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F07BA" w14:textId="4DDD6685" w:rsidR="0069106B" w:rsidRDefault="00EC3D07" w:rsidP="0069106B">
      <w:r>
        <w:rPr>
          <w:noProof/>
          <w:lang w:eastAsia="en-NZ"/>
        </w:rPr>
        <w:drawing>
          <wp:anchor distT="0" distB="0" distL="114300" distR="114300" simplePos="0" relativeHeight="251674112" behindDoc="1" locked="0" layoutInCell="1" allowOverlap="1" wp14:anchorId="6893C797" wp14:editId="7021CB8C">
            <wp:simplePos x="0" y="0"/>
            <wp:positionH relativeFrom="column">
              <wp:posOffset>-1133475</wp:posOffset>
            </wp:positionH>
            <wp:positionV relativeFrom="paragraph">
              <wp:posOffset>-942975</wp:posOffset>
            </wp:positionV>
            <wp:extent cx="7600315" cy="10745470"/>
            <wp:effectExtent l="0" t="0" r="635" b="0"/>
            <wp:wrapNone/>
            <wp:docPr id="8" name="Picture 8" descr="G:\PET\DEPT\Asset &amp; Planning\AMP\2021\Front and back cover and Footer\WE_asset-management-plan-2021_edits_A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T\DEPT\Asset &amp; Planning\AMP\2021\Front and back cover and Footer\WE_asset-management-plan-2021_edits_A4-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315" cy="1074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857F6" w14:textId="77777777" w:rsidR="00462F1C" w:rsidRDefault="00462F1C" w:rsidP="00462F1C">
      <w:pPr>
        <w:jc w:val="center"/>
        <w:rPr>
          <w:b/>
          <w:sz w:val="48"/>
          <w:szCs w:val="48"/>
        </w:rPr>
      </w:pPr>
      <w:bookmarkStart w:id="0" w:name="_Toc447182568"/>
      <w:bookmarkStart w:id="1" w:name="_Toc476905254"/>
      <w:bookmarkStart w:id="2" w:name="_Toc477502626"/>
      <w:bookmarkStart w:id="3" w:name="_Toc478737324"/>
      <w:bookmarkStart w:id="4" w:name="_Toc4413999"/>
    </w:p>
    <w:p w14:paraId="6DC3800F" w14:textId="3966E86A" w:rsidR="00462F1C" w:rsidRDefault="00462F1C" w:rsidP="00462F1C">
      <w:pPr>
        <w:jc w:val="center"/>
        <w:rPr>
          <w:b/>
          <w:sz w:val="48"/>
          <w:szCs w:val="48"/>
        </w:rPr>
      </w:pPr>
    </w:p>
    <w:p w14:paraId="0014BDDC" w14:textId="77777777" w:rsidR="00462F1C" w:rsidRDefault="00462F1C" w:rsidP="00462F1C">
      <w:pPr>
        <w:jc w:val="center"/>
        <w:rPr>
          <w:b/>
          <w:sz w:val="48"/>
          <w:szCs w:val="48"/>
        </w:rPr>
      </w:pPr>
    </w:p>
    <w:p w14:paraId="36C43E85" w14:textId="77777777" w:rsidR="00462F1C" w:rsidRDefault="00462F1C" w:rsidP="00462F1C">
      <w:pPr>
        <w:jc w:val="center"/>
        <w:rPr>
          <w:b/>
          <w:sz w:val="48"/>
          <w:szCs w:val="48"/>
        </w:rPr>
      </w:pPr>
    </w:p>
    <w:p w14:paraId="219F447E" w14:textId="77777777" w:rsidR="00462F1C" w:rsidRDefault="00462F1C" w:rsidP="00462F1C"/>
    <w:p w14:paraId="76136485" w14:textId="77777777" w:rsidR="00462F1C" w:rsidRDefault="00462F1C" w:rsidP="00462F1C">
      <w:pPr>
        <w:rPr>
          <w:noProof/>
        </w:rPr>
      </w:pPr>
    </w:p>
    <w:p w14:paraId="61043ED8" w14:textId="1E5D6FDF" w:rsidR="00462F1C" w:rsidRDefault="00462F1C" w:rsidP="00462F1C">
      <w:pPr>
        <w:rPr>
          <w:noProof/>
        </w:rPr>
      </w:pPr>
    </w:p>
    <w:p w14:paraId="7AEBE079" w14:textId="77777777" w:rsidR="00462F1C" w:rsidRDefault="00462F1C" w:rsidP="00462F1C">
      <w:pPr>
        <w:rPr>
          <w:noProof/>
        </w:rPr>
      </w:pPr>
    </w:p>
    <w:p w14:paraId="460F7366" w14:textId="77777777" w:rsidR="00462F1C" w:rsidRPr="009B67B8" w:rsidRDefault="00462F1C" w:rsidP="00127E2C">
      <w:pPr>
        <w:pStyle w:val="TOCHeading"/>
      </w:pPr>
    </w:p>
    <w:p w14:paraId="59CAEA31" w14:textId="5CEEFF2B" w:rsidR="00462F1C" w:rsidRPr="009B67B8" w:rsidRDefault="00462F1C" w:rsidP="00127E2C">
      <w:pPr>
        <w:pStyle w:val="TOCHeading"/>
      </w:pPr>
    </w:p>
    <w:p w14:paraId="58874758" w14:textId="5214059F" w:rsidR="00462F1C" w:rsidRPr="009B67B8" w:rsidRDefault="00462F1C" w:rsidP="00127E2C">
      <w:pPr>
        <w:pStyle w:val="TOCHeading"/>
      </w:pPr>
    </w:p>
    <w:p w14:paraId="58C8EA3C" w14:textId="57A59E4D" w:rsidR="00462F1C" w:rsidRPr="009B67B8" w:rsidRDefault="00462F1C" w:rsidP="00127E2C">
      <w:pPr>
        <w:pStyle w:val="TOCHeading"/>
      </w:pPr>
    </w:p>
    <w:p w14:paraId="2ECEF5E3" w14:textId="3ACDADAE" w:rsidR="00462F1C" w:rsidRPr="009B67B8" w:rsidRDefault="00462F1C" w:rsidP="000F0FE0">
      <w:pPr>
        <w:pStyle w:val="TOCHeading"/>
        <w:jc w:val="right"/>
      </w:pPr>
    </w:p>
    <w:p w14:paraId="54BBC321" w14:textId="733C3601" w:rsidR="00462F1C" w:rsidRPr="009B67B8" w:rsidRDefault="00462F1C" w:rsidP="00127E2C">
      <w:pPr>
        <w:pStyle w:val="TOCHeading"/>
      </w:pPr>
    </w:p>
    <w:p w14:paraId="4239B5A2" w14:textId="557F4633" w:rsidR="00462F1C" w:rsidRPr="009B67B8" w:rsidRDefault="00462F1C" w:rsidP="00127E2C">
      <w:pPr>
        <w:pStyle w:val="TOCHeading"/>
      </w:pPr>
    </w:p>
    <w:p w14:paraId="3AF9F03A" w14:textId="48EDF8C9" w:rsidR="00462F1C" w:rsidRPr="009B67B8" w:rsidRDefault="00DB4A9F" w:rsidP="00127E2C">
      <w:pPr>
        <w:pStyle w:val="TOCHeading"/>
      </w:pPr>
      <w:r w:rsidRPr="00833D8C">
        <w:rPr>
          <w:noProof/>
          <w:lang w:val="en-NZ" w:eastAsia="en-NZ"/>
        </w:rPr>
        <mc:AlternateContent>
          <mc:Choice Requires="wps">
            <w:drawing>
              <wp:anchor distT="0" distB="0" distL="114300" distR="114300" simplePos="0" relativeHeight="251659264" behindDoc="0" locked="0" layoutInCell="1" allowOverlap="1" wp14:anchorId="0D85BEC3" wp14:editId="535ACF21">
                <wp:simplePos x="0" y="0"/>
                <wp:positionH relativeFrom="column">
                  <wp:posOffset>2878455</wp:posOffset>
                </wp:positionH>
                <wp:positionV relativeFrom="paragraph">
                  <wp:posOffset>184150</wp:posOffset>
                </wp:positionV>
                <wp:extent cx="3535045" cy="12515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1251585"/>
                        </a:xfrm>
                        <a:prstGeom prst="rect">
                          <a:avLst/>
                        </a:prstGeom>
                        <a:noFill/>
                        <a:ln w="9525">
                          <a:noFill/>
                          <a:miter lim="800000"/>
                          <a:headEnd/>
                          <a:tailEnd/>
                        </a:ln>
                      </wps:spPr>
                      <wps:txbx>
                        <w:txbxContent>
                          <w:p w14:paraId="10D3EEFF" w14:textId="1A3DC258" w:rsidR="00BE302D" w:rsidRPr="00EC3D07" w:rsidRDefault="00EC3D07" w:rsidP="001820BF">
                            <w:pPr>
                              <w:jc w:val="center"/>
                              <w:rPr>
                                <w:rFonts w:ascii="Verdana" w:eastAsiaTheme="minorHAnsi" w:hAnsi="Verdana" w:cs="BetaSans-Bold"/>
                                <w:color w:val="FDBB31"/>
                                <w:sz w:val="48"/>
                                <w:szCs w:val="52"/>
                              </w:rPr>
                            </w:pPr>
                            <w:r>
                              <w:rPr>
                                <w:rFonts w:ascii="Verdana" w:eastAsiaTheme="minorHAnsi" w:hAnsi="Verdana" w:cs="BetaSans-Bold"/>
                                <w:color w:val="FDBB31"/>
                                <w:sz w:val="48"/>
                                <w:szCs w:val="52"/>
                              </w:rPr>
                              <w:t xml:space="preserve">2022-23 </w:t>
                            </w:r>
                            <w:r w:rsidR="00BE302D" w:rsidRPr="00EC3D07">
                              <w:rPr>
                                <w:rFonts w:ascii="Verdana" w:eastAsiaTheme="minorHAnsi" w:hAnsi="Verdana" w:cs="BetaSans-Bold"/>
                                <w:color w:val="FDBB31"/>
                                <w:sz w:val="48"/>
                                <w:szCs w:val="52"/>
                              </w:rPr>
                              <w:t xml:space="preserve">Electricity Network Pricing Schedule </w:t>
                            </w:r>
                          </w:p>
                          <w:p w14:paraId="2D845DF1" w14:textId="77777777" w:rsidR="00BE302D" w:rsidRPr="000B3A71" w:rsidRDefault="00BE302D" w:rsidP="001820BF">
                            <w:pPr>
                              <w:jc w:val="center"/>
                              <w:rPr>
                                <w:rFonts w:ascii="BetaSans-Bold" w:eastAsiaTheme="minorHAnsi" w:hAnsi="BetaSans-Bold" w:cs="BetaSans-Bold"/>
                                <w:b/>
                                <w:bCs/>
                                <w:color w:val="FF000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5BEC3" id="_x0000_t202" coordsize="21600,21600" o:spt="202" path="m,l,21600r21600,l21600,xe">
                <v:stroke joinstyle="miter"/>
                <v:path gradientshapeok="t" o:connecttype="rect"/>
              </v:shapetype>
              <v:shape id="Text Box 2" o:spid="_x0000_s1026" type="#_x0000_t202" style="position:absolute;margin-left:226.65pt;margin-top:14.5pt;width:278.35pt;height:9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M+QEAAM4DAAAOAAAAZHJzL2Uyb0RvYy54bWysU11v2yAUfZ+0/4B4X2yn8ZZacaquXadJ&#10;3YfU7gdgjGM04DIgsbNf3wt202h9m+YHxPWFc+8597C5GrUiB+G8BFPTYpFTIgyHVppdTX8+3r1b&#10;U+IDMy1TYERNj8LTq+3bN5vBVmIJPahWOIIgxleDrWkfgq2yzPNeaOYXYIXBZAdOs4Ch22WtYwOi&#10;a5Ut8/x9NoBrrQMuvMe/t1OSbhN+1wkevnedF4GommJvIa0urU1cs+2GVTvHbC/53Ab7hy40kwaL&#10;nqBuWWBk7+QrKC25Aw9dWHDQGXSd5CJxQDZF/hebh55ZkbigON6eZPL/D5Z/OzzYH46E8SOMOMBE&#10;wtt74L88MXDTM7MT187B0AvWYuEiSpYN1lfz1Si1r3wEaYav0OKQ2T5AAho7p6MqyJMgOg7geBJd&#10;jIFw/HlRXpT5qqSEY65YlkW5LlMNVj1ft86HzwI0iZuaOpxqgmeHex9iO6x6PhKrGbiTSqXJKkOG&#10;ml6WyzJdOMtoGdB4SuqarvP4TVaILD+ZNl0OTKppjwWUmWlHphPnMDYjHoz0G2iPKICDyWD4IHDT&#10;g/tDyYDmqqn/vWdOUKK+GBTxslitohtTsCo/LDFw55nmPMMMR6iaBkqm7U1IDp64XqPYnUwyvHQy&#10;94qmSerMBo+uPI/TqZdnuH0CAAD//wMAUEsDBBQABgAIAAAAIQCr5gn73wAAAAsBAAAPAAAAZHJz&#10;L2Rvd25yZXYueG1sTI/NTsMwEITvSLyDtZW4UTvpj9oQp0IgriBKW4mbG2+TqPE6it0mvD3bE9x2&#10;d0az3+Sb0bXiin1oPGlIpgoEUultQ5WG3dfb4wpEiIasaT2hhh8MsCnu73KTWT/QJ163sRIcQiEz&#10;GuoYu0zKUNboTJj6Dom1k++dibz2lbS9GTjctTJVaimdaYg/1KbDlxrL8/biNOzfT9+HufqoXt2i&#10;G/yoJLm11PphMj4/gYg4xj8z3PAZHQpmOvoL2SBaDfPFbMZWDemaO90MKlE8HfmSLhOQRS7/dyh+&#10;AQAA//8DAFBLAQItABQABgAIAAAAIQC2gziS/gAAAOEBAAATAAAAAAAAAAAAAAAAAAAAAABbQ29u&#10;dGVudF9UeXBlc10ueG1sUEsBAi0AFAAGAAgAAAAhADj9If/WAAAAlAEAAAsAAAAAAAAAAAAAAAAA&#10;LwEAAF9yZWxzLy5yZWxzUEsBAi0AFAAGAAgAAAAhAAH9PEz5AQAAzgMAAA4AAAAAAAAAAAAAAAAA&#10;LgIAAGRycy9lMm9Eb2MueG1sUEsBAi0AFAAGAAgAAAAhAKvmCfvfAAAACwEAAA8AAAAAAAAAAAAA&#10;AAAAUwQAAGRycy9kb3ducmV2LnhtbFBLBQYAAAAABAAEAPMAAABfBQAAAAA=&#10;" filled="f" stroked="f">
                <v:textbox>
                  <w:txbxContent>
                    <w:p w14:paraId="10D3EEFF" w14:textId="1A3DC258" w:rsidR="00BE302D" w:rsidRPr="00EC3D07" w:rsidRDefault="00EC3D07" w:rsidP="001820BF">
                      <w:pPr>
                        <w:jc w:val="center"/>
                        <w:rPr>
                          <w:rFonts w:ascii="Verdana" w:eastAsiaTheme="minorHAnsi" w:hAnsi="Verdana" w:cs="BetaSans-Bold"/>
                          <w:color w:val="FDBB31"/>
                          <w:sz w:val="48"/>
                          <w:szCs w:val="52"/>
                        </w:rPr>
                      </w:pPr>
                      <w:r>
                        <w:rPr>
                          <w:rFonts w:ascii="Verdana" w:eastAsiaTheme="minorHAnsi" w:hAnsi="Verdana" w:cs="BetaSans-Bold"/>
                          <w:color w:val="FDBB31"/>
                          <w:sz w:val="48"/>
                          <w:szCs w:val="52"/>
                        </w:rPr>
                        <w:t xml:space="preserve">2022-23 </w:t>
                      </w:r>
                      <w:r w:rsidR="00BE302D" w:rsidRPr="00EC3D07">
                        <w:rPr>
                          <w:rFonts w:ascii="Verdana" w:eastAsiaTheme="minorHAnsi" w:hAnsi="Verdana" w:cs="BetaSans-Bold"/>
                          <w:color w:val="FDBB31"/>
                          <w:sz w:val="48"/>
                          <w:szCs w:val="52"/>
                        </w:rPr>
                        <w:t xml:space="preserve">Electricity Network Pricing Schedule </w:t>
                      </w:r>
                    </w:p>
                    <w:p w14:paraId="2D845DF1" w14:textId="77777777" w:rsidR="00BE302D" w:rsidRPr="000B3A71" w:rsidRDefault="00BE302D" w:rsidP="001820BF">
                      <w:pPr>
                        <w:jc w:val="center"/>
                        <w:rPr>
                          <w:rFonts w:ascii="BetaSans-Bold" w:eastAsiaTheme="minorHAnsi" w:hAnsi="BetaSans-Bold" w:cs="BetaSans-Bold"/>
                          <w:b/>
                          <w:bCs/>
                          <w:color w:val="FF0000"/>
                          <w:sz w:val="48"/>
                          <w:szCs w:val="48"/>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32AAA45" wp14:editId="78BECBC1">
                <wp:simplePos x="0" y="0"/>
                <wp:positionH relativeFrom="column">
                  <wp:posOffset>2630170</wp:posOffset>
                </wp:positionH>
                <wp:positionV relativeFrom="paragraph">
                  <wp:posOffset>260350</wp:posOffset>
                </wp:positionV>
                <wp:extent cx="3771265" cy="2019300"/>
                <wp:effectExtent l="0" t="0" r="19685" b="19050"/>
                <wp:wrapNone/>
                <wp:docPr id="15" name="Rectangle 15"/>
                <wp:cNvGraphicFramePr/>
                <a:graphic xmlns:a="http://schemas.openxmlformats.org/drawingml/2006/main">
                  <a:graphicData uri="http://schemas.microsoft.com/office/word/2010/wordprocessingShape">
                    <wps:wsp>
                      <wps:cNvSpPr/>
                      <wps:spPr>
                        <a:xfrm>
                          <a:off x="0" y="0"/>
                          <a:ext cx="3771265" cy="2019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C8BA6" id="Rectangle 15" o:spid="_x0000_s1026" style="position:absolute;margin-left:207.1pt;margin-top:20.5pt;width:296.95pt;height:159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sbfAIAAIcFAAAOAAAAZHJzL2Uyb0RvYy54bWysVEtv2zAMvg/YfxB0X22nrzWoUwQtOgwo&#10;umLt0LMiS7EBWdQoJU7260fJj3RdsUOxHBTKJD+Sn0heXu1aw7YKfQO25MVRzpmyEqrGrkv+4+n2&#10;02fOfBC2EgasKvleeX61+PjhsnNzNYMaTKWQEYj1886VvA7BzbPMy1q1wh+BU5aUGrAVga64zioU&#10;HaG3Jpvl+VnWAVYOQSrv6etNr+SLhK+1kuGb1l4FZkpOuYV0YjpX8cwWl2K+RuHqRg5piHdk0YrG&#10;UtAJ6kYEwTbY/AXVNhLBgw5HEtoMtG6kSjVQNUX+qprHWjiVaiFyvJto8v8PVt5vH90DEg2d83NP&#10;Yqxip7GN/5Qf2yWy9hNZaheYpI/H5+fF7OyUM0k6Sv7iOE90Zgd3hz58UdCyKJQc6TUSSWJ75wOF&#10;JNPRJEbzYJrqtjEmXWIHqGuDbCvo7VbrIr4VefxhZey7HAkmemaHmpMU9kZFPGO/K82aiqqcpYRT&#10;Ox6SEVIqG4peVYtK9Tme5vQbsxzTTzknwIisqboJewAYLXuQEbsvdrCPrip18+Sc/yux3nnySJHB&#10;hsm5bSzgWwCGqhoi9/YjST01kaUVVPsHZAj9LHknbxt63jvhw4NAGh4aM1oI4Rsd2kBXchgkzmrA&#10;X299j/bU06TlrKNhLLn/uRGoODNfLXX7RXFyEqc3XU5Oz2d0wZea1UuN3bTXQD1T0OpxMonRPphR&#10;1AjtM+2NZYxKKmElxS65DDherkO/JGjzSLVcJjOaWCfCnX10MoJHVmP7Pu2eBbqhxwONxz2Mgyvm&#10;r1q9t42eFpabALpJc3DgdeCbpj01zrCZ4jp5eU9Wh/25+A0AAP//AwBQSwMEFAAGAAgAAAAhAGWd&#10;GlbfAAAACwEAAA8AAABkcnMvZG93bnJldi54bWxMj8FOwzAMhu9Ie4fIk7gglnRsqC1Np2kSVxCD&#10;C7es8ZqKxqmSrCs8PekJbrb86ff3V7vJ9mxEHzpHErKVAIbUON1RK+Hj/fk+BxaiIq16RyjhGwPs&#10;6sVNpUrtrvSG4zG2LIVQKJUEE+NQch4ag1aFlRuQ0u3svFUxrb7l2qtrCrc9XwvxyK3qKH0wasCD&#10;webreLESip/mNeZu2JrYfRatzV7OfryT8nY57Z+ARZziHwyzflKHOjmd3IV0YL2ETbZZJ3QeUqcZ&#10;ECLPgJ0kPGwLAbyu+P8O9S8AAAD//wMAUEsBAi0AFAAGAAgAAAAhALaDOJL+AAAA4QEAABMAAAAA&#10;AAAAAAAAAAAAAAAAAFtDb250ZW50X1R5cGVzXS54bWxQSwECLQAUAAYACAAAACEAOP0h/9YAAACU&#10;AQAACwAAAAAAAAAAAAAAAAAvAQAAX3JlbHMvLnJlbHNQSwECLQAUAAYACAAAACEADi1bG3wCAACH&#10;BQAADgAAAAAAAAAAAAAAAAAuAgAAZHJzL2Uyb0RvYy54bWxQSwECLQAUAAYACAAAACEAZZ0aVt8A&#10;AAALAQAADwAAAAAAAAAAAAAAAADWBAAAZHJzL2Rvd25yZXYueG1sUEsFBgAAAAAEAAQA8wAAAOIF&#10;AAAAAA==&#10;" fillcolor="white [3212]" strokecolor="white [3212]" strokeweight="2pt"/>
            </w:pict>
          </mc:Fallback>
        </mc:AlternateContent>
      </w:r>
    </w:p>
    <w:p w14:paraId="2181BBE3" w14:textId="0C7B65D0" w:rsidR="002B3ED1" w:rsidRDefault="00EC3D07">
      <w:pPr>
        <w:spacing w:after="200" w:line="276" w:lineRule="auto"/>
        <w:jc w:val="left"/>
      </w:pPr>
      <w:r w:rsidRPr="001820BF">
        <w:rPr>
          <w:noProof/>
          <w:lang w:eastAsia="en-NZ"/>
        </w:rPr>
        <mc:AlternateContent>
          <mc:Choice Requires="wps">
            <w:drawing>
              <wp:anchor distT="0" distB="0" distL="114300" distR="114300" simplePos="0" relativeHeight="251661312" behindDoc="0" locked="0" layoutInCell="1" allowOverlap="1" wp14:anchorId="4F75E12B" wp14:editId="48BABACC">
                <wp:simplePos x="0" y="0"/>
                <wp:positionH relativeFrom="column">
                  <wp:posOffset>2830830</wp:posOffset>
                </wp:positionH>
                <wp:positionV relativeFrom="paragraph">
                  <wp:posOffset>1191895</wp:posOffset>
                </wp:positionV>
                <wp:extent cx="3057525" cy="4191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19100"/>
                        </a:xfrm>
                        <a:prstGeom prst="rect">
                          <a:avLst/>
                        </a:prstGeom>
                        <a:noFill/>
                        <a:ln w="9525">
                          <a:noFill/>
                          <a:miter lim="800000"/>
                          <a:headEnd/>
                          <a:tailEnd/>
                        </a:ln>
                      </wps:spPr>
                      <wps:txbx>
                        <w:txbxContent>
                          <w:p w14:paraId="16626DD1" w14:textId="5446B247" w:rsidR="00BE302D" w:rsidRPr="000B3A71" w:rsidRDefault="00BE302D" w:rsidP="001820BF">
                            <w:pPr>
                              <w:jc w:val="center"/>
                              <w:rPr>
                                <w:rFonts w:eastAsiaTheme="minorHAnsi"/>
                                <w:bCs/>
                                <w:color w:val="FFFFFF" w:themeColor="background1"/>
                                <w:sz w:val="32"/>
                                <w:szCs w:val="32"/>
                              </w:rPr>
                            </w:pPr>
                            <w:r>
                              <w:rPr>
                                <w:rFonts w:eastAsiaTheme="minorHAnsi"/>
                                <w:bCs/>
                                <w:color w:val="FFFFFF" w:themeColor="background1"/>
                                <w:sz w:val="32"/>
                                <w:szCs w:val="32"/>
                              </w:rPr>
                              <w:t>Effective 1 April 202</w:t>
                            </w:r>
                            <w:r w:rsidR="00EC3D07">
                              <w:rPr>
                                <w:rFonts w:eastAsiaTheme="minorHAnsi"/>
                                <w:bCs/>
                                <w:color w:val="FFFFFF" w:themeColor="background1"/>
                                <w:sz w:val="32"/>
                                <w:szCs w:val="32"/>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75E12B" id="_x0000_s1027" type="#_x0000_t202" style="position:absolute;margin-left:222.9pt;margin-top:93.85pt;width:240.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3+gEAANYDAAAOAAAAZHJzL2Uyb0RvYy54bWysU8tu2zAQvBfoPxC815Jcu4kFy0GaNEWB&#10;9AEk/QCaoiyiFJdd0pbcr++SUhwjvQXVgeByxdmd2eH6augMOyj0GmzFi1nOmbISam13Ff/5ePfu&#10;kjMfhK2FAasqflSeX23evln3rlRzaMHUChmBWF/2ruJtCK7MMi9b1Qk/A6csJRvATgQKcZfVKHpC&#10;70w2z/MPWQ9YOwSpvKfT2zHJNwm/aZQM35vGq8BMxam3kFZM6zau2WYtyh0K12o5tSFe0UUntKWi&#10;J6hbEQTbo/4HqtMSwUMTZhK6DJpGS5U4EJsif8HmoRVOJS4kjncnmfz/g5XfDg/uB7IwfISBBphI&#10;eHcP8pdnFm5aYXfqGhH6VomaChdRsqx3vpyuRql96SPItv8KNQ1Z7AMkoKHBLqpCPBmh0wCOJ9HV&#10;EJikw/f58mI5X3ImKbcoVkWeppKJ8um2Qx8+K+hY3FQcaagJXRzufYjdiPLpl1jMwp02Jg3WWNZX&#10;fBXhX2Q6Hch3RncVv8zjNzohkvxk63Q5CG3GPRUwdmIdiY6Uw7AdmK4nSaIIW6iPJAPCaDN6FrRp&#10;Af9w1pPFKu5/7wUqzswXS1KuisUiejIFi+XFnAI8z2zPM8JKgqq4DMjZGNyE5OSR2jWJ3uikx3Mv&#10;U9NkniTTZPTozvM4/fX8HDd/AQAA//8DAFBLAwQUAAYACAAAACEA+mL5guEAAAALAQAADwAAAGRy&#10;cy9kb3ducmV2LnhtbEyPzU7DMBCE70i8g7VIXBB1SH9SQpwKIVVCFRxo+wBOvI2jxusodtPw9iwn&#10;OI5mNPNNsZlcJ0YcQutJwdMsAYFUe9NSo+B42D6uQYSoyejOEyr4xgCb8vam0LnxV/rCcR8bwSUU&#10;cq3AxtjnUobaotNh5nsk9k5+cDqyHBppBn3lctfJNElW0umWeMHqHt8s1uf9xSl4sH3y+XF6r7Zm&#10;VdvzLujMjTul7u+m1xcQEaf4F4ZffEaHkpkqfyETRKdgsVgyemRjnWUgOPGcZnMQlYJ0Oc9AloX8&#10;/6H8AQAA//8DAFBLAQItABQABgAIAAAAIQC2gziS/gAAAOEBAAATAAAAAAAAAAAAAAAAAAAAAABb&#10;Q29udGVudF9UeXBlc10ueG1sUEsBAi0AFAAGAAgAAAAhADj9If/WAAAAlAEAAAsAAAAAAAAAAAAA&#10;AAAALwEAAF9yZWxzLy5yZWxzUEsBAi0AFAAGAAgAAAAhAH51Bbf6AQAA1gMAAA4AAAAAAAAAAAAA&#10;AAAALgIAAGRycy9lMm9Eb2MueG1sUEsBAi0AFAAGAAgAAAAhAPpi+YLhAAAACwEAAA8AAAAAAAAA&#10;AAAAAAAAVAQAAGRycy9kb3ducmV2LnhtbFBLBQYAAAAABAAEAPMAAABiBQAAAAA=&#10;" filled="f" stroked="f">
                <v:textbox>
                  <w:txbxContent>
                    <w:p w14:paraId="16626DD1" w14:textId="5446B247" w:rsidR="00BE302D" w:rsidRPr="000B3A71" w:rsidRDefault="00BE302D" w:rsidP="001820BF">
                      <w:pPr>
                        <w:jc w:val="center"/>
                        <w:rPr>
                          <w:rFonts w:eastAsiaTheme="minorHAnsi"/>
                          <w:bCs/>
                          <w:color w:val="FFFFFF" w:themeColor="background1"/>
                          <w:sz w:val="32"/>
                          <w:szCs w:val="32"/>
                        </w:rPr>
                      </w:pPr>
                      <w:r>
                        <w:rPr>
                          <w:rFonts w:eastAsiaTheme="minorHAnsi"/>
                          <w:bCs/>
                          <w:color w:val="FFFFFF" w:themeColor="background1"/>
                          <w:sz w:val="32"/>
                          <w:szCs w:val="32"/>
                        </w:rPr>
                        <w:t>Effective 1 April 202</w:t>
                      </w:r>
                      <w:r w:rsidR="00EC3D07">
                        <w:rPr>
                          <w:rFonts w:eastAsiaTheme="minorHAnsi"/>
                          <w:bCs/>
                          <w:color w:val="FFFFFF" w:themeColor="background1"/>
                          <w:sz w:val="32"/>
                          <w:szCs w:val="32"/>
                        </w:rPr>
                        <w:t>2</w:t>
                      </w:r>
                    </w:p>
                  </w:txbxContent>
                </v:textbox>
              </v:shape>
            </w:pict>
          </mc:Fallback>
        </mc:AlternateContent>
      </w:r>
      <w:r>
        <w:rPr>
          <w:noProof/>
          <w:lang w:eastAsia="en-NZ"/>
        </w:rPr>
        <w:drawing>
          <wp:anchor distT="0" distB="0" distL="114300" distR="114300" simplePos="0" relativeHeight="251657216" behindDoc="0" locked="0" layoutInCell="1" allowOverlap="1" wp14:anchorId="47548587" wp14:editId="674AD909">
            <wp:simplePos x="0" y="0"/>
            <wp:positionH relativeFrom="rightMargin">
              <wp:posOffset>-3227070</wp:posOffset>
            </wp:positionH>
            <wp:positionV relativeFrom="bottomMargin">
              <wp:posOffset>-105410</wp:posOffset>
            </wp:positionV>
            <wp:extent cx="4032250" cy="474949"/>
            <wp:effectExtent l="0" t="0" r="0" b="1905"/>
            <wp:wrapNone/>
            <wp:docPr id="19" name="Picture 19" descr="C:\Users\Acanita\AppData\Local\Microsoft\Windows\Temporary Internet Files\Content.Outlook\X0E0EU2Y\WE_AMP-202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nita\AppData\Local\Microsoft\Windows\Temporary Internet Files\Content.Outlook\X0E0EU2Y\WE_AMP-2021_foot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898" t="1" b="4092"/>
                    <a:stretch/>
                  </pic:blipFill>
                  <pic:spPr bwMode="auto">
                    <a:xfrm>
                      <a:off x="0" y="0"/>
                      <a:ext cx="4080721" cy="480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ED1">
        <w:br w:type="page"/>
      </w:r>
    </w:p>
    <w:sdt>
      <w:sdtPr>
        <w:rPr>
          <w:rFonts w:ascii="Arial" w:eastAsia="Times New Roman" w:hAnsi="Arial" w:cs="Arial"/>
          <w:b w:val="0"/>
          <w:bCs w:val="0"/>
          <w:color w:val="000000"/>
          <w:sz w:val="19"/>
          <w:szCs w:val="22"/>
          <w:lang w:val="en-NZ" w:eastAsia="en-US"/>
        </w:rPr>
        <w:id w:val="676772524"/>
        <w:docPartObj>
          <w:docPartGallery w:val="Table of Contents"/>
          <w:docPartUnique/>
        </w:docPartObj>
      </w:sdtPr>
      <w:sdtEndPr>
        <w:rPr>
          <w:noProof/>
          <w:szCs w:val="20"/>
        </w:rPr>
      </w:sdtEndPr>
      <w:sdtContent>
        <w:p w14:paraId="0911ACA4" w14:textId="77777777" w:rsidR="0069106B" w:rsidRPr="00941A69" w:rsidRDefault="0069106B" w:rsidP="00C03DFD">
          <w:pPr>
            <w:pStyle w:val="TOCHeading"/>
            <w:spacing w:after="60"/>
            <w:rPr>
              <w:rStyle w:val="Heading1Char"/>
              <w:rFonts w:eastAsiaTheme="majorEastAsia"/>
              <w:b/>
              <w:bCs w:val="0"/>
              <w:lang w:eastAsia="en-US"/>
            </w:rPr>
          </w:pPr>
          <w:r w:rsidRPr="00941A69">
            <w:rPr>
              <w:rStyle w:val="Heading1Char"/>
              <w:rFonts w:eastAsiaTheme="majorEastAsia"/>
              <w:b/>
            </w:rPr>
            <w:t>Contents</w:t>
          </w:r>
        </w:p>
        <w:p w14:paraId="114DB3E0" w14:textId="4DB2FEAB" w:rsidR="00B14017" w:rsidRDefault="00A1799E">
          <w:pPr>
            <w:pStyle w:val="TOC1"/>
            <w:rPr>
              <w:rFonts w:asciiTheme="minorHAnsi" w:eastAsiaTheme="minorEastAsia" w:hAnsiTheme="minorHAnsi" w:cstheme="minorBidi"/>
              <w:noProof/>
              <w:color w:val="auto"/>
              <w:sz w:val="22"/>
              <w:szCs w:val="22"/>
              <w:lang w:eastAsia="en-NZ"/>
            </w:rPr>
          </w:pPr>
          <w:r>
            <w:fldChar w:fldCharType="begin"/>
          </w:r>
          <w:r>
            <w:instrText xml:space="preserve"> TOC \o "1-2" \h \z \u </w:instrText>
          </w:r>
          <w:r>
            <w:fldChar w:fldCharType="separate"/>
          </w:r>
          <w:hyperlink w:anchor="_Toc97139359" w:history="1">
            <w:r w:rsidR="00B14017" w:rsidRPr="0017645F">
              <w:rPr>
                <w:rStyle w:val="Hyperlink"/>
                <w:rFonts w:eastAsiaTheme="majorEastAsia"/>
                <w:noProof/>
              </w:rPr>
              <w:t>Table of figures</w:t>
            </w:r>
            <w:r w:rsidR="00B14017">
              <w:rPr>
                <w:noProof/>
                <w:webHidden/>
              </w:rPr>
              <w:tab/>
            </w:r>
            <w:r w:rsidR="00B14017">
              <w:rPr>
                <w:noProof/>
                <w:webHidden/>
              </w:rPr>
              <w:fldChar w:fldCharType="begin"/>
            </w:r>
            <w:r w:rsidR="00B14017">
              <w:rPr>
                <w:noProof/>
                <w:webHidden/>
              </w:rPr>
              <w:instrText xml:space="preserve"> PAGEREF _Toc97139359 \h </w:instrText>
            </w:r>
            <w:r w:rsidR="00B14017">
              <w:rPr>
                <w:noProof/>
                <w:webHidden/>
              </w:rPr>
            </w:r>
            <w:r w:rsidR="00B14017">
              <w:rPr>
                <w:noProof/>
                <w:webHidden/>
              </w:rPr>
              <w:fldChar w:fldCharType="separate"/>
            </w:r>
            <w:r w:rsidR="00101E78">
              <w:rPr>
                <w:noProof/>
                <w:webHidden/>
              </w:rPr>
              <w:t>3</w:t>
            </w:r>
            <w:r w:rsidR="00B14017">
              <w:rPr>
                <w:noProof/>
                <w:webHidden/>
              </w:rPr>
              <w:fldChar w:fldCharType="end"/>
            </w:r>
          </w:hyperlink>
        </w:p>
        <w:p w14:paraId="6CFA62B4" w14:textId="34EB4678" w:rsidR="00B14017" w:rsidRDefault="00101E78">
          <w:pPr>
            <w:pStyle w:val="TOC1"/>
            <w:rPr>
              <w:rFonts w:asciiTheme="minorHAnsi" w:eastAsiaTheme="minorEastAsia" w:hAnsiTheme="minorHAnsi" w:cstheme="minorBidi"/>
              <w:noProof/>
              <w:color w:val="auto"/>
              <w:sz w:val="22"/>
              <w:szCs w:val="22"/>
              <w:lang w:eastAsia="en-NZ"/>
            </w:rPr>
          </w:pPr>
          <w:hyperlink w:anchor="_Toc97139360" w:history="1">
            <w:r w:rsidR="00B14017" w:rsidRPr="0017645F">
              <w:rPr>
                <w:rStyle w:val="Hyperlink"/>
                <w:rFonts w:eastAsiaTheme="majorEastAsia"/>
                <w:noProof/>
                <w14:scene3d>
                  <w14:camera w14:prst="orthographicFront"/>
                  <w14:lightRig w14:rig="threePt" w14:dir="t">
                    <w14:rot w14:lat="0" w14:lon="0" w14:rev="0"/>
                  </w14:lightRig>
                </w14:scene3d>
              </w:rPr>
              <w:t>1</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Glossary</w:t>
            </w:r>
            <w:r w:rsidR="00B14017">
              <w:rPr>
                <w:noProof/>
                <w:webHidden/>
              </w:rPr>
              <w:tab/>
            </w:r>
            <w:r w:rsidR="00B14017">
              <w:rPr>
                <w:noProof/>
                <w:webHidden/>
              </w:rPr>
              <w:fldChar w:fldCharType="begin"/>
            </w:r>
            <w:r w:rsidR="00B14017">
              <w:rPr>
                <w:noProof/>
                <w:webHidden/>
              </w:rPr>
              <w:instrText xml:space="preserve"> PAGEREF _Toc97139360 \h </w:instrText>
            </w:r>
            <w:r w:rsidR="00B14017">
              <w:rPr>
                <w:noProof/>
                <w:webHidden/>
              </w:rPr>
            </w:r>
            <w:r w:rsidR="00B14017">
              <w:rPr>
                <w:noProof/>
                <w:webHidden/>
              </w:rPr>
              <w:fldChar w:fldCharType="separate"/>
            </w:r>
            <w:r>
              <w:rPr>
                <w:noProof/>
                <w:webHidden/>
              </w:rPr>
              <w:t>4</w:t>
            </w:r>
            <w:r w:rsidR="00B14017">
              <w:rPr>
                <w:noProof/>
                <w:webHidden/>
              </w:rPr>
              <w:fldChar w:fldCharType="end"/>
            </w:r>
          </w:hyperlink>
        </w:p>
        <w:p w14:paraId="5CA9746C" w14:textId="032E614D" w:rsidR="00B14017" w:rsidRDefault="00101E78">
          <w:pPr>
            <w:pStyle w:val="TOC1"/>
            <w:rPr>
              <w:rFonts w:asciiTheme="minorHAnsi" w:eastAsiaTheme="minorEastAsia" w:hAnsiTheme="minorHAnsi" w:cstheme="minorBidi"/>
              <w:noProof/>
              <w:color w:val="auto"/>
              <w:sz w:val="22"/>
              <w:szCs w:val="22"/>
              <w:lang w:eastAsia="en-NZ"/>
            </w:rPr>
          </w:pPr>
          <w:hyperlink w:anchor="_Toc97139361" w:history="1">
            <w:r w:rsidR="00B14017" w:rsidRPr="0017645F">
              <w:rPr>
                <w:rStyle w:val="Hyperlink"/>
                <w:rFonts w:eastAsiaTheme="majorEastAsia"/>
                <w:noProof/>
                <w14:scene3d>
                  <w14:camera w14:prst="orthographicFront"/>
                  <w14:lightRig w14:rig="threePt" w14:dir="t">
                    <w14:rot w14:lat="0" w14:lon="0" w14:rev="0"/>
                  </w14:lightRig>
                </w14:scene3d>
              </w:rPr>
              <w:t>2</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Network Pricing Schedule</w:t>
            </w:r>
            <w:r w:rsidR="00B14017">
              <w:rPr>
                <w:noProof/>
                <w:webHidden/>
              </w:rPr>
              <w:tab/>
            </w:r>
            <w:r w:rsidR="00B14017">
              <w:rPr>
                <w:noProof/>
                <w:webHidden/>
              </w:rPr>
              <w:fldChar w:fldCharType="begin"/>
            </w:r>
            <w:r w:rsidR="00B14017">
              <w:rPr>
                <w:noProof/>
                <w:webHidden/>
              </w:rPr>
              <w:instrText xml:space="preserve"> PAGEREF _Toc97139361 \h </w:instrText>
            </w:r>
            <w:r w:rsidR="00B14017">
              <w:rPr>
                <w:noProof/>
                <w:webHidden/>
              </w:rPr>
            </w:r>
            <w:r w:rsidR="00B14017">
              <w:rPr>
                <w:noProof/>
                <w:webHidden/>
              </w:rPr>
              <w:fldChar w:fldCharType="separate"/>
            </w:r>
            <w:r>
              <w:rPr>
                <w:noProof/>
                <w:webHidden/>
              </w:rPr>
              <w:t>6</w:t>
            </w:r>
            <w:r w:rsidR="00B14017">
              <w:rPr>
                <w:noProof/>
                <w:webHidden/>
              </w:rPr>
              <w:fldChar w:fldCharType="end"/>
            </w:r>
          </w:hyperlink>
        </w:p>
        <w:p w14:paraId="6BE435C3" w14:textId="279CC3FB" w:rsidR="00B14017" w:rsidRDefault="00101E78">
          <w:pPr>
            <w:pStyle w:val="TOC2"/>
            <w:rPr>
              <w:rFonts w:asciiTheme="minorHAnsi" w:eastAsiaTheme="minorEastAsia" w:hAnsiTheme="minorHAnsi" w:cstheme="minorBidi"/>
              <w:noProof/>
              <w:color w:val="auto"/>
              <w:sz w:val="22"/>
              <w:szCs w:val="22"/>
              <w:lang w:eastAsia="en-NZ"/>
            </w:rPr>
          </w:pPr>
          <w:hyperlink w:anchor="_Toc97139362" w:history="1">
            <w:r w:rsidR="00B14017" w:rsidRPr="0017645F">
              <w:rPr>
                <w:rStyle w:val="Hyperlink"/>
                <w:rFonts w:eastAsiaTheme="majorEastAsia"/>
                <w:noProof/>
                <w14:scene3d>
                  <w14:camera w14:prst="orthographicFront"/>
                  <w14:lightRig w14:rig="threePt" w14:dir="t">
                    <w14:rot w14:lat="0" w14:lon="0" w14:rev="0"/>
                  </w14:lightRig>
                </w14:scene3d>
              </w:rPr>
              <w:t>2.1</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Purpose</w:t>
            </w:r>
            <w:r w:rsidR="00B14017">
              <w:rPr>
                <w:noProof/>
                <w:webHidden/>
              </w:rPr>
              <w:tab/>
            </w:r>
            <w:r w:rsidR="00B14017">
              <w:rPr>
                <w:noProof/>
                <w:webHidden/>
              </w:rPr>
              <w:fldChar w:fldCharType="begin"/>
            </w:r>
            <w:r w:rsidR="00B14017">
              <w:rPr>
                <w:noProof/>
                <w:webHidden/>
              </w:rPr>
              <w:instrText xml:space="preserve"> PAGEREF _Toc97139362 \h </w:instrText>
            </w:r>
            <w:r w:rsidR="00B14017">
              <w:rPr>
                <w:noProof/>
                <w:webHidden/>
              </w:rPr>
            </w:r>
            <w:r w:rsidR="00B14017">
              <w:rPr>
                <w:noProof/>
                <w:webHidden/>
              </w:rPr>
              <w:fldChar w:fldCharType="separate"/>
            </w:r>
            <w:r>
              <w:rPr>
                <w:noProof/>
                <w:webHidden/>
              </w:rPr>
              <w:t>6</w:t>
            </w:r>
            <w:r w:rsidR="00B14017">
              <w:rPr>
                <w:noProof/>
                <w:webHidden/>
              </w:rPr>
              <w:fldChar w:fldCharType="end"/>
            </w:r>
          </w:hyperlink>
        </w:p>
        <w:p w14:paraId="2CEF7493" w14:textId="4958F90C" w:rsidR="00B14017" w:rsidRDefault="00101E78">
          <w:pPr>
            <w:pStyle w:val="TOC2"/>
            <w:rPr>
              <w:rFonts w:asciiTheme="minorHAnsi" w:eastAsiaTheme="minorEastAsia" w:hAnsiTheme="minorHAnsi" w:cstheme="minorBidi"/>
              <w:noProof/>
              <w:color w:val="auto"/>
              <w:sz w:val="22"/>
              <w:szCs w:val="22"/>
              <w:lang w:eastAsia="en-NZ"/>
            </w:rPr>
          </w:pPr>
          <w:hyperlink w:anchor="_Toc97139363" w:history="1">
            <w:r w:rsidR="00B14017" w:rsidRPr="0017645F">
              <w:rPr>
                <w:rStyle w:val="Hyperlink"/>
                <w:rFonts w:eastAsiaTheme="majorEastAsia"/>
                <w:noProof/>
                <w14:scene3d>
                  <w14:camera w14:prst="orthographicFront"/>
                  <w14:lightRig w14:rig="threePt" w14:dir="t">
                    <w14:rot w14:lat="0" w14:lon="0" w14:rev="0"/>
                  </w14:lightRig>
                </w14:scene3d>
              </w:rPr>
              <w:t>2.2</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Network lines charges (unit prices)</w:t>
            </w:r>
            <w:r w:rsidR="00B14017">
              <w:rPr>
                <w:noProof/>
                <w:webHidden/>
              </w:rPr>
              <w:tab/>
            </w:r>
            <w:r w:rsidR="00B14017">
              <w:rPr>
                <w:noProof/>
                <w:webHidden/>
              </w:rPr>
              <w:fldChar w:fldCharType="begin"/>
            </w:r>
            <w:r w:rsidR="00B14017">
              <w:rPr>
                <w:noProof/>
                <w:webHidden/>
              </w:rPr>
              <w:instrText xml:space="preserve"> PAGEREF _Toc97139363 \h </w:instrText>
            </w:r>
            <w:r w:rsidR="00B14017">
              <w:rPr>
                <w:noProof/>
                <w:webHidden/>
              </w:rPr>
            </w:r>
            <w:r w:rsidR="00B14017">
              <w:rPr>
                <w:noProof/>
                <w:webHidden/>
              </w:rPr>
              <w:fldChar w:fldCharType="separate"/>
            </w:r>
            <w:r>
              <w:rPr>
                <w:noProof/>
                <w:webHidden/>
              </w:rPr>
              <w:t>6</w:t>
            </w:r>
            <w:r w:rsidR="00B14017">
              <w:rPr>
                <w:noProof/>
                <w:webHidden/>
              </w:rPr>
              <w:fldChar w:fldCharType="end"/>
            </w:r>
          </w:hyperlink>
        </w:p>
        <w:p w14:paraId="7957F341" w14:textId="28F7CDFF" w:rsidR="00B14017" w:rsidRDefault="00101E78">
          <w:pPr>
            <w:pStyle w:val="TOC2"/>
            <w:rPr>
              <w:rFonts w:asciiTheme="minorHAnsi" w:eastAsiaTheme="minorEastAsia" w:hAnsiTheme="minorHAnsi" w:cstheme="minorBidi"/>
              <w:noProof/>
              <w:color w:val="auto"/>
              <w:sz w:val="22"/>
              <w:szCs w:val="22"/>
              <w:lang w:eastAsia="en-NZ"/>
            </w:rPr>
          </w:pPr>
          <w:hyperlink w:anchor="_Toc97139364" w:history="1">
            <w:r w:rsidR="00B14017" w:rsidRPr="0017645F">
              <w:rPr>
                <w:rStyle w:val="Hyperlink"/>
                <w:rFonts w:eastAsiaTheme="majorEastAsia"/>
                <w:noProof/>
                <w14:scene3d>
                  <w14:camera w14:prst="orthographicFront"/>
                  <w14:lightRig w14:rig="threePt" w14:dir="t">
                    <w14:rot w14:lat="0" w14:lon="0" w14:rev="0"/>
                  </w14:lightRig>
                </w14:scene3d>
              </w:rPr>
              <w:t>2.3</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Pricing framework</w:t>
            </w:r>
            <w:r w:rsidR="00B14017">
              <w:rPr>
                <w:noProof/>
                <w:webHidden/>
              </w:rPr>
              <w:tab/>
            </w:r>
            <w:r w:rsidR="00B14017">
              <w:rPr>
                <w:noProof/>
                <w:webHidden/>
              </w:rPr>
              <w:fldChar w:fldCharType="begin"/>
            </w:r>
            <w:r w:rsidR="00B14017">
              <w:rPr>
                <w:noProof/>
                <w:webHidden/>
              </w:rPr>
              <w:instrText xml:space="preserve"> PAGEREF _Toc97139364 \h </w:instrText>
            </w:r>
            <w:r w:rsidR="00B14017">
              <w:rPr>
                <w:noProof/>
                <w:webHidden/>
              </w:rPr>
            </w:r>
            <w:r w:rsidR="00B14017">
              <w:rPr>
                <w:noProof/>
                <w:webHidden/>
              </w:rPr>
              <w:fldChar w:fldCharType="separate"/>
            </w:r>
            <w:r>
              <w:rPr>
                <w:noProof/>
                <w:webHidden/>
              </w:rPr>
              <w:t>6</w:t>
            </w:r>
            <w:r w:rsidR="00B14017">
              <w:rPr>
                <w:noProof/>
                <w:webHidden/>
              </w:rPr>
              <w:fldChar w:fldCharType="end"/>
            </w:r>
          </w:hyperlink>
        </w:p>
        <w:p w14:paraId="3E1C0C3C" w14:textId="1CEA0D8D" w:rsidR="00B14017" w:rsidRDefault="00101E78">
          <w:pPr>
            <w:pStyle w:val="TOC2"/>
            <w:rPr>
              <w:rFonts w:asciiTheme="minorHAnsi" w:eastAsiaTheme="minorEastAsia" w:hAnsiTheme="minorHAnsi" w:cstheme="minorBidi"/>
              <w:noProof/>
              <w:color w:val="auto"/>
              <w:sz w:val="22"/>
              <w:szCs w:val="22"/>
              <w:lang w:eastAsia="en-NZ"/>
            </w:rPr>
          </w:pPr>
          <w:hyperlink w:anchor="_Toc97139365" w:history="1">
            <w:r w:rsidR="00B14017" w:rsidRPr="0017645F">
              <w:rPr>
                <w:rStyle w:val="Hyperlink"/>
                <w:rFonts w:eastAsiaTheme="majorEastAsia"/>
                <w:noProof/>
                <w14:scene3d>
                  <w14:camera w14:prst="orthographicFront"/>
                  <w14:lightRig w14:rig="threePt" w14:dir="t">
                    <w14:rot w14:lat="0" w14:lon="0" w14:rev="0"/>
                  </w14:lightRig>
                </w14:scene3d>
              </w:rPr>
              <w:t>2.4</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General terms of connection</w:t>
            </w:r>
            <w:r w:rsidR="00B14017">
              <w:rPr>
                <w:noProof/>
                <w:webHidden/>
              </w:rPr>
              <w:tab/>
            </w:r>
            <w:r w:rsidR="00B14017">
              <w:rPr>
                <w:noProof/>
                <w:webHidden/>
              </w:rPr>
              <w:fldChar w:fldCharType="begin"/>
            </w:r>
            <w:r w:rsidR="00B14017">
              <w:rPr>
                <w:noProof/>
                <w:webHidden/>
              </w:rPr>
              <w:instrText xml:space="preserve"> PAGEREF _Toc97139365 \h </w:instrText>
            </w:r>
            <w:r w:rsidR="00B14017">
              <w:rPr>
                <w:noProof/>
                <w:webHidden/>
              </w:rPr>
            </w:r>
            <w:r w:rsidR="00B14017">
              <w:rPr>
                <w:noProof/>
                <w:webHidden/>
              </w:rPr>
              <w:fldChar w:fldCharType="separate"/>
            </w:r>
            <w:r>
              <w:rPr>
                <w:noProof/>
                <w:webHidden/>
              </w:rPr>
              <w:t>7</w:t>
            </w:r>
            <w:r w:rsidR="00B14017">
              <w:rPr>
                <w:noProof/>
                <w:webHidden/>
              </w:rPr>
              <w:fldChar w:fldCharType="end"/>
            </w:r>
          </w:hyperlink>
        </w:p>
        <w:p w14:paraId="550E2AF1" w14:textId="321271FD" w:rsidR="00B14017" w:rsidRDefault="00101E78">
          <w:pPr>
            <w:pStyle w:val="TOC1"/>
            <w:rPr>
              <w:rFonts w:asciiTheme="minorHAnsi" w:eastAsiaTheme="minorEastAsia" w:hAnsiTheme="minorHAnsi" w:cstheme="minorBidi"/>
              <w:noProof/>
              <w:color w:val="auto"/>
              <w:sz w:val="22"/>
              <w:szCs w:val="22"/>
              <w:lang w:eastAsia="en-NZ"/>
            </w:rPr>
          </w:pPr>
          <w:hyperlink w:anchor="_Toc97139366" w:history="1">
            <w:r w:rsidR="00B14017" w:rsidRPr="0017645F">
              <w:rPr>
                <w:rStyle w:val="Hyperlink"/>
                <w:rFonts w:eastAsiaTheme="majorEastAsia"/>
                <w:noProof/>
                <w14:scene3d>
                  <w14:camera w14:prst="orthographicFront"/>
                  <w14:lightRig w14:rig="threePt" w14:dir="t">
                    <w14:rot w14:lat="0" w14:lon="0" w14:rev="0"/>
                  </w14:lightRig>
                </w14:scene3d>
              </w:rPr>
              <w:t>3</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Electricity network lines charge pricing</w:t>
            </w:r>
            <w:r w:rsidR="00B14017">
              <w:rPr>
                <w:noProof/>
                <w:webHidden/>
              </w:rPr>
              <w:tab/>
            </w:r>
            <w:r w:rsidR="00B14017">
              <w:rPr>
                <w:noProof/>
                <w:webHidden/>
              </w:rPr>
              <w:fldChar w:fldCharType="begin"/>
            </w:r>
            <w:r w:rsidR="00B14017">
              <w:rPr>
                <w:noProof/>
                <w:webHidden/>
              </w:rPr>
              <w:instrText xml:space="preserve"> PAGEREF _Toc97139366 \h </w:instrText>
            </w:r>
            <w:r w:rsidR="00B14017">
              <w:rPr>
                <w:noProof/>
                <w:webHidden/>
              </w:rPr>
            </w:r>
            <w:r w:rsidR="00B14017">
              <w:rPr>
                <w:noProof/>
                <w:webHidden/>
              </w:rPr>
              <w:fldChar w:fldCharType="separate"/>
            </w:r>
            <w:r>
              <w:rPr>
                <w:noProof/>
                <w:webHidden/>
              </w:rPr>
              <w:t>7</w:t>
            </w:r>
            <w:r w:rsidR="00B14017">
              <w:rPr>
                <w:noProof/>
                <w:webHidden/>
              </w:rPr>
              <w:fldChar w:fldCharType="end"/>
            </w:r>
          </w:hyperlink>
        </w:p>
        <w:p w14:paraId="1B9254E4" w14:textId="409CBCA2" w:rsidR="00B14017" w:rsidRDefault="00101E78">
          <w:pPr>
            <w:pStyle w:val="TOC2"/>
            <w:rPr>
              <w:rFonts w:asciiTheme="minorHAnsi" w:eastAsiaTheme="minorEastAsia" w:hAnsiTheme="minorHAnsi" w:cstheme="minorBidi"/>
              <w:noProof/>
              <w:color w:val="auto"/>
              <w:sz w:val="22"/>
              <w:szCs w:val="22"/>
              <w:lang w:eastAsia="en-NZ"/>
            </w:rPr>
          </w:pPr>
          <w:hyperlink w:anchor="_Toc97139367" w:history="1">
            <w:r w:rsidR="00B14017" w:rsidRPr="0017645F">
              <w:rPr>
                <w:rStyle w:val="Hyperlink"/>
                <w:rFonts w:eastAsiaTheme="majorEastAsia"/>
                <w:noProof/>
                <w14:scene3d>
                  <w14:camera w14:prst="orthographicFront"/>
                  <w14:lightRig w14:rig="threePt" w14:dir="t">
                    <w14:rot w14:lat="0" w14:lon="0" w14:rev="0"/>
                  </w14:lightRig>
                </w14:scene3d>
              </w:rPr>
              <w:t>3.1</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Times used for pricing</w:t>
            </w:r>
            <w:r w:rsidR="00B14017">
              <w:rPr>
                <w:noProof/>
                <w:webHidden/>
              </w:rPr>
              <w:tab/>
            </w:r>
            <w:r w:rsidR="00B14017">
              <w:rPr>
                <w:noProof/>
                <w:webHidden/>
              </w:rPr>
              <w:fldChar w:fldCharType="begin"/>
            </w:r>
            <w:r w:rsidR="00B14017">
              <w:rPr>
                <w:noProof/>
                <w:webHidden/>
              </w:rPr>
              <w:instrText xml:space="preserve"> PAGEREF _Toc97139367 \h </w:instrText>
            </w:r>
            <w:r w:rsidR="00B14017">
              <w:rPr>
                <w:noProof/>
                <w:webHidden/>
              </w:rPr>
            </w:r>
            <w:r w:rsidR="00B14017">
              <w:rPr>
                <w:noProof/>
                <w:webHidden/>
              </w:rPr>
              <w:fldChar w:fldCharType="separate"/>
            </w:r>
            <w:r>
              <w:rPr>
                <w:noProof/>
                <w:webHidden/>
              </w:rPr>
              <w:t>7</w:t>
            </w:r>
            <w:r w:rsidR="00B14017">
              <w:rPr>
                <w:noProof/>
                <w:webHidden/>
              </w:rPr>
              <w:fldChar w:fldCharType="end"/>
            </w:r>
          </w:hyperlink>
        </w:p>
        <w:p w14:paraId="57CF7389" w14:textId="2DFAEE19" w:rsidR="00B14017" w:rsidRDefault="00101E78">
          <w:pPr>
            <w:pStyle w:val="TOC2"/>
            <w:rPr>
              <w:rFonts w:asciiTheme="minorHAnsi" w:eastAsiaTheme="minorEastAsia" w:hAnsiTheme="minorHAnsi" w:cstheme="minorBidi"/>
              <w:noProof/>
              <w:color w:val="auto"/>
              <w:sz w:val="22"/>
              <w:szCs w:val="22"/>
              <w:lang w:eastAsia="en-NZ"/>
            </w:rPr>
          </w:pPr>
          <w:hyperlink w:anchor="_Toc97139368" w:history="1">
            <w:r w:rsidR="00B14017" w:rsidRPr="0017645F">
              <w:rPr>
                <w:rStyle w:val="Hyperlink"/>
                <w:rFonts w:eastAsiaTheme="majorEastAsia"/>
                <w:noProof/>
                <w14:scene3d>
                  <w14:camera w14:prst="orthographicFront"/>
                  <w14:lightRig w14:rig="threePt" w14:dir="t">
                    <w14:rot w14:lat="0" w14:lon="0" w14:rev="0"/>
                  </w14:lightRig>
                </w14:scene3d>
              </w:rPr>
              <w:t>3.2</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Extent of charges</w:t>
            </w:r>
            <w:r w:rsidR="00B14017">
              <w:rPr>
                <w:noProof/>
                <w:webHidden/>
              </w:rPr>
              <w:tab/>
            </w:r>
            <w:r w:rsidR="00B14017">
              <w:rPr>
                <w:noProof/>
                <w:webHidden/>
              </w:rPr>
              <w:fldChar w:fldCharType="begin"/>
            </w:r>
            <w:r w:rsidR="00B14017">
              <w:rPr>
                <w:noProof/>
                <w:webHidden/>
              </w:rPr>
              <w:instrText xml:space="preserve"> PAGEREF _Toc97139368 \h </w:instrText>
            </w:r>
            <w:r w:rsidR="00B14017">
              <w:rPr>
                <w:noProof/>
                <w:webHidden/>
              </w:rPr>
            </w:r>
            <w:r w:rsidR="00B14017">
              <w:rPr>
                <w:noProof/>
                <w:webHidden/>
              </w:rPr>
              <w:fldChar w:fldCharType="separate"/>
            </w:r>
            <w:r>
              <w:rPr>
                <w:noProof/>
                <w:webHidden/>
              </w:rPr>
              <w:t>8</w:t>
            </w:r>
            <w:r w:rsidR="00B14017">
              <w:rPr>
                <w:noProof/>
                <w:webHidden/>
              </w:rPr>
              <w:fldChar w:fldCharType="end"/>
            </w:r>
          </w:hyperlink>
        </w:p>
        <w:p w14:paraId="4C903E43" w14:textId="52B65A19" w:rsidR="00B14017" w:rsidRDefault="00101E78">
          <w:pPr>
            <w:pStyle w:val="TOC2"/>
            <w:rPr>
              <w:rFonts w:asciiTheme="minorHAnsi" w:eastAsiaTheme="minorEastAsia" w:hAnsiTheme="minorHAnsi" w:cstheme="minorBidi"/>
              <w:noProof/>
              <w:color w:val="auto"/>
              <w:sz w:val="22"/>
              <w:szCs w:val="22"/>
              <w:lang w:eastAsia="en-NZ"/>
            </w:rPr>
          </w:pPr>
          <w:hyperlink w:anchor="_Toc97139369" w:history="1">
            <w:r w:rsidR="00B14017" w:rsidRPr="0017645F">
              <w:rPr>
                <w:rStyle w:val="Hyperlink"/>
                <w:rFonts w:eastAsiaTheme="majorEastAsia"/>
                <w:noProof/>
                <w14:scene3d>
                  <w14:camera w14:prst="orthographicFront"/>
                  <w14:lightRig w14:rig="threePt" w14:dir="t">
                    <w14:rot w14:lat="0" w14:lon="0" w14:rev="0"/>
                  </w14:lightRig>
                </w14:scene3d>
              </w:rPr>
              <w:t>3.3</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Transmission costs</w:t>
            </w:r>
            <w:r w:rsidR="00B14017">
              <w:rPr>
                <w:noProof/>
                <w:webHidden/>
              </w:rPr>
              <w:tab/>
            </w:r>
            <w:r w:rsidR="00B14017">
              <w:rPr>
                <w:noProof/>
                <w:webHidden/>
              </w:rPr>
              <w:fldChar w:fldCharType="begin"/>
            </w:r>
            <w:r w:rsidR="00B14017">
              <w:rPr>
                <w:noProof/>
                <w:webHidden/>
              </w:rPr>
              <w:instrText xml:space="preserve"> PAGEREF _Toc97139369 \h </w:instrText>
            </w:r>
            <w:r w:rsidR="00B14017">
              <w:rPr>
                <w:noProof/>
                <w:webHidden/>
              </w:rPr>
            </w:r>
            <w:r w:rsidR="00B14017">
              <w:rPr>
                <w:noProof/>
                <w:webHidden/>
              </w:rPr>
              <w:fldChar w:fldCharType="separate"/>
            </w:r>
            <w:r>
              <w:rPr>
                <w:noProof/>
                <w:webHidden/>
              </w:rPr>
              <w:t>8</w:t>
            </w:r>
            <w:r w:rsidR="00B14017">
              <w:rPr>
                <w:noProof/>
                <w:webHidden/>
              </w:rPr>
              <w:fldChar w:fldCharType="end"/>
            </w:r>
          </w:hyperlink>
        </w:p>
        <w:p w14:paraId="54B174F8" w14:textId="1F68C5C5" w:rsidR="00B14017" w:rsidRDefault="00101E78">
          <w:pPr>
            <w:pStyle w:val="TOC2"/>
            <w:rPr>
              <w:rFonts w:asciiTheme="minorHAnsi" w:eastAsiaTheme="minorEastAsia" w:hAnsiTheme="minorHAnsi" w:cstheme="minorBidi"/>
              <w:noProof/>
              <w:color w:val="auto"/>
              <w:sz w:val="22"/>
              <w:szCs w:val="22"/>
              <w:lang w:eastAsia="en-NZ"/>
            </w:rPr>
          </w:pPr>
          <w:hyperlink w:anchor="_Toc97139370" w:history="1">
            <w:r w:rsidR="00B14017" w:rsidRPr="0017645F">
              <w:rPr>
                <w:rStyle w:val="Hyperlink"/>
                <w:rFonts w:eastAsiaTheme="majorEastAsia"/>
                <w:noProof/>
                <w14:scene3d>
                  <w14:camera w14:prst="orthographicFront"/>
                  <w14:lightRig w14:rig="threePt" w14:dir="t">
                    <w14:rot w14:lat="0" w14:lon="0" w14:rev="0"/>
                  </w14:lightRig>
                </w14:scene3d>
              </w:rPr>
              <w:t>3.4</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Pass-through and other recoverable costs</w:t>
            </w:r>
            <w:r w:rsidR="00B14017">
              <w:rPr>
                <w:noProof/>
                <w:webHidden/>
              </w:rPr>
              <w:tab/>
            </w:r>
            <w:r w:rsidR="00B14017">
              <w:rPr>
                <w:noProof/>
                <w:webHidden/>
              </w:rPr>
              <w:fldChar w:fldCharType="begin"/>
            </w:r>
            <w:r w:rsidR="00B14017">
              <w:rPr>
                <w:noProof/>
                <w:webHidden/>
              </w:rPr>
              <w:instrText xml:space="preserve"> PAGEREF _Toc97139370 \h </w:instrText>
            </w:r>
            <w:r w:rsidR="00B14017">
              <w:rPr>
                <w:noProof/>
                <w:webHidden/>
              </w:rPr>
            </w:r>
            <w:r w:rsidR="00B14017">
              <w:rPr>
                <w:noProof/>
                <w:webHidden/>
              </w:rPr>
              <w:fldChar w:fldCharType="separate"/>
            </w:r>
            <w:r>
              <w:rPr>
                <w:noProof/>
                <w:webHidden/>
              </w:rPr>
              <w:t>8</w:t>
            </w:r>
            <w:r w:rsidR="00B14017">
              <w:rPr>
                <w:noProof/>
                <w:webHidden/>
              </w:rPr>
              <w:fldChar w:fldCharType="end"/>
            </w:r>
          </w:hyperlink>
        </w:p>
        <w:p w14:paraId="36E125C3" w14:textId="3D664475" w:rsidR="00B14017" w:rsidRDefault="00101E78">
          <w:pPr>
            <w:pStyle w:val="TOC2"/>
            <w:rPr>
              <w:rFonts w:asciiTheme="minorHAnsi" w:eastAsiaTheme="minorEastAsia" w:hAnsiTheme="minorHAnsi" w:cstheme="minorBidi"/>
              <w:noProof/>
              <w:color w:val="auto"/>
              <w:sz w:val="22"/>
              <w:szCs w:val="22"/>
              <w:lang w:eastAsia="en-NZ"/>
            </w:rPr>
          </w:pPr>
          <w:hyperlink w:anchor="_Toc97139371" w:history="1">
            <w:r w:rsidR="00B14017" w:rsidRPr="0017645F">
              <w:rPr>
                <w:rStyle w:val="Hyperlink"/>
                <w:rFonts w:eastAsiaTheme="majorEastAsia"/>
                <w:noProof/>
                <w14:scene3d>
                  <w14:camera w14:prst="orthographicFront"/>
                  <w14:lightRig w14:rig="threePt" w14:dir="t">
                    <w14:rot w14:lat="0" w14:lon="0" w14:rev="0"/>
                  </w14:lightRig>
                </w14:scene3d>
              </w:rPr>
              <w:t>3.5</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Specifying the electricity distribution network</w:t>
            </w:r>
            <w:r w:rsidR="00B14017">
              <w:rPr>
                <w:noProof/>
                <w:webHidden/>
              </w:rPr>
              <w:tab/>
            </w:r>
            <w:r w:rsidR="00B14017">
              <w:rPr>
                <w:noProof/>
                <w:webHidden/>
              </w:rPr>
              <w:fldChar w:fldCharType="begin"/>
            </w:r>
            <w:r w:rsidR="00B14017">
              <w:rPr>
                <w:noProof/>
                <w:webHidden/>
              </w:rPr>
              <w:instrText xml:space="preserve"> PAGEREF _Toc97139371 \h </w:instrText>
            </w:r>
            <w:r w:rsidR="00B14017">
              <w:rPr>
                <w:noProof/>
                <w:webHidden/>
              </w:rPr>
            </w:r>
            <w:r w:rsidR="00B14017">
              <w:rPr>
                <w:noProof/>
                <w:webHidden/>
              </w:rPr>
              <w:fldChar w:fldCharType="separate"/>
            </w:r>
            <w:r>
              <w:rPr>
                <w:noProof/>
                <w:webHidden/>
              </w:rPr>
              <w:t>9</w:t>
            </w:r>
            <w:r w:rsidR="00B14017">
              <w:rPr>
                <w:noProof/>
                <w:webHidden/>
              </w:rPr>
              <w:fldChar w:fldCharType="end"/>
            </w:r>
          </w:hyperlink>
        </w:p>
        <w:p w14:paraId="7672713E" w14:textId="6B512711" w:rsidR="00B14017" w:rsidRDefault="00101E78">
          <w:pPr>
            <w:pStyle w:val="TOC2"/>
            <w:rPr>
              <w:rFonts w:asciiTheme="minorHAnsi" w:eastAsiaTheme="minorEastAsia" w:hAnsiTheme="minorHAnsi" w:cstheme="minorBidi"/>
              <w:noProof/>
              <w:color w:val="auto"/>
              <w:sz w:val="22"/>
              <w:szCs w:val="22"/>
              <w:lang w:eastAsia="en-NZ"/>
            </w:rPr>
          </w:pPr>
          <w:hyperlink w:anchor="_Toc97139372" w:history="1">
            <w:r w:rsidR="00B14017" w:rsidRPr="0017645F">
              <w:rPr>
                <w:rStyle w:val="Hyperlink"/>
                <w:rFonts w:eastAsiaTheme="majorEastAsia"/>
                <w:noProof/>
                <w14:scene3d>
                  <w14:camera w14:prst="orthographicFront"/>
                  <w14:lightRig w14:rig="threePt" w14:dir="t">
                    <w14:rot w14:lat="0" w14:lon="0" w14:rev="0"/>
                  </w14:lightRig>
                </w14:scene3d>
              </w:rPr>
              <w:t>3.6</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Selecting of consumer and load groups</w:t>
            </w:r>
            <w:r w:rsidR="00B14017">
              <w:rPr>
                <w:noProof/>
                <w:webHidden/>
              </w:rPr>
              <w:tab/>
            </w:r>
            <w:r w:rsidR="00B14017">
              <w:rPr>
                <w:noProof/>
                <w:webHidden/>
              </w:rPr>
              <w:fldChar w:fldCharType="begin"/>
            </w:r>
            <w:r w:rsidR="00B14017">
              <w:rPr>
                <w:noProof/>
                <w:webHidden/>
              </w:rPr>
              <w:instrText xml:space="preserve"> PAGEREF _Toc97139372 \h </w:instrText>
            </w:r>
            <w:r w:rsidR="00B14017">
              <w:rPr>
                <w:noProof/>
                <w:webHidden/>
              </w:rPr>
            </w:r>
            <w:r w:rsidR="00B14017">
              <w:rPr>
                <w:noProof/>
                <w:webHidden/>
              </w:rPr>
              <w:fldChar w:fldCharType="separate"/>
            </w:r>
            <w:r>
              <w:rPr>
                <w:noProof/>
                <w:webHidden/>
              </w:rPr>
              <w:t>9</w:t>
            </w:r>
            <w:r w:rsidR="00B14017">
              <w:rPr>
                <w:noProof/>
                <w:webHidden/>
              </w:rPr>
              <w:fldChar w:fldCharType="end"/>
            </w:r>
          </w:hyperlink>
        </w:p>
        <w:p w14:paraId="1F6F5BB3" w14:textId="019EF1EC" w:rsidR="00B14017" w:rsidRDefault="00101E78">
          <w:pPr>
            <w:pStyle w:val="TOC2"/>
            <w:rPr>
              <w:rFonts w:asciiTheme="minorHAnsi" w:eastAsiaTheme="minorEastAsia" w:hAnsiTheme="minorHAnsi" w:cstheme="minorBidi"/>
              <w:noProof/>
              <w:color w:val="auto"/>
              <w:sz w:val="22"/>
              <w:szCs w:val="22"/>
              <w:lang w:eastAsia="en-NZ"/>
            </w:rPr>
          </w:pPr>
          <w:hyperlink w:anchor="_Toc97139373" w:history="1">
            <w:r w:rsidR="00B14017" w:rsidRPr="0017645F">
              <w:rPr>
                <w:rStyle w:val="Hyperlink"/>
                <w:rFonts w:eastAsiaTheme="majorEastAsia"/>
                <w:noProof/>
                <w14:scene3d>
                  <w14:camera w14:prst="orthographicFront"/>
                  <w14:lightRig w14:rig="threePt" w14:dir="t">
                    <w14:rot w14:lat="0" w14:lon="0" w14:rev="0"/>
                  </w14:lightRig>
                </w14:scene3d>
              </w:rPr>
              <w:t>3.7</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Time periods</w:t>
            </w:r>
            <w:r w:rsidR="00B14017">
              <w:rPr>
                <w:noProof/>
                <w:webHidden/>
              </w:rPr>
              <w:tab/>
            </w:r>
            <w:r w:rsidR="00B14017">
              <w:rPr>
                <w:noProof/>
                <w:webHidden/>
              </w:rPr>
              <w:fldChar w:fldCharType="begin"/>
            </w:r>
            <w:r w:rsidR="00B14017">
              <w:rPr>
                <w:noProof/>
                <w:webHidden/>
              </w:rPr>
              <w:instrText xml:space="preserve"> PAGEREF _Toc97139373 \h </w:instrText>
            </w:r>
            <w:r w:rsidR="00B14017">
              <w:rPr>
                <w:noProof/>
                <w:webHidden/>
              </w:rPr>
            </w:r>
            <w:r w:rsidR="00B14017">
              <w:rPr>
                <w:noProof/>
                <w:webHidden/>
              </w:rPr>
              <w:fldChar w:fldCharType="separate"/>
            </w:r>
            <w:r>
              <w:rPr>
                <w:noProof/>
                <w:webHidden/>
              </w:rPr>
              <w:t>11</w:t>
            </w:r>
            <w:r w:rsidR="00B14017">
              <w:rPr>
                <w:noProof/>
                <w:webHidden/>
              </w:rPr>
              <w:fldChar w:fldCharType="end"/>
            </w:r>
          </w:hyperlink>
        </w:p>
        <w:p w14:paraId="0E1DA564" w14:textId="0CEE5698" w:rsidR="00B14017" w:rsidRDefault="00101E78">
          <w:pPr>
            <w:pStyle w:val="TOC1"/>
            <w:rPr>
              <w:rFonts w:asciiTheme="minorHAnsi" w:eastAsiaTheme="minorEastAsia" w:hAnsiTheme="minorHAnsi" w:cstheme="minorBidi"/>
              <w:noProof/>
              <w:color w:val="auto"/>
              <w:sz w:val="22"/>
              <w:szCs w:val="22"/>
              <w:lang w:eastAsia="en-NZ"/>
            </w:rPr>
          </w:pPr>
          <w:hyperlink w:anchor="_Toc97139374" w:history="1">
            <w:r w:rsidR="00B14017" w:rsidRPr="0017645F">
              <w:rPr>
                <w:rStyle w:val="Hyperlink"/>
                <w:rFonts w:eastAsiaTheme="majorEastAsia"/>
                <w:noProof/>
                <w14:scene3d>
                  <w14:camera w14:prst="orthographicFront"/>
                  <w14:lightRig w14:rig="threePt" w14:dir="t">
                    <w14:rot w14:lat="0" w14:lon="0" w14:rev="0"/>
                  </w14:lightRig>
                </w14:scene3d>
              </w:rPr>
              <w:t>4</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Residential electricity pricing</w:t>
            </w:r>
            <w:r w:rsidR="00B14017">
              <w:rPr>
                <w:noProof/>
                <w:webHidden/>
              </w:rPr>
              <w:tab/>
            </w:r>
            <w:r w:rsidR="00B14017">
              <w:rPr>
                <w:noProof/>
                <w:webHidden/>
              </w:rPr>
              <w:fldChar w:fldCharType="begin"/>
            </w:r>
            <w:r w:rsidR="00B14017">
              <w:rPr>
                <w:noProof/>
                <w:webHidden/>
              </w:rPr>
              <w:instrText xml:space="preserve"> PAGEREF _Toc97139374 \h </w:instrText>
            </w:r>
            <w:r w:rsidR="00B14017">
              <w:rPr>
                <w:noProof/>
                <w:webHidden/>
              </w:rPr>
            </w:r>
            <w:r w:rsidR="00B14017">
              <w:rPr>
                <w:noProof/>
                <w:webHidden/>
              </w:rPr>
              <w:fldChar w:fldCharType="separate"/>
            </w:r>
            <w:r>
              <w:rPr>
                <w:noProof/>
                <w:webHidden/>
              </w:rPr>
              <w:t>12</w:t>
            </w:r>
            <w:r w:rsidR="00B14017">
              <w:rPr>
                <w:noProof/>
                <w:webHidden/>
              </w:rPr>
              <w:fldChar w:fldCharType="end"/>
            </w:r>
          </w:hyperlink>
        </w:p>
        <w:p w14:paraId="225EAC1F" w14:textId="0073259A" w:rsidR="00B14017" w:rsidRDefault="00101E78">
          <w:pPr>
            <w:pStyle w:val="TOC2"/>
            <w:rPr>
              <w:rFonts w:asciiTheme="minorHAnsi" w:eastAsiaTheme="minorEastAsia" w:hAnsiTheme="minorHAnsi" w:cstheme="minorBidi"/>
              <w:noProof/>
              <w:color w:val="auto"/>
              <w:sz w:val="22"/>
              <w:szCs w:val="22"/>
              <w:lang w:eastAsia="en-NZ"/>
            </w:rPr>
          </w:pPr>
          <w:hyperlink w:anchor="_Toc97139375" w:history="1">
            <w:r w:rsidR="00B14017" w:rsidRPr="0017645F">
              <w:rPr>
                <w:rStyle w:val="Hyperlink"/>
                <w:rFonts w:eastAsiaTheme="majorEastAsia"/>
                <w:noProof/>
                <w14:scene3d>
                  <w14:camera w14:prst="orthographicFront"/>
                  <w14:lightRig w14:rig="threePt" w14:dir="t">
                    <w14:rot w14:lat="0" w14:lon="0" w14:rev="0"/>
                  </w14:lightRig>
                </w14:scene3d>
              </w:rPr>
              <w:t>4.1</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Residential price categories</w:t>
            </w:r>
            <w:r w:rsidR="00B14017">
              <w:rPr>
                <w:noProof/>
                <w:webHidden/>
              </w:rPr>
              <w:tab/>
            </w:r>
            <w:r w:rsidR="00B14017">
              <w:rPr>
                <w:noProof/>
                <w:webHidden/>
              </w:rPr>
              <w:fldChar w:fldCharType="begin"/>
            </w:r>
            <w:r w:rsidR="00B14017">
              <w:rPr>
                <w:noProof/>
                <w:webHidden/>
              </w:rPr>
              <w:instrText xml:space="preserve"> PAGEREF _Toc97139375 \h </w:instrText>
            </w:r>
            <w:r w:rsidR="00B14017">
              <w:rPr>
                <w:noProof/>
                <w:webHidden/>
              </w:rPr>
            </w:r>
            <w:r w:rsidR="00B14017">
              <w:rPr>
                <w:noProof/>
                <w:webHidden/>
              </w:rPr>
              <w:fldChar w:fldCharType="separate"/>
            </w:r>
            <w:r>
              <w:rPr>
                <w:noProof/>
                <w:webHidden/>
              </w:rPr>
              <w:t>12</w:t>
            </w:r>
            <w:r w:rsidR="00B14017">
              <w:rPr>
                <w:noProof/>
                <w:webHidden/>
              </w:rPr>
              <w:fldChar w:fldCharType="end"/>
            </w:r>
          </w:hyperlink>
        </w:p>
        <w:p w14:paraId="24FDDCFB" w14:textId="3C70EF27" w:rsidR="00B14017" w:rsidRDefault="00101E78">
          <w:pPr>
            <w:pStyle w:val="TOC2"/>
            <w:rPr>
              <w:rFonts w:asciiTheme="minorHAnsi" w:eastAsiaTheme="minorEastAsia" w:hAnsiTheme="minorHAnsi" w:cstheme="minorBidi"/>
              <w:noProof/>
              <w:color w:val="auto"/>
              <w:sz w:val="22"/>
              <w:szCs w:val="22"/>
              <w:lang w:eastAsia="en-NZ"/>
            </w:rPr>
          </w:pPr>
          <w:hyperlink w:anchor="_Toc97139376" w:history="1">
            <w:r w:rsidR="00B14017" w:rsidRPr="0017645F">
              <w:rPr>
                <w:rStyle w:val="Hyperlink"/>
                <w:rFonts w:eastAsiaTheme="majorEastAsia"/>
                <w:noProof/>
                <w14:scene3d>
                  <w14:camera w14:prst="orthographicFront"/>
                  <w14:lightRig w14:rig="threePt" w14:dir="t">
                    <w14:rot w14:lat="0" w14:lon="0" w14:rev="0"/>
                  </w14:lightRig>
                </w14:scene3d>
              </w:rPr>
              <w:t>4.2</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Description of consumption category options</w:t>
            </w:r>
            <w:r w:rsidR="00B14017">
              <w:rPr>
                <w:noProof/>
                <w:webHidden/>
              </w:rPr>
              <w:tab/>
            </w:r>
            <w:r w:rsidR="00B14017">
              <w:rPr>
                <w:noProof/>
                <w:webHidden/>
              </w:rPr>
              <w:fldChar w:fldCharType="begin"/>
            </w:r>
            <w:r w:rsidR="00B14017">
              <w:rPr>
                <w:noProof/>
                <w:webHidden/>
              </w:rPr>
              <w:instrText xml:space="preserve"> PAGEREF _Toc97139376 \h </w:instrText>
            </w:r>
            <w:r w:rsidR="00B14017">
              <w:rPr>
                <w:noProof/>
                <w:webHidden/>
              </w:rPr>
            </w:r>
            <w:r w:rsidR="00B14017">
              <w:rPr>
                <w:noProof/>
                <w:webHidden/>
              </w:rPr>
              <w:fldChar w:fldCharType="separate"/>
            </w:r>
            <w:r>
              <w:rPr>
                <w:noProof/>
                <w:webHidden/>
              </w:rPr>
              <w:t>13</w:t>
            </w:r>
            <w:r w:rsidR="00B14017">
              <w:rPr>
                <w:noProof/>
                <w:webHidden/>
              </w:rPr>
              <w:fldChar w:fldCharType="end"/>
            </w:r>
          </w:hyperlink>
        </w:p>
        <w:p w14:paraId="3A135A1B" w14:textId="5C069F0C" w:rsidR="00B14017" w:rsidRDefault="00101E78">
          <w:pPr>
            <w:pStyle w:val="TOC2"/>
            <w:rPr>
              <w:rFonts w:asciiTheme="minorHAnsi" w:eastAsiaTheme="minorEastAsia" w:hAnsiTheme="minorHAnsi" w:cstheme="minorBidi"/>
              <w:noProof/>
              <w:color w:val="auto"/>
              <w:sz w:val="22"/>
              <w:szCs w:val="22"/>
              <w:lang w:eastAsia="en-NZ"/>
            </w:rPr>
          </w:pPr>
          <w:hyperlink w:anchor="_Toc97139377" w:history="1">
            <w:r w:rsidR="00B14017" w:rsidRPr="0017645F">
              <w:rPr>
                <w:rStyle w:val="Hyperlink"/>
                <w:rFonts w:eastAsiaTheme="majorEastAsia"/>
                <w:noProof/>
                <w14:scene3d>
                  <w14:camera w14:prst="orthographicFront"/>
                  <w14:lightRig w14:rig="threePt" w14:dir="t">
                    <w14:rot w14:lat="0" w14:lon="0" w14:rev="0"/>
                  </w14:lightRig>
                </w14:scene3d>
              </w:rPr>
              <w:t>4.3</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Residential pricing eligibility criteria</w:t>
            </w:r>
            <w:r w:rsidR="00B14017">
              <w:rPr>
                <w:noProof/>
                <w:webHidden/>
              </w:rPr>
              <w:tab/>
            </w:r>
            <w:r w:rsidR="00B14017">
              <w:rPr>
                <w:noProof/>
                <w:webHidden/>
              </w:rPr>
              <w:fldChar w:fldCharType="begin"/>
            </w:r>
            <w:r w:rsidR="00B14017">
              <w:rPr>
                <w:noProof/>
                <w:webHidden/>
              </w:rPr>
              <w:instrText xml:space="preserve"> PAGEREF _Toc97139377 \h </w:instrText>
            </w:r>
            <w:r w:rsidR="00B14017">
              <w:rPr>
                <w:noProof/>
                <w:webHidden/>
              </w:rPr>
            </w:r>
            <w:r w:rsidR="00B14017">
              <w:rPr>
                <w:noProof/>
                <w:webHidden/>
              </w:rPr>
              <w:fldChar w:fldCharType="separate"/>
            </w:r>
            <w:r>
              <w:rPr>
                <w:noProof/>
                <w:webHidden/>
              </w:rPr>
              <w:t>15</w:t>
            </w:r>
            <w:r w:rsidR="00B14017">
              <w:rPr>
                <w:noProof/>
                <w:webHidden/>
              </w:rPr>
              <w:fldChar w:fldCharType="end"/>
            </w:r>
          </w:hyperlink>
        </w:p>
        <w:p w14:paraId="13749E3F" w14:textId="618C7C1A" w:rsidR="00B14017" w:rsidRDefault="00101E78">
          <w:pPr>
            <w:pStyle w:val="TOC1"/>
            <w:rPr>
              <w:rFonts w:asciiTheme="minorHAnsi" w:eastAsiaTheme="minorEastAsia" w:hAnsiTheme="minorHAnsi" w:cstheme="minorBidi"/>
              <w:noProof/>
              <w:color w:val="auto"/>
              <w:sz w:val="22"/>
              <w:szCs w:val="22"/>
              <w:lang w:eastAsia="en-NZ"/>
            </w:rPr>
          </w:pPr>
          <w:hyperlink w:anchor="_Toc97139378" w:history="1">
            <w:r w:rsidR="00B14017" w:rsidRPr="0017645F">
              <w:rPr>
                <w:rStyle w:val="Hyperlink"/>
                <w:rFonts w:eastAsiaTheme="majorEastAsia"/>
                <w:noProof/>
                <w14:scene3d>
                  <w14:camera w14:prst="orthographicFront"/>
                  <w14:lightRig w14:rig="threePt" w14:dir="t">
                    <w14:rot w14:lat="0" w14:lon="0" w14:rev="0"/>
                  </w14:lightRig>
                </w14:scene3d>
              </w:rPr>
              <w:t>5</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General low voltage and general transformer connections (non-residential)</w:t>
            </w:r>
            <w:r w:rsidR="00B14017">
              <w:rPr>
                <w:noProof/>
                <w:webHidden/>
              </w:rPr>
              <w:tab/>
            </w:r>
            <w:r w:rsidR="00B14017">
              <w:rPr>
                <w:noProof/>
                <w:webHidden/>
              </w:rPr>
              <w:fldChar w:fldCharType="begin"/>
            </w:r>
            <w:r w:rsidR="00B14017">
              <w:rPr>
                <w:noProof/>
                <w:webHidden/>
              </w:rPr>
              <w:instrText xml:space="preserve"> PAGEREF _Toc97139378 \h </w:instrText>
            </w:r>
            <w:r w:rsidR="00B14017">
              <w:rPr>
                <w:noProof/>
                <w:webHidden/>
              </w:rPr>
            </w:r>
            <w:r w:rsidR="00B14017">
              <w:rPr>
                <w:noProof/>
                <w:webHidden/>
              </w:rPr>
              <w:fldChar w:fldCharType="separate"/>
            </w:r>
            <w:r>
              <w:rPr>
                <w:noProof/>
                <w:webHidden/>
              </w:rPr>
              <w:t>20</w:t>
            </w:r>
            <w:r w:rsidR="00B14017">
              <w:rPr>
                <w:noProof/>
                <w:webHidden/>
              </w:rPr>
              <w:fldChar w:fldCharType="end"/>
            </w:r>
          </w:hyperlink>
        </w:p>
        <w:p w14:paraId="7BE78198" w14:textId="43A1F02D" w:rsidR="00B14017" w:rsidRDefault="00101E78">
          <w:pPr>
            <w:pStyle w:val="TOC2"/>
            <w:rPr>
              <w:rFonts w:asciiTheme="minorHAnsi" w:eastAsiaTheme="minorEastAsia" w:hAnsiTheme="minorHAnsi" w:cstheme="minorBidi"/>
              <w:noProof/>
              <w:color w:val="auto"/>
              <w:sz w:val="22"/>
              <w:szCs w:val="22"/>
              <w:lang w:eastAsia="en-NZ"/>
            </w:rPr>
          </w:pPr>
          <w:hyperlink w:anchor="_Toc97139379" w:history="1">
            <w:r w:rsidR="00B14017" w:rsidRPr="0017645F">
              <w:rPr>
                <w:rStyle w:val="Hyperlink"/>
                <w:rFonts w:eastAsiaTheme="majorEastAsia"/>
                <w:noProof/>
                <w14:scene3d>
                  <w14:camera w14:prst="orthographicFront"/>
                  <w14:lightRig w14:rig="threePt" w14:dir="t">
                    <w14:rot w14:lat="0" w14:lon="0" w14:rev="0"/>
                  </w14:lightRig>
                </w14:scene3d>
              </w:rPr>
              <w:t>5.1</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Consumer group definitions</w:t>
            </w:r>
            <w:r w:rsidR="00B14017">
              <w:rPr>
                <w:noProof/>
                <w:webHidden/>
              </w:rPr>
              <w:tab/>
            </w:r>
            <w:r w:rsidR="00B14017">
              <w:rPr>
                <w:noProof/>
                <w:webHidden/>
              </w:rPr>
              <w:fldChar w:fldCharType="begin"/>
            </w:r>
            <w:r w:rsidR="00B14017">
              <w:rPr>
                <w:noProof/>
                <w:webHidden/>
              </w:rPr>
              <w:instrText xml:space="preserve"> PAGEREF _Toc97139379 \h </w:instrText>
            </w:r>
            <w:r w:rsidR="00B14017">
              <w:rPr>
                <w:noProof/>
                <w:webHidden/>
              </w:rPr>
            </w:r>
            <w:r w:rsidR="00B14017">
              <w:rPr>
                <w:noProof/>
                <w:webHidden/>
              </w:rPr>
              <w:fldChar w:fldCharType="separate"/>
            </w:r>
            <w:r>
              <w:rPr>
                <w:noProof/>
                <w:webHidden/>
              </w:rPr>
              <w:t>20</w:t>
            </w:r>
            <w:r w:rsidR="00B14017">
              <w:rPr>
                <w:noProof/>
                <w:webHidden/>
              </w:rPr>
              <w:fldChar w:fldCharType="end"/>
            </w:r>
          </w:hyperlink>
        </w:p>
        <w:p w14:paraId="7B639296" w14:textId="13ACF8E1" w:rsidR="00B14017" w:rsidRDefault="00101E78">
          <w:pPr>
            <w:pStyle w:val="TOC2"/>
            <w:rPr>
              <w:rFonts w:asciiTheme="minorHAnsi" w:eastAsiaTheme="minorEastAsia" w:hAnsiTheme="minorHAnsi" w:cstheme="minorBidi"/>
              <w:noProof/>
              <w:color w:val="auto"/>
              <w:sz w:val="22"/>
              <w:szCs w:val="22"/>
              <w:lang w:eastAsia="en-NZ"/>
            </w:rPr>
          </w:pPr>
          <w:hyperlink w:anchor="_Toc97139380" w:history="1">
            <w:r w:rsidR="00B14017" w:rsidRPr="0017645F">
              <w:rPr>
                <w:rStyle w:val="Hyperlink"/>
                <w:rFonts w:eastAsiaTheme="majorEastAsia"/>
                <w:noProof/>
                <w14:scene3d>
                  <w14:camera w14:prst="orthographicFront"/>
                  <w14:lightRig w14:rig="threePt" w14:dir="t">
                    <w14:rot w14:lat="0" w14:lon="0" w14:rev="0"/>
                  </w14:lightRig>
                </w14:scene3d>
              </w:rPr>
              <w:t>5.2</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Variable charges</w:t>
            </w:r>
            <w:r w:rsidR="00B14017">
              <w:rPr>
                <w:noProof/>
                <w:webHidden/>
              </w:rPr>
              <w:tab/>
            </w:r>
            <w:r w:rsidR="00B14017">
              <w:rPr>
                <w:noProof/>
                <w:webHidden/>
              </w:rPr>
              <w:fldChar w:fldCharType="begin"/>
            </w:r>
            <w:r w:rsidR="00B14017">
              <w:rPr>
                <w:noProof/>
                <w:webHidden/>
              </w:rPr>
              <w:instrText xml:space="preserve"> PAGEREF _Toc97139380 \h </w:instrText>
            </w:r>
            <w:r w:rsidR="00B14017">
              <w:rPr>
                <w:noProof/>
                <w:webHidden/>
              </w:rPr>
            </w:r>
            <w:r w:rsidR="00B14017">
              <w:rPr>
                <w:noProof/>
                <w:webHidden/>
              </w:rPr>
              <w:fldChar w:fldCharType="separate"/>
            </w:r>
            <w:r>
              <w:rPr>
                <w:noProof/>
                <w:webHidden/>
              </w:rPr>
              <w:t>23</w:t>
            </w:r>
            <w:r w:rsidR="00B14017">
              <w:rPr>
                <w:noProof/>
                <w:webHidden/>
              </w:rPr>
              <w:fldChar w:fldCharType="end"/>
            </w:r>
          </w:hyperlink>
        </w:p>
        <w:p w14:paraId="35FB73C3" w14:textId="0BD1D122" w:rsidR="00B14017" w:rsidRDefault="00101E78">
          <w:pPr>
            <w:pStyle w:val="TOC2"/>
            <w:rPr>
              <w:rFonts w:asciiTheme="minorHAnsi" w:eastAsiaTheme="minorEastAsia" w:hAnsiTheme="minorHAnsi" w:cstheme="minorBidi"/>
              <w:noProof/>
              <w:color w:val="auto"/>
              <w:sz w:val="22"/>
              <w:szCs w:val="22"/>
              <w:lang w:eastAsia="en-NZ"/>
            </w:rPr>
          </w:pPr>
          <w:hyperlink w:anchor="_Toc97139381" w:history="1">
            <w:r w:rsidR="00B14017" w:rsidRPr="0017645F">
              <w:rPr>
                <w:rStyle w:val="Hyperlink"/>
                <w:rFonts w:eastAsiaTheme="majorEastAsia"/>
                <w:noProof/>
                <w14:scene3d>
                  <w14:camera w14:prst="orthographicFront"/>
                  <w14:lightRig w14:rig="threePt" w14:dir="t">
                    <w14:rot w14:lat="0" w14:lon="0" w14:rev="0"/>
                  </w14:lightRig>
                </w14:scene3d>
              </w:rPr>
              <w:t>5.3</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Fixed charges</w:t>
            </w:r>
            <w:r w:rsidR="00B14017">
              <w:rPr>
                <w:noProof/>
                <w:webHidden/>
              </w:rPr>
              <w:tab/>
            </w:r>
            <w:r w:rsidR="00B14017">
              <w:rPr>
                <w:noProof/>
                <w:webHidden/>
              </w:rPr>
              <w:fldChar w:fldCharType="begin"/>
            </w:r>
            <w:r w:rsidR="00B14017">
              <w:rPr>
                <w:noProof/>
                <w:webHidden/>
              </w:rPr>
              <w:instrText xml:space="preserve"> PAGEREF _Toc97139381 \h </w:instrText>
            </w:r>
            <w:r w:rsidR="00B14017">
              <w:rPr>
                <w:noProof/>
                <w:webHidden/>
              </w:rPr>
            </w:r>
            <w:r w:rsidR="00B14017">
              <w:rPr>
                <w:noProof/>
                <w:webHidden/>
              </w:rPr>
              <w:fldChar w:fldCharType="separate"/>
            </w:r>
            <w:r>
              <w:rPr>
                <w:noProof/>
                <w:webHidden/>
              </w:rPr>
              <w:t>23</w:t>
            </w:r>
            <w:r w:rsidR="00B14017">
              <w:rPr>
                <w:noProof/>
                <w:webHidden/>
              </w:rPr>
              <w:fldChar w:fldCharType="end"/>
            </w:r>
          </w:hyperlink>
        </w:p>
        <w:p w14:paraId="0A94CFA4" w14:textId="3109431F" w:rsidR="00B14017" w:rsidRDefault="00101E78">
          <w:pPr>
            <w:pStyle w:val="TOC2"/>
            <w:rPr>
              <w:rFonts w:asciiTheme="minorHAnsi" w:eastAsiaTheme="minorEastAsia" w:hAnsiTheme="minorHAnsi" w:cstheme="minorBidi"/>
              <w:noProof/>
              <w:color w:val="auto"/>
              <w:sz w:val="22"/>
              <w:szCs w:val="22"/>
              <w:lang w:eastAsia="en-NZ"/>
            </w:rPr>
          </w:pPr>
          <w:hyperlink w:anchor="_Toc97139382" w:history="1">
            <w:r w:rsidR="00B14017" w:rsidRPr="0017645F">
              <w:rPr>
                <w:rStyle w:val="Hyperlink"/>
                <w:rFonts w:eastAsiaTheme="majorEastAsia"/>
                <w:noProof/>
                <w14:scene3d>
                  <w14:camera w14:prst="orthographicFront"/>
                  <w14:lightRig w14:rig="threePt" w14:dir="t">
                    <w14:rot w14:lat="0" w14:lon="0" w14:rev="0"/>
                  </w14:lightRig>
                </w14:scene3d>
              </w:rPr>
              <w:t>5.4</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Capacity charges</w:t>
            </w:r>
            <w:r w:rsidR="00B14017">
              <w:rPr>
                <w:noProof/>
                <w:webHidden/>
              </w:rPr>
              <w:tab/>
            </w:r>
            <w:r w:rsidR="00B14017">
              <w:rPr>
                <w:noProof/>
                <w:webHidden/>
              </w:rPr>
              <w:fldChar w:fldCharType="begin"/>
            </w:r>
            <w:r w:rsidR="00B14017">
              <w:rPr>
                <w:noProof/>
                <w:webHidden/>
              </w:rPr>
              <w:instrText xml:space="preserve"> PAGEREF _Toc97139382 \h </w:instrText>
            </w:r>
            <w:r w:rsidR="00B14017">
              <w:rPr>
                <w:noProof/>
                <w:webHidden/>
              </w:rPr>
            </w:r>
            <w:r w:rsidR="00B14017">
              <w:rPr>
                <w:noProof/>
                <w:webHidden/>
              </w:rPr>
              <w:fldChar w:fldCharType="separate"/>
            </w:r>
            <w:r>
              <w:rPr>
                <w:noProof/>
                <w:webHidden/>
              </w:rPr>
              <w:t>23</w:t>
            </w:r>
            <w:r w:rsidR="00B14017">
              <w:rPr>
                <w:noProof/>
                <w:webHidden/>
              </w:rPr>
              <w:fldChar w:fldCharType="end"/>
            </w:r>
          </w:hyperlink>
        </w:p>
        <w:p w14:paraId="09EE8B37" w14:textId="5CC8F7B4" w:rsidR="00B14017" w:rsidRDefault="00101E78">
          <w:pPr>
            <w:pStyle w:val="TOC2"/>
            <w:rPr>
              <w:rFonts w:asciiTheme="minorHAnsi" w:eastAsiaTheme="minorEastAsia" w:hAnsiTheme="minorHAnsi" w:cstheme="minorBidi"/>
              <w:noProof/>
              <w:color w:val="auto"/>
              <w:sz w:val="22"/>
              <w:szCs w:val="22"/>
              <w:lang w:eastAsia="en-NZ"/>
            </w:rPr>
          </w:pPr>
          <w:hyperlink w:anchor="_Toc97139383" w:history="1">
            <w:r w:rsidR="00B14017" w:rsidRPr="0017645F">
              <w:rPr>
                <w:rStyle w:val="Hyperlink"/>
                <w:rFonts w:eastAsiaTheme="majorEastAsia"/>
                <w:noProof/>
                <w14:scene3d>
                  <w14:camera w14:prst="orthographicFront"/>
                  <w14:lightRig w14:rig="threePt" w14:dir="t">
                    <w14:rot w14:lat="0" w14:lon="0" w14:rev="0"/>
                  </w14:lightRig>
                </w14:scene3d>
              </w:rPr>
              <w:t>5.5</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Demand charges</w:t>
            </w:r>
            <w:r w:rsidR="00B14017">
              <w:rPr>
                <w:noProof/>
                <w:webHidden/>
              </w:rPr>
              <w:tab/>
            </w:r>
            <w:r w:rsidR="00B14017">
              <w:rPr>
                <w:noProof/>
                <w:webHidden/>
              </w:rPr>
              <w:fldChar w:fldCharType="begin"/>
            </w:r>
            <w:r w:rsidR="00B14017">
              <w:rPr>
                <w:noProof/>
                <w:webHidden/>
              </w:rPr>
              <w:instrText xml:space="preserve"> PAGEREF _Toc97139383 \h </w:instrText>
            </w:r>
            <w:r w:rsidR="00B14017">
              <w:rPr>
                <w:noProof/>
                <w:webHidden/>
              </w:rPr>
            </w:r>
            <w:r w:rsidR="00B14017">
              <w:rPr>
                <w:noProof/>
                <w:webHidden/>
              </w:rPr>
              <w:fldChar w:fldCharType="separate"/>
            </w:r>
            <w:r>
              <w:rPr>
                <w:noProof/>
                <w:webHidden/>
              </w:rPr>
              <w:t>23</w:t>
            </w:r>
            <w:r w:rsidR="00B14017">
              <w:rPr>
                <w:noProof/>
                <w:webHidden/>
              </w:rPr>
              <w:fldChar w:fldCharType="end"/>
            </w:r>
          </w:hyperlink>
        </w:p>
        <w:p w14:paraId="1F5F7F25" w14:textId="63CD760D" w:rsidR="00B14017" w:rsidRDefault="00101E78">
          <w:pPr>
            <w:pStyle w:val="TOC2"/>
            <w:rPr>
              <w:rFonts w:asciiTheme="minorHAnsi" w:eastAsiaTheme="minorEastAsia" w:hAnsiTheme="minorHAnsi" w:cstheme="minorBidi"/>
              <w:noProof/>
              <w:color w:val="auto"/>
              <w:sz w:val="22"/>
              <w:szCs w:val="22"/>
              <w:lang w:eastAsia="en-NZ"/>
            </w:rPr>
          </w:pPr>
          <w:hyperlink w:anchor="_Toc97139384" w:history="1">
            <w:r w:rsidR="00B14017" w:rsidRPr="0017645F">
              <w:rPr>
                <w:rStyle w:val="Hyperlink"/>
                <w:rFonts w:eastAsiaTheme="majorEastAsia"/>
                <w:noProof/>
                <w14:scene3d>
                  <w14:camera w14:prst="orthographicFront"/>
                  <w14:lightRig w14:rig="threePt" w14:dir="t">
                    <w14:rot w14:lat="0" w14:lon="0" w14:rev="0"/>
                  </w14:lightRig>
                </w14:scene3d>
              </w:rPr>
              <w:t>5.6</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Power factor charges</w:t>
            </w:r>
            <w:r w:rsidR="00B14017">
              <w:rPr>
                <w:noProof/>
                <w:webHidden/>
              </w:rPr>
              <w:tab/>
            </w:r>
            <w:r w:rsidR="00B14017">
              <w:rPr>
                <w:noProof/>
                <w:webHidden/>
              </w:rPr>
              <w:fldChar w:fldCharType="begin"/>
            </w:r>
            <w:r w:rsidR="00B14017">
              <w:rPr>
                <w:noProof/>
                <w:webHidden/>
              </w:rPr>
              <w:instrText xml:space="preserve"> PAGEREF _Toc97139384 \h </w:instrText>
            </w:r>
            <w:r w:rsidR="00B14017">
              <w:rPr>
                <w:noProof/>
                <w:webHidden/>
              </w:rPr>
            </w:r>
            <w:r w:rsidR="00B14017">
              <w:rPr>
                <w:noProof/>
                <w:webHidden/>
              </w:rPr>
              <w:fldChar w:fldCharType="separate"/>
            </w:r>
            <w:r>
              <w:rPr>
                <w:noProof/>
                <w:webHidden/>
              </w:rPr>
              <w:t>23</w:t>
            </w:r>
            <w:r w:rsidR="00B14017">
              <w:rPr>
                <w:noProof/>
                <w:webHidden/>
              </w:rPr>
              <w:fldChar w:fldCharType="end"/>
            </w:r>
          </w:hyperlink>
        </w:p>
        <w:p w14:paraId="2D9D70D4" w14:textId="3AEC08F2" w:rsidR="00B14017" w:rsidRDefault="00101E78">
          <w:pPr>
            <w:pStyle w:val="TOC2"/>
            <w:rPr>
              <w:rFonts w:asciiTheme="minorHAnsi" w:eastAsiaTheme="minorEastAsia" w:hAnsiTheme="minorHAnsi" w:cstheme="minorBidi"/>
              <w:noProof/>
              <w:color w:val="auto"/>
              <w:sz w:val="22"/>
              <w:szCs w:val="22"/>
              <w:lang w:eastAsia="en-NZ"/>
            </w:rPr>
          </w:pPr>
          <w:hyperlink w:anchor="_Toc97139385" w:history="1">
            <w:r w:rsidR="00B14017" w:rsidRPr="0017645F">
              <w:rPr>
                <w:rStyle w:val="Hyperlink"/>
                <w:rFonts w:eastAsiaTheme="majorEastAsia"/>
                <w:noProof/>
                <w14:scene3d>
                  <w14:camera w14:prst="orthographicFront"/>
                  <w14:lightRig w14:rig="threePt" w14:dir="t">
                    <w14:rot w14:lat="0" w14:lon="0" w14:rev="0"/>
                  </w14:lightRig>
                </w14:scene3d>
              </w:rPr>
              <w:t>5.7</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Small scale distributed generation charges</w:t>
            </w:r>
            <w:r w:rsidR="00B14017">
              <w:rPr>
                <w:noProof/>
                <w:webHidden/>
              </w:rPr>
              <w:tab/>
            </w:r>
            <w:r w:rsidR="00B14017">
              <w:rPr>
                <w:noProof/>
                <w:webHidden/>
              </w:rPr>
              <w:fldChar w:fldCharType="begin"/>
            </w:r>
            <w:r w:rsidR="00B14017">
              <w:rPr>
                <w:noProof/>
                <w:webHidden/>
              </w:rPr>
              <w:instrText xml:space="preserve"> PAGEREF _Toc97139385 \h </w:instrText>
            </w:r>
            <w:r w:rsidR="00B14017">
              <w:rPr>
                <w:noProof/>
                <w:webHidden/>
              </w:rPr>
            </w:r>
            <w:r w:rsidR="00B14017">
              <w:rPr>
                <w:noProof/>
                <w:webHidden/>
              </w:rPr>
              <w:fldChar w:fldCharType="separate"/>
            </w:r>
            <w:r>
              <w:rPr>
                <w:noProof/>
                <w:webHidden/>
              </w:rPr>
              <w:t>24</w:t>
            </w:r>
            <w:r w:rsidR="00B14017">
              <w:rPr>
                <w:noProof/>
                <w:webHidden/>
              </w:rPr>
              <w:fldChar w:fldCharType="end"/>
            </w:r>
          </w:hyperlink>
        </w:p>
        <w:p w14:paraId="0BFE4C50" w14:textId="44BA4114" w:rsidR="00B14017" w:rsidRDefault="00101E78">
          <w:pPr>
            <w:pStyle w:val="TOC1"/>
            <w:rPr>
              <w:rFonts w:asciiTheme="minorHAnsi" w:eastAsiaTheme="minorEastAsia" w:hAnsiTheme="minorHAnsi" w:cstheme="minorBidi"/>
              <w:noProof/>
              <w:color w:val="auto"/>
              <w:sz w:val="22"/>
              <w:szCs w:val="22"/>
              <w:lang w:eastAsia="en-NZ"/>
            </w:rPr>
          </w:pPr>
          <w:hyperlink w:anchor="_Toc97139386" w:history="1">
            <w:r w:rsidR="00B14017" w:rsidRPr="0017645F">
              <w:rPr>
                <w:rStyle w:val="Hyperlink"/>
                <w:rFonts w:eastAsiaTheme="majorEastAsia"/>
                <w:noProof/>
                <w14:scene3d>
                  <w14:camera w14:prst="orthographicFront"/>
                  <w14:lightRig w14:rig="threePt" w14:dir="t">
                    <w14:rot w14:lat="0" w14:lon="0" w14:rev="0"/>
                  </w14:lightRig>
                </w14:scene3d>
              </w:rPr>
              <w:t>6</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Un-metered electricity line charges</w:t>
            </w:r>
            <w:r w:rsidR="00B14017">
              <w:rPr>
                <w:noProof/>
                <w:webHidden/>
              </w:rPr>
              <w:tab/>
            </w:r>
            <w:r w:rsidR="00B14017">
              <w:rPr>
                <w:noProof/>
                <w:webHidden/>
              </w:rPr>
              <w:fldChar w:fldCharType="begin"/>
            </w:r>
            <w:r w:rsidR="00B14017">
              <w:rPr>
                <w:noProof/>
                <w:webHidden/>
              </w:rPr>
              <w:instrText xml:space="preserve"> PAGEREF _Toc97139386 \h </w:instrText>
            </w:r>
            <w:r w:rsidR="00B14017">
              <w:rPr>
                <w:noProof/>
                <w:webHidden/>
              </w:rPr>
            </w:r>
            <w:r w:rsidR="00B14017">
              <w:rPr>
                <w:noProof/>
                <w:webHidden/>
              </w:rPr>
              <w:fldChar w:fldCharType="separate"/>
            </w:r>
            <w:r>
              <w:rPr>
                <w:noProof/>
                <w:webHidden/>
              </w:rPr>
              <w:t>24</w:t>
            </w:r>
            <w:r w:rsidR="00B14017">
              <w:rPr>
                <w:noProof/>
                <w:webHidden/>
              </w:rPr>
              <w:fldChar w:fldCharType="end"/>
            </w:r>
          </w:hyperlink>
        </w:p>
        <w:p w14:paraId="35C23DA1" w14:textId="3EF855DD" w:rsidR="00B14017" w:rsidRDefault="00101E78">
          <w:pPr>
            <w:pStyle w:val="TOC2"/>
            <w:rPr>
              <w:rFonts w:asciiTheme="minorHAnsi" w:eastAsiaTheme="minorEastAsia" w:hAnsiTheme="minorHAnsi" w:cstheme="minorBidi"/>
              <w:noProof/>
              <w:color w:val="auto"/>
              <w:sz w:val="22"/>
              <w:szCs w:val="22"/>
              <w:lang w:eastAsia="en-NZ"/>
            </w:rPr>
          </w:pPr>
          <w:hyperlink w:anchor="_Toc97139387" w:history="1">
            <w:r w:rsidR="00B14017" w:rsidRPr="0017645F">
              <w:rPr>
                <w:rStyle w:val="Hyperlink"/>
                <w:rFonts w:eastAsiaTheme="majorEastAsia"/>
                <w:noProof/>
                <w14:scene3d>
                  <w14:camera w14:prst="orthographicFront"/>
                  <w14:lightRig w14:rig="threePt" w14:dir="t">
                    <w14:rot w14:lat="0" w14:lon="0" w14:rev="0"/>
                  </w14:lightRig>
                </w14:scene3d>
              </w:rPr>
              <w:t>6.1</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Consumer group definitions</w:t>
            </w:r>
            <w:r w:rsidR="00B14017">
              <w:rPr>
                <w:noProof/>
                <w:webHidden/>
              </w:rPr>
              <w:tab/>
            </w:r>
            <w:r w:rsidR="00B14017">
              <w:rPr>
                <w:noProof/>
                <w:webHidden/>
              </w:rPr>
              <w:fldChar w:fldCharType="begin"/>
            </w:r>
            <w:r w:rsidR="00B14017">
              <w:rPr>
                <w:noProof/>
                <w:webHidden/>
              </w:rPr>
              <w:instrText xml:space="preserve"> PAGEREF _Toc97139387 \h </w:instrText>
            </w:r>
            <w:r w:rsidR="00B14017">
              <w:rPr>
                <w:noProof/>
                <w:webHidden/>
              </w:rPr>
            </w:r>
            <w:r w:rsidR="00B14017">
              <w:rPr>
                <w:noProof/>
                <w:webHidden/>
              </w:rPr>
              <w:fldChar w:fldCharType="separate"/>
            </w:r>
            <w:r>
              <w:rPr>
                <w:noProof/>
                <w:webHidden/>
              </w:rPr>
              <w:t>24</w:t>
            </w:r>
            <w:r w:rsidR="00B14017">
              <w:rPr>
                <w:noProof/>
                <w:webHidden/>
              </w:rPr>
              <w:fldChar w:fldCharType="end"/>
            </w:r>
          </w:hyperlink>
        </w:p>
        <w:p w14:paraId="77C3158A" w14:textId="7FC0B8C2" w:rsidR="00B14017" w:rsidRDefault="00101E78">
          <w:pPr>
            <w:pStyle w:val="TOC1"/>
            <w:rPr>
              <w:rFonts w:asciiTheme="minorHAnsi" w:eastAsiaTheme="minorEastAsia" w:hAnsiTheme="minorHAnsi" w:cstheme="minorBidi"/>
              <w:noProof/>
              <w:color w:val="auto"/>
              <w:sz w:val="22"/>
              <w:szCs w:val="22"/>
              <w:lang w:eastAsia="en-NZ"/>
            </w:rPr>
          </w:pPr>
          <w:hyperlink w:anchor="_Toc97139388" w:history="1">
            <w:r w:rsidR="00B14017" w:rsidRPr="0017645F">
              <w:rPr>
                <w:rStyle w:val="Hyperlink"/>
                <w:rFonts w:eastAsiaTheme="majorEastAsia"/>
                <w:noProof/>
                <w14:scene3d>
                  <w14:camera w14:prst="orthographicFront"/>
                  <w14:lightRig w14:rig="threePt" w14:dir="t">
                    <w14:rot w14:lat="0" w14:lon="0" w14:rev="0"/>
                  </w14:lightRig>
                </w14:scene3d>
              </w:rPr>
              <w:t>7</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Non-standard contracts</w:t>
            </w:r>
            <w:r w:rsidR="00B14017">
              <w:rPr>
                <w:noProof/>
                <w:webHidden/>
              </w:rPr>
              <w:tab/>
            </w:r>
            <w:r w:rsidR="00B14017">
              <w:rPr>
                <w:noProof/>
                <w:webHidden/>
              </w:rPr>
              <w:fldChar w:fldCharType="begin"/>
            </w:r>
            <w:r w:rsidR="00B14017">
              <w:rPr>
                <w:noProof/>
                <w:webHidden/>
              </w:rPr>
              <w:instrText xml:space="preserve"> PAGEREF _Toc97139388 \h </w:instrText>
            </w:r>
            <w:r w:rsidR="00B14017">
              <w:rPr>
                <w:noProof/>
                <w:webHidden/>
              </w:rPr>
            </w:r>
            <w:r w:rsidR="00B14017">
              <w:rPr>
                <w:noProof/>
                <w:webHidden/>
              </w:rPr>
              <w:fldChar w:fldCharType="separate"/>
            </w:r>
            <w:r>
              <w:rPr>
                <w:noProof/>
                <w:webHidden/>
              </w:rPr>
              <w:t>24</w:t>
            </w:r>
            <w:r w:rsidR="00B14017">
              <w:rPr>
                <w:noProof/>
                <w:webHidden/>
              </w:rPr>
              <w:fldChar w:fldCharType="end"/>
            </w:r>
          </w:hyperlink>
        </w:p>
        <w:p w14:paraId="121E36FD" w14:textId="1854CF2A" w:rsidR="00B14017" w:rsidRDefault="00101E78">
          <w:pPr>
            <w:pStyle w:val="TOC1"/>
            <w:rPr>
              <w:rFonts w:asciiTheme="minorHAnsi" w:eastAsiaTheme="minorEastAsia" w:hAnsiTheme="minorHAnsi" w:cstheme="minorBidi"/>
              <w:noProof/>
              <w:color w:val="auto"/>
              <w:sz w:val="22"/>
              <w:szCs w:val="22"/>
              <w:lang w:eastAsia="en-NZ"/>
            </w:rPr>
          </w:pPr>
          <w:hyperlink w:anchor="_Toc97139389" w:history="1">
            <w:r w:rsidR="00B14017" w:rsidRPr="0017645F">
              <w:rPr>
                <w:rStyle w:val="Hyperlink"/>
                <w:rFonts w:eastAsiaTheme="majorEastAsia"/>
                <w:noProof/>
                <w14:scene3d>
                  <w14:camera w14:prst="orthographicFront"/>
                  <w14:lightRig w14:rig="threePt" w14:dir="t">
                    <w14:rot w14:lat="0" w14:lon="0" w14:rev="0"/>
                  </w14:lightRig>
                </w14:scene3d>
              </w:rPr>
              <w:t>8</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Determining consumption</w:t>
            </w:r>
            <w:r w:rsidR="00B14017">
              <w:rPr>
                <w:noProof/>
                <w:webHidden/>
              </w:rPr>
              <w:tab/>
            </w:r>
            <w:r w:rsidR="00B14017">
              <w:rPr>
                <w:noProof/>
                <w:webHidden/>
              </w:rPr>
              <w:fldChar w:fldCharType="begin"/>
            </w:r>
            <w:r w:rsidR="00B14017">
              <w:rPr>
                <w:noProof/>
                <w:webHidden/>
              </w:rPr>
              <w:instrText xml:space="preserve"> PAGEREF _Toc97139389 \h </w:instrText>
            </w:r>
            <w:r w:rsidR="00B14017">
              <w:rPr>
                <w:noProof/>
                <w:webHidden/>
              </w:rPr>
            </w:r>
            <w:r w:rsidR="00B14017">
              <w:rPr>
                <w:noProof/>
                <w:webHidden/>
              </w:rPr>
              <w:fldChar w:fldCharType="separate"/>
            </w:r>
            <w:r>
              <w:rPr>
                <w:noProof/>
                <w:webHidden/>
              </w:rPr>
              <w:t>25</w:t>
            </w:r>
            <w:r w:rsidR="00B14017">
              <w:rPr>
                <w:noProof/>
                <w:webHidden/>
              </w:rPr>
              <w:fldChar w:fldCharType="end"/>
            </w:r>
          </w:hyperlink>
        </w:p>
        <w:p w14:paraId="2C303219" w14:textId="6D7FD032" w:rsidR="00B14017" w:rsidRDefault="00101E78">
          <w:pPr>
            <w:pStyle w:val="TOC2"/>
            <w:rPr>
              <w:rFonts w:asciiTheme="minorHAnsi" w:eastAsiaTheme="minorEastAsia" w:hAnsiTheme="minorHAnsi" w:cstheme="minorBidi"/>
              <w:noProof/>
              <w:color w:val="auto"/>
              <w:sz w:val="22"/>
              <w:szCs w:val="22"/>
              <w:lang w:eastAsia="en-NZ"/>
            </w:rPr>
          </w:pPr>
          <w:hyperlink w:anchor="_Toc97139390" w:history="1">
            <w:r w:rsidR="00B14017" w:rsidRPr="0017645F">
              <w:rPr>
                <w:rStyle w:val="Hyperlink"/>
                <w:rFonts w:eastAsiaTheme="majorEastAsia"/>
                <w:noProof/>
                <w14:scene3d>
                  <w14:camera w14:prst="orthographicFront"/>
                  <w14:lightRig w14:rig="threePt" w14:dir="t">
                    <w14:rot w14:lat="0" w14:lon="0" w14:rev="0"/>
                  </w14:lightRig>
                </w14:scene3d>
              </w:rPr>
              <w:t>8.1</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Embedded generation</w:t>
            </w:r>
            <w:r w:rsidR="00B14017">
              <w:rPr>
                <w:noProof/>
                <w:webHidden/>
              </w:rPr>
              <w:tab/>
            </w:r>
            <w:r w:rsidR="00B14017">
              <w:rPr>
                <w:noProof/>
                <w:webHidden/>
              </w:rPr>
              <w:fldChar w:fldCharType="begin"/>
            </w:r>
            <w:r w:rsidR="00B14017">
              <w:rPr>
                <w:noProof/>
                <w:webHidden/>
              </w:rPr>
              <w:instrText xml:space="preserve"> PAGEREF _Toc97139390 \h </w:instrText>
            </w:r>
            <w:r w:rsidR="00B14017">
              <w:rPr>
                <w:noProof/>
                <w:webHidden/>
              </w:rPr>
            </w:r>
            <w:r w:rsidR="00B14017">
              <w:rPr>
                <w:noProof/>
                <w:webHidden/>
              </w:rPr>
              <w:fldChar w:fldCharType="separate"/>
            </w:r>
            <w:r>
              <w:rPr>
                <w:noProof/>
                <w:webHidden/>
              </w:rPr>
              <w:t>25</w:t>
            </w:r>
            <w:r w:rsidR="00B14017">
              <w:rPr>
                <w:noProof/>
                <w:webHidden/>
              </w:rPr>
              <w:fldChar w:fldCharType="end"/>
            </w:r>
          </w:hyperlink>
        </w:p>
        <w:p w14:paraId="4FFEA6AC" w14:textId="00BDEE40" w:rsidR="00B14017" w:rsidRDefault="00101E78">
          <w:pPr>
            <w:pStyle w:val="TOC2"/>
            <w:rPr>
              <w:rFonts w:asciiTheme="minorHAnsi" w:eastAsiaTheme="minorEastAsia" w:hAnsiTheme="minorHAnsi" w:cstheme="minorBidi"/>
              <w:noProof/>
              <w:color w:val="auto"/>
              <w:sz w:val="22"/>
              <w:szCs w:val="22"/>
              <w:lang w:eastAsia="en-NZ"/>
            </w:rPr>
          </w:pPr>
          <w:hyperlink w:anchor="_Toc97139391" w:history="1">
            <w:r w:rsidR="00B14017" w:rsidRPr="0017645F">
              <w:rPr>
                <w:rStyle w:val="Hyperlink"/>
                <w:rFonts w:eastAsiaTheme="majorEastAsia"/>
                <w:noProof/>
                <w14:scene3d>
                  <w14:camera w14:prst="orthographicFront"/>
                  <w14:lightRig w14:rig="threePt" w14:dir="t">
                    <w14:rot w14:lat="0" w14:lon="0" w14:rev="0"/>
                  </w14:lightRig>
                </w14:scene3d>
              </w:rPr>
              <w:t>8.2</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Electricity network loss factors</w:t>
            </w:r>
            <w:r w:rsidR="00B14017">
              <w:rPr>
                <w:noProof/>
                <w:webHidden/>
              </w:rPr>
              <w:tab/>
            </w:r>
            <w:r w:rsidR="00B14017">
              <w:rPr>
                <w:noProof/>
                <w:webHidden/>
              </w:rPr>
              <w:fldChar w:fldCharType="begin"/>
            </w:r>
            <w:r w:rsidR="00B14017">
              <w:rPr>
                <w:noProof/>
                <w:webHidden/>
              </w:rPr>
              <w:instrText xml:space="preserve"> PAGEREF _Toc97139391 \h </w:instrText>
            </w:r>
            <w:r w:rsidR="00B14017">
              <w:rPr>
                <w:noProof/>
                <w:webHidden/>
              </w:rPr>
            </w:r>
            <w:r w:rsidR="00B14017">
              <w:rPr>
                <w:noProof/>
                <w:webHidden/>
              </w:rPr>
              <w:fldChar w:fldCharType="separate"/>
            </w:r>
            <w:r>
              <w:rPr>
                <w:noProof/>
                <w:webHidden/>
              </w:rPr>
              <w:t>25</w:t>
            </w:r>
            <w:r w:rsidR="00B14017">
              <w:rPr>
                <w:noProof/>
                <w:webHidden/>
              </w:rPr>
              <w:fldChar w:fldCharType="end"/>
            </w:r>
          </w:hyperlink>
        </w:p>
        <w:p w14:paraId="774CFA29" w14:textId="1EF429B0" w:rsidR="00B14017" w:rsidRDefault="00101E78">
          <w:pPr>
            <w:pStyle w:val="TOC2"/>
            <w:rPr>
              <w:rFonts w:asciiTheme="minorHAnsi" w:eastAsiaTheme="minorEastAsia" w:hAnsiTheme="minorHAnsi" w:cstheme="minorBidi"/>
              <w:noProof/>
              <w:color w:val="auto"/>
              <w:sz w:val="22"/>
              <w:szCs w:val="22"/>
              <w:lang w:eastAsia="en-NZ"/>
            </w:rPr>
          </w:pPr>
          <w:hyperlink w:anchor="_Toc97139392" w:history="1">
            <w:r w:rsidR="00B14017" w:rsidRPr="0017645F">
              <w:rPr>
                <w:rStyle w:val="Hyperlink"/>
                <w:rFonts w:eastAsiaTheme="majorEastAsia"/>
                <w:noProof/>
                <w14:scene3d>
                  <w14:camera w14:prst="orthographicFront"/>
                  <w14:lightRig w14:rig="threePt" w14:dir="t">
                    <w14:rot w14:lat="0" w14:lon="0" w14:rev="0"/>
                  </w14:lightRig>
                </w14:scene3d>
              </w:rPr>
              <w:t>8.3</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Provision of consumption information</w:t>
            </w:r>
            <w:r w:rsidR="00B14017">
              <w:rPr>
                <w:noProof/>
                <w:webHidden/>
              </w:rPr>
              <w:tab/>
            </w:r>
            <w:r w:rsidR="00B14017">
              <w:rPr>
                <w:noProof/>
                <w:webHidden/>
              </w:rPr>
              <w:fldChar w:fldCharType="begin"/>
            </w:r>
            <w:r w:rsidR="00B14017">
              <w:rPr>
                <w:noProof/>
                <w:webHidden/>
              </w:rPr>
              <w:instrText xml:space="preserve"> PAGEREF _Toc97139392 \h </w:instrText>
            </w:r>
            <w:r w:rsidR="00B14017">
              <w:rPr>
                <w:noProof/>
                <w:webHidden/>
              </w:rPr>
            </w:r>
            <w:r w:rsidR="00B14017">
              <w:rPr>
                <w:noProof/>
                <w:webHidden/>
              </w:rPr>
              <w:fldChar w:fldCharType="separate"/>
            </w:r>
            <w:r>
              <w:rPr>
                <w:noProof/>
                <w:webHidden/>
              </w:rPr>
              <w:t>27</w:t>
            </w:r>
            <w:r w:rsidR="00B14017">
              <w:rPr>
                <w:noProof/>
                <w:webHidden/>
              </w:rPr>
              <w:fldChar w:fldCharType="end"/>
            </w:r>
          </w:hyperlink>
        </w:p>
        <w:p w14:paraId="5F25E364" w14:textId="6F7F550E" w:rsidR="00B14017" w:rsidRDefault="00101E78">
          <w:pPr>
            <w:pStyle w:val="TOC1"/>
            <w:rPr>
              <w:rFonts w:asciiTheme="minorHAnsi" w:eastAsiaTheme="minorEastAsia" w:hAnsiTheme="minorHAnsi" w:cstheme="minorBidi"/>
              <w:noProof/>
              <w:color w:val="auto"/>
              <w:sz w:val="22"/>
              <w:szCs w:val="22"/>
              <w:lang w:eastAsia="en-NZ"/>
            </w:rPr>
          </w:pPr>
          <w:hyperlink w:anchor="_Toc97139393" w:history="1">
            <w:r w:rsidR="00B14017" w:rsidRPr="0017645F">
              <w:rPr>
                <w:rStyle w:val="Hyperlink"/>
                <w:rFonts w:eastAsiaTheme="majorEastAsia"/>
                <w:noProof/>
                <w14:scene3d>
                  <w14:camera w14:prst="orthographicFront"/>
                  <w14:lightRig w14:rig="threePt" w14:dir="t">
                    <w14:rot w14:lat="0" w14:lon="0" w14:rev="0"/>
                  </w14:lightRig>
                </w14:scene3d>
              </w:rPr>
              <w:t>9</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Other charges</w:t>
            </w:r>
            <w:r w:rsidR="00B14017">
              <w:rPr>
                <w:noProof/>
                <w:webHidden/>
              </w:rPr>
              <w:tab/>
            </w:r>
            <w:r w:rsidR="00B14017">
              <w:rPr>
                <w:noProof/>
                <w:webHidden/>
              </w:rPr>
              <w:fldChar w:fldCharType="begin"/>
            </w:r>
            <w:r w:rsidR="00B14017">
              <w:rPr>
                <w:noProof/>
                <w:webHidden/>
              </w:rPr>
              <w:instrText xml:space="preserve"> PAGEREF _Toc97139393 \h </w:instrText>
            </w:r>
            <w:r w:rsidR="00B14017">
              <w:rPr>
                <w:noProof/>
                <w:webHidden/>
              </w:rPr>
            </w:r>
            <w:r w:rsidR="00B14017">
              <w:rPr>
                <w:noProof/>
                <w:webHidden/>
              </w:rPr>
              <w:fldChar w:fldCharType="separate"/>
            </w:r>
            <w:r>
              <w:rPr>
                <w:noProof/>
                <w:webHidden/>
              </w:rPr>
              <w:t>27</w:t>
            </w:r>
            <w:r w:rsidR="00B14017">
              <w:rPr>
                <w:noProof/>
                <w:webHidden/>
              </w:rPr>
              <w:fldChar w:fldCharType="end"/>
            </w:r>
          </w:hyperlink>
        </w:p>
        <w:p w14:paraId="4B914DC4" w14:textId="24FAAB0C" w:rsidR="00B14017" w:rsidRDefault="00101E78">
          <w:pPr>
            <w:pStyle w:val="TOC2"/>
            <w:rPr>
              <w:rFonts w:asciiTheme="minorHAnsi" w:eastAsiaTheme="minorEastAsia" w:hAnsiTheme="minorHAnsi" w:cstheme="minorBidi"/>
              <w:noProof/>
              <w:color w:val="auto"/>
              <w:sz w:val="22"/>
              <w:szCs w:val="22"/>
              <w:lang w:eastAsia="en-NZ"/>
            </w:rPr>
          </w:pPr>
          <w:hyperlink w:anchor="_Toc97139394" w:history="1">
            <w:r w:rsidR="00B14017" w:rsidRPr="0017645F">
              <w:rPr>
                <w:rStyle w:val="Hyperlink"/>
                <w:rFonts w:eastAsiaTheme="majorEastAsia"/>
                <w:noProof/>
                <w14:scene3d>
                  <w14:camera w14:prst="orthographicFront"/>
                  <w14:lightRig w14:rig="threePt" w14:dir="t">
                    <w14:rot w14:lat="0" w14:lon="0" w14:rev="0"/>
                  </w14:lightRig>
                </w14:scene3d>
              </w:rPr>
              <w:t>9.1</w:t>
            </w:r>
            <w:r w:rsidR="00B14017">
              <w:rPr>
                <w:rFonts w:asciiTheme="minorHAnsi" w:eastAsiaTheme="minorEastAsia" w:hAnsiTheme="minorHAnsi" w:cstheme="minorBidi"/>
                <w:noProof/>
                <w:color w:val="auto"/>
                <w:sz w:val="22"/>
                <w:szCs w:val="22"/>
                <w:lang w:eastAsia="en-NZ"/>
              </w:rPr>
              <w:tab/>
            </w:r>
            <w:r w:rsidR="00B14017" w:rsidRPr="0017645F">
              <w:rPr>
                <w:rStyle w:val="Hyperlink"/>
                <w:rFonts w:eastAsiaTheme="majorEastAsia"/>
                <w:noProof/>
              </w:rPr>
              <w:t>Description of charges</w:t>
            </w:r>
            <w:r w:rsidR="00B14017">
              <w:rPr>
                <w:noProof/>
                <w:webHidden/>
              </w:rPr>
              <w:tab/>
            </w:r>
            <w:r w:rsidR="00B14017">
              <w:rPr>
                <w:noProof/>
                <w:webHidden/>
              </w:rPr>
              <w:fldChar w:fldCharType="begin"/>
            </w:r>
            <w:r w:rsidR="00B14017">
              <w:rPr>
                <w:noProof/>
                <w:webHidden/>
              </w:rPr>
              <w:instrText xml:space="preserve"> PAGEREF _Toc97139394 \h </w:instrText>
            </w:r>
            <w:r w:rsidR="00B14017">
              <w:rPr>
                <w:noProof/>
                <w:webHidden/>
              </w:rPr>
            </w:r>
            <w:r w:rsidR="00B14017">
              <w:rPr>
                <w:noProof/>
                <w:webHidden/>
              </w:rPr>
              <w:fldChar w:fldCharType="separate"/>
            </w:r>
            <w:r>
              <w:rPr>
                <w:noProof/>
                <w:webHidden/>
              </w:rPr>
              <w:t>29</w:t>
            </w:r>
            <w:r w:rsidR="00B14017">
              <w:rPr>
                <w:noProof/>
                <w:webHidden/>
              </w:rPr>
              <w:fldChar w:fldCharType="end"/>
            </w:r>
          </w:hyperlink>
        </w:p>
        <w:p w14:paraId="20613B43" w14:textId="46F82249" w:rsidR="00B14017" w:rsidRDefault="00101E78">
          <w:pPr>
            <w:pStyle w:val="TOC1"/>
            <w:rPr>
              <w:rFonts w:asciiTheme="minorHAnsi" w:eastAsiaTheme="minorEastAsia" w:hAnsiTheme="minorHAnsi" w:cstheme="minorBidi"/>
              <w:noProof/>
              <w:color w:val="auto"/>
              <w:sz w:val="22"/>
              <w:szCs w:val="22"/>
              <w:lang w:eastAsia="en-NZ"/>
            </w:rPr>
          </w:pPr>
          <w:hyperlink w:anchor="_Toc97139395" w:history="1">
            <w:r w:rsidR="00B14017" w:rsidRPr="0017645F">
              <w:rPr>
                <w:rStyle w:val="Hyperlink"/>
                <w:rFonts w:eastAsiaTheme="majorEastAsia"/>
                <w:noProof/>
              </w:rPr>
              <w:t>Appendix 1 – Electricity line charge schedule</w:t>
            </w:r>
            <w:r w:rsidR="00B14017">
              <w:rPr>
                <w:noProof/>
                <w:webHidden/>
              </w:rPr>
              <w:tab/>
            </w:r>
            <w:r w:rsidR="00B14017">
              <w:rPr>
                <w:noProof/>
                <w:webHidden/>
              </w:rPr>
              <w:fldChar w:fldCharType="begin"/>
            </w:r>
            <w:r w:rsidR="00B14017">
              <w:rPr>
                <w:noProof/>
                <w:webHidden/>
              </w:rPr>
              <w:instrText xml:space="preserve"> PAGEREF _Toc97139395 \h </w:instrText>
            </w:r>
            <w:r w:rsidR="00B14017">
              <w:rPr>
                <w:noProof/>
                <w:webHidden/>
              </w:rPr>
            </w:r>
            <w:r w:rsidR="00B14017">
              <w:rPr>
                <w:noProof/>
                <w:webHidden/>
              </w:rPr>
              <w:fldChar w:fldCharType="separate"/>
            </w:r>
            <w:r>
              <w:rPr>
                <w:noProof/>
                <w:webHidden/>
              </w:rPr>
              <w:t>31</w:t>
            </w:r>
            <w:r w:rsidR="00B14017">
              <w:rPr>
                <w:noProof/>
                <w:webHidden/>
              </w:rPr>
              <w:fldChar w:fldCharType="end"/>
            </w:r>
          </w:hyperlink>
        </w:p>
        <w:p w14:paraId="4D2B31C3" w14:textId="410F8175" w:rsidR="00B14017" w:rsidRDefault="00101E78">
          <w:pPr>
            <w:pStyle w:val="TOC1"/>
            <w:rPr>
              <w:rFonts w:asciiTheme="minorHAnsi" w:eastAsiaTheme="minorEastAsia" w:hAnsiTheme="minorHAnsi" w:cstheme="minorBidi"/>
              <w:noProof/>
              <w:color w:val="auto"/>
              <w:sz w:val="22"/>
              <w:szCs w:val="22"/>
              <w:lang w:eastAsia="en-NZ"/>
            </w:rPr>
          </w:pPr>
          <w:hyperlink w:anchor="_Toc97139396" w:history="1">
            <w:r w:rsidR="00B14017" w:rsidRPr="0017645F">
              <w:rPr>
                <w:rStyle w:val="Hyperlink"/>
                <w:rFonts w:eastAsiaTheme="majorEastAsia"/>
                <w:noProof/>
              </w:rPr>
              <w:t>Appendix 2 – Data file format and type requirements</w:t>
            </w:r>
            <w:r w:rsidR="00B14017">
              <w:rPr>
                <w:noProof/>
                <w:webHidden/>
              </w:rPr>
              <w:tab/>
            </w:r>
            <w:r w:rsidR="00B14017">
              <w:rPr>
                <w:noProof/>
                <w:webHidden/>
              </w:rPr>
              <w:fldChar w:fldCharType="begin"/>
            </w:r>
            <w:r w:rsidR="00B14017">
              <w:rPr>
                <w:noProof/>
                <w:webHidden/>
              </w:rPr>
              <w:instrText xml:space="preserve"> PAGEREF _Toc97139396 \h </w:instrText>
            </w:r>
            <w:r w:rsidR="00B14017">
              <w:rPr>
                <w:noProof/>
                <w:webHidden/>
              </w:rPr>
            </w:r>
            <w:r w:rsidR="00B14017">
              <w:rPr>
                <w:noProof/>
                <w:webHidden/>
              </w:rPr>
              <w:fldChar w:fldCharType="separate"/>
            </w:r>
            <w:r>
              <w:rPr>
                <w:noProof/>
                <w:webHidden/>
              </w:rPr>
              <w:t>33</w:t>
            </w:r>
            <w:r w:rsidR="00B14017">
              <w:rPr>
                <w:noProof/>
                <w:webHidden/>
              </w:rPr>
              <w:fldChar w:fldCharType="end"/>
            </w:r>
          </w:hyperlink>
        </w:p>
        <w:p w14:paraId="78975B6D" w14:textId="0D20D711" w:rsidR="003D5603" w:rsidRDefault="00A1799E" w:rsidP="000F0FE0">
          <w:pPr>
            <w:spacing w:after="120" w:line="240" w:lineRule="auto"/>
          </w:pPr>
          <w:r>
            <w:fldChar w:fldCharType="end"/>
          </w:r>
        </w:p>
      </w:sdtContent>
    </w:sdt>
    <w:p w14:paraId="619B63F9" w14:textId="77777777" w:rsidR="00B777B3" w:rsidRDefault="00B777B3" w:rsidP="00402AF8">
      <w:pPr>
        <w:pStyle w:val="Heading1"/>
        <w:numPr>
          <w:ilvl w:val="0"/>
          <w:numId w:val="0"/>
        </w:numPr>
        <w:ind w:left="432" w:hanging="432"/>
      </w:pPr>
      <w:bookmarkStart w:id="5" w:name="_Toc10207571"/>
      <w:bookmarkStart w:id="6" w:name="_Toc10207574"/>
      <w:bookmarkStart w:id="7" w:name="_Toc10207585"/>
      <w:bookmarkStart w:id="8" w:name="_Ref31789355"/>
      <w:bookmarkStart w:id="9" w:name="_Toc97139359"/>
      <w:bookmarkEnd w:id="5"/>
      <w:bookmarkEnd w:id="6"/>
      <w:bookmarkEnd w:id="7"/>
      <w:r>
        <w:lastRenderedPageBreak/>
        <w:t>Table of figures</w:t>
      </w:r>
      <w:bookmarkEnd w:id="8"/>
      <w:bookmarkEnd w:id="9"/>
    </w:p>
    <w:p w14:paraId="0ADD3FC1" w14:textId="3C9DF3C0" w:rsidR="00B14017" w:rsidRDefault="00197B08">
      <w:pPr>
        <w:pStyle w:val="TableofFigures"/>
        <w:tabs>
          <w:tab w:val="right" w:leader="dot" w:pos="8825"/>
        </w:tabs>
        <w:rPr>
          <w:rFonts w:asciiTheme="minorHAnsi" w:eastAsiaTheme="minorEastAsia" w:hAnsiTheme="minorHAnsi" w:cstheme="minorBidi"/>
          <w:noProof/>
          <w:color w:val="auto"/>
          <w:sz w:val="22"/>
          <w:szCs w:val="22"/>
          <w:lang w:eastAsia="en-NZ"/>
        </w:rPr>
      </w:pPr>
      <w:r>
        <w:fldChar w:fldCharType="begin"/>
      </w:r>
      <w:r>
        <w:instrText xml:space="preserve"> TOC \h \z \c "Figure" </w:instrText>
      </w:r>
      <w:r>
        <w:fldChar w:fldCharType="separate"/>
      </w:r>
      <w:hyperlink w:anchor="_Toc97139397" w:history="1">
        <w:r w:rsidR="00B14017" w:rsidRPr="00B748FC">
          <w:rPr>
            <w:rStyle w:val="Hyperlink"/>
            <w:noProof/>
            <w:lang w:bidi="en-US"/>
          </w:rPr>
          <w:t>Figure 1 – Grid exit point locations</w:t>
        </w:r>
        <w:r w:rsidR="00B14017">
          <w:rPr>
            <w:noProof/>
            <w:webHidden/>
          </w:rPr>
          <w:tab/>
        </w:r>
        <w:r w:rsidR="00B14017">
          <w:rPr>
            <w:noProof/>
            <w:webHidden/>
          </w:rPr>
          <w:fldChar w:fldCharType="begin"/>
        </w:r>
        <w:r w:rsidR="00B14017">
          <w:rPr>
            <w:noProof/>
            <w:webHidden/>
          </w:rPr>
          <w:instrText xml:space="preserve"> PAGEREF _Toc97139397 \h </w:instrText>
        </w:r>
        <w:r w:rsidR="00B14017">
          <w:rPr>
            <w:noProof/>
            <w:webHidden/>
          </w:rPr>
        </w:r>
        <w:r w:rsidR="00B14017">
          <w:rPr>
            <w:noProof/>
            <w:webHidden/>
          </w:rPr>
          <w:fldChar w:fldCharType="separate"/>
        </w:r>
        <w:r w:rsidR="00101E78">
          <w:rPr>
            <w:noProof/>
            <w:webHidden/>
          </w:rPr>
          <w:t>9</w:t>
        </w:r>
        <w:r w:rsidR="00B14017">
          <w:rPr>
            <w:noProof/>
            <w:webHidden/>
          </w:rPr>
          <w:fldChar w:fldCharType="end"/>
        </w:r>
      </w:hyperlink>
    </w:p>
    <w:p w14:paraId="64E3825D" w14:textId="26641642"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398" w:history="1">
        <w:r w:rsidR="00B14017" w:rsidRPr="00B748FC">
          <w:rPr>
            <w:rStyle w:val="Hyperlink"/>
            <w:noProof/>
            <w:lang w:bidi="en-US"/>
          </w:rPr>
          <w:t>Figure 2 – Consumer group definitions and associated load groups</w:t>
        </w:r>
        <w:r w:rsidR="00B14017">
          <w:rPr>
            <w:noProof/>
            <w:webHidden/>
          </w:rPr>
          <w:tab/>
        </w:r>
        <w:r w:rsidR="00B14017">
          <w:rPr>
            <w:noProof/>
            <w:webHidden/>
          </w:rPr>
          <w:fldChar w:fldCharType="begin"/>
        </w:r>
        <w:r w:rsidR="00B14017">
          <w:rPr>
            <w:noProof/>
            <w:webHidden/>
          </w:rPr>
          <w:instrText xml:space="preserve"> PAGEREF _Toc97139398 \h </w:instrText>
        </w:r>
        <w:r w:rsidR="00B14017">
          <w:rPr>
            <w:noProof/>
            <w:webHidden/>
          </w:rPr>
        </w:r>
        <w:r w:rsidR="00B14017">
          <w:rPr>
            <w:noProof/>
            <w:webHidden/>
          </w:rPr>
          <w:fldChar w:fldCharType="separate"/>
        </w:r>
        <w:r>
          <w:rPr>
            <w:noProof/>
            <w:webHidden/>
          </w:rPr>
          <w:t>9</w:t>
        </w:r>
        <w:r w:rsidR="00B14017">
          <w:rPr>
            <w:noProof/>
            <w:webHidden/>
          </w:rPr>
          <w:fldChar w:fldCharType="end"/>
        </w:r>
      </w:hyperlink>
    </w:p>
    <w:p w14:paraId="070D0CEB" w14:textId="3FC4127C"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399" w:history="1">
        <w:r w:rsidR="00B14017" w:rsidRPr="00B748FC">
          <w:rPr>
            <w:rStyle w:val="Hyperlink"/>
            <w:noProof/>
            <w:lang w:bidi="en-US"/>
          </w:rPr>
          <w:t>Figure 3 – Pricing schedule time periods</w:t>
        </w:r>
        <w:r w:rsidR="00B14017">
          <w:rPr>
            <w:noProof/>
            <w:webHidden/>
          </w:rPr>
          <w:tab/>
        </w:r>
        <w:r w:rsidR="00B14017">
          <w:rPr>
            <w:noProof/>
            <w:webHidden/>
          </w:rPr>
          <w:fldChar w:fldCharType="begin"/>
        </w:r>
        <w:r w:rsidR="00B14017">
          <w:rPr>
            <w:noProof/>
            <w:webHidden/>
          </w:rPr>
          <w:instrText xml:space="preserve"> PAGEREF _Toc97139399 \h </w:instrText>
        </w:r>
        <w:r w:rsidR="00B14017">
          <w:rPr>
            <w:noProof/>
            <w:webHidden/>
          </w:rPr>
        </w:r>
        <w:r w:rsidR="00B14017">
          <w:rPr>
            <w:noProof/>
            <w:webHidden/>
          </w:rPr>
          <w:fldChar w:fldCharType="separate"/>
        </w:r>
        <w:r>
          <w:rPr>
            <w:noProof/>
            <w:webHidden/>
          </w:rPr>
          <w:t>11</w:t>
        </w:r>
        <w:r w:rsidR="00B14017">
          <w:rPr>
            <w:noProof/>
            <w:webHidden/>
          </w:rPr>
          <w:fldChar w:fldCharType="end"/>
        </w:r>
      </w:hyperlink>
    </w:p>
    <w:p w14:paraId="1AB552C3" w14:textId="607A6A84"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0" w:history="1">
        <w:r w:rsidR="00B14017" w:rsidRPr="00B748FC">
          <w:rPr>
            <w:rStyle w:val="Hyperlink"/>
            <w:noProof/>
            <w:lang w:bidi="en-US"/>
          </w:rPr>
          <w:t>Figure 4 – Residential price categories</w:t>
        </w:r>
        <w:r w:rsidR="00B14017">
          <w:rPr>
            <w:noProof/>
            <w:webHidden/>
          </w:rPr>
          <w:tab/>
        </w:r>
        <w:r w:rsidR="00B14017">
          <w:rPr>
            <w:noProof/>
            <w:webHidden/>
          </w:rPr>
          <w:fldChar w:fldCharType="begin"/>
        </w:r>
        <w:r w:rsidR="00B14017">
          <w:rPr>
            <w:noProof/>
            <w:webHidden/>
          </w:rPr>
          <w:instrText xml:space="preserve"> PAGEREF _Toc97139400 \h </w:instrText>
        </w:r>
        <w:r w:rsidR="00B14017">
          <w:rPr>
            <w:noProof/>
            <w:webHidden/>
          </w:rPr>
        </w:r>
        <w:r w:rsidR="00B14017">
          <w:rPr>
            <w:noProof/>
            <w:webHidden/>
          </w:rPr>
          <w:fldChar w:fldCharType="separate"/>
        </w:r>
        <w:r>
          <w:rPr>
            <w:noProof/>
            <w:webHidden/>
          </w:rPr>
          <w:t>12</w:t>
        </w:r>
        <w:r w:rsidR="00B14017">
          <w:rPr>
            <w:noProof/>
            <w:webHidden/>
          </w:rPr>
          <w:fldChar w:fldCharType="end"/>
        </w:r>
      </w:hyperlink>
    </w:p>
    <w:p w14:paraId="3934CFF1" w14:textId="042E35B7"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1" w:history="1">
        <w:r w:rsidR="00B14017" w:rsidRPr="00B748FC">
          <w:rPr>
            <w:rStyle w:val="Hyperlink"/>
            <w:noProof/>
            <w:lang w:bidi="en-US"/>
          </w:rPr>
          <w:t>Figure 5 – Consumption categories</w:t>
        </w:r>
        <w:r w:rsidR="00B14017">
          <w:rPr>
            <w:noProof/>
            <w:webHidden/>
          </w:rPr>
          <w:tab/>
        </w:r>
        <w:r w:rsidR="00B14017">
          <w:rPr>
            <w:noProof/>
            <w:webHidden/>
          </w:rPr>
          <w:fldChar w:fldCharType="begin"/>
        </w:r>
        <w:r w:rsidR="00B14017">
          <w:rPr>
            <w:noProof/>
            <w:webHidden/>
          </w:rPr>
          <w:instrText xml:space="preserve"> PAGEREF _Toc97139401 \h </w:instrText>
        </w:r>
        <w:r w:rsidR="00B14017">
          <w:rPr>
            <w:noProof/>
            <w:webHidden/>
          </w:rPr>
        </w:r>
        <w:r w:rsidR="00B14017">
          <w:rPr>
            <w:noProof/>
            <w:webHidden/>
          </w:rPr>
          <w:fldChar w:fldCharType="separate"/>
        </w:r>
        <w:r>
          <w:rPr>
            <w:noProof/>
            <w:webHidden/>
          </w:rPr>
          <w:t>14</w:t>
        </w:r>
        <w:r w:rsidR="00B14017">
          <w:rPr>
            <w:noProof/>
            <w:webHidden/>
          </w:rPr>
          <w:fldChar w:fldCharType="end"/>
        </w:r>
      </w:hyperlink>
    </w:p>
    <w:p w14:paraId="3A1A26DE" w14:textId="5E236489"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2" w:history="1">
        <w:r w:rsidR="00B14017" w:rsidRPr="00B748FC">
          <w:rPr>
            <w:rStyle w:val="Hyperlink"/>
            <w:noProof/>
            <w:lang w:bidi="en-US"/>
          </w:rPr>
          <w:t>Figure 6 – Time of use prices and the ‘opt out’ time of use prices</w:t>
        </w:r>
        <w:r w:rsidR="00B14017">
          <w:rPr>
            <w:noProof/>
            <w:webHidden/>
          </w:rPr>
          <w:tab/>
        </w:r>
        <w:r w:rsidR="00B14017">
          <w:rPr>
            <w:noProof/>
            <w:webHidden/>
          </w:rPr>
          <w:fldChar w:fldCharType="begin"/>
        </w:r>
        <w:r w:rsidR="00B14017">
          <w:rPr>
            <w:noProof/>
            <w:webHidden/>
          </w:rPr>
          <w:instrText xml:space="preserve"> PAGEREF _Toc97139402 \h </w:instrText>
        </w:r>
        <w:r w:rsidR="00B14017">
          <w:rPr>
            <w:noProof/>
            <w:webHidden/>
          </w:rPr>
        </w:r>
        <w:r w:rsidR="00B14017">
          <w:rPr>
            <w:noProof/>
            <w:webHidden/>
          </w:rPr>
          <w:fldChar w:fldCharType="separate"/>
        </w:r>
        <w:r>
          <w:rPr>
            <w:noProof/>
            <w:webHidden/>
          </w:rPr>
          <w:t>17</w:t>
        </w:r>
        <w:r w:rsidR="00B14017">
          <w:rPr>
            <w:noProof/>
            <w:webHidden/>
          </w:rPr>
          <w:fldChar w:fldCharType="end"/>
        </w:r>
      </w:hyperlink>
    </w:p>
    <w:p w14:paraId="1851F615" w14:textId="14784E9E"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3" w:history="1">
        <w:r w:rsidR="00B14017" w:rsidRPr="00B748FC">
          <w:rPr>
            <w:rStyle w:val="Hyperlink"/>
            <w:noProof/>
            <w:lang w:bidi="en-US"/>
          </w:rPr>
          <w:t>Figure 7 – TOU consumption details</w:t>
        </w:r>
        <w:r w:rsidR="00B14017">
          <w:rPr>
            <w:noProof/>
            <w:webHidden/>
          </w:rPr>
          <w:tab/>
        </w:r>
        <w:r w:rsidR="00B14017">
          <w:rPr>
            <w:noProof/>
            <w:webHidden/>
          </w:rPr>
          <w:fldChar w:fldCharType="begin"/>
        </w:r>
        <w:r w:rsidR="00B14017">
          <w:rPr>
            <w:noProof/>
            <w:webHidden/>
          </w:rPr>
          <w:instrText xml:space="preserve"> PAGEREF _Toc97139403 \h </w:instrText>
        </w:r>
        <w:r w:rsidR="00B14017">
          <w:rPr>
            <w:noProof/>
            <w:webHidden/>
          </w:rPr>
        </w:r>
        <w:r w:rsidR="00B14017">
          <w:rPr>
            <w:noProof/>
            <w:webHidden/>
          </w:rPr>
          <w:fldChar w:fldCharType="separate"/>
        </w:r>
        <w:r>
          <w:rPr>
            <w:noProof/>
            <w:webHidden/>
          </w:rPr>
          <w:t>18</w:t>
        </w:r>
        <w:r w:rsidR="00B14017">
          <w:rPr>
            <w:noProof/>
            <w:webHidden/>
          </w:rPr>
          <w:fldChar w:fldCharType="end"/>
        </w:r>
      </w:hyperlink>
    </w:p>
    <w:p w14:paraId="1B5A3888" w14:textId="7673A13B"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4" w:history="1">
        <w:r w:rsidR="00B14017" w:rsidRPr="00B748FC">
          <w:rPr>
            <w:rStyle w:val="Hyperlink"/>
            <w:noProof/>
          </w:rPr>
          <w:t>Figure 8 – Residential low user and residential standard user consumption details</w:t>
        </w:r>
        <w:r w:rsidR="00B14017">
          <w:rPr>
            <w:noProof/>
            <w:webHidden/>
          </w:rPr>
          <w:tab/>
        </w:r>
        <w:r w:rsidR="00B14017">
          <w:rPr>
            <w:noProof/>
            <w:webHidden/>
          </w:rPr>
          <w:fldChar w:fldCharType="begin"/>
        </w:r>
        <w:r w:rsidR="00B14017">
          <w:rPr>
            <w:noProof/>
            <w:webHidden/>
          </w:rPr>
          <w:instrText xml:space="preserve"> PAGEREF _Toc97139404 \h </w:instrText>
        </w:r>
        <w:r w:rsidR="00B14017">
          <w:rPr>
            <w:noProof/>
            <w:webHidden/>
          </w:rPr>
        </w:r>
        <w:r w:rsidR="00B14017">
          <w:rPr>
            <w:noProof/>
            <w:webHidden/>
          </w:rPr>
          <w:fldChar w:fldCharType="separate"/>
        </w:r>
        <w:r>
          <w:rPr>
            <w:noProof/>
            <w:webHidden/>
          </w:rPr>
          <w:t>19</w:t>
        </w:r>
        <w:r w:rsidR="00B14017">
          <w:rPr>
            <w:noProof/>
            <w:webHidden/>
          </w:rPr>
          <w:fldChar w:fldCharType="end"/>
        </w:r>
      </w:hyperlink>
    </w:p>
    <w:p w14:paraId="6F377605" w14:textId="2B20DFEF"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5" w:history="1">
        <w:r w:rsidR="00B14017" w:rsidRPr="00B748FC">
          <w:rPr>
            <w:rStyle w:val="Hyperlink"/>
            <w:noProof/>
            <w:lang w:bidi="en-US"/>
          </w:rPr>
          <w:t>Figure 9 – EVB consumption details</w:t>
        </w:r>
        <w:r w:rsidR="00B14017">
          <w:rPr>
            <w:noProof/>
            <w:webHidden/>
          </w:rPr>
          <w:tab/>
        </w:r>
        <w:r w:rsidR="00B14017">
          <w:rPr>
            <w:noProof/>
            <w:webHidden/>
          </w:rPr>
          <w:fldChar w:fldCharType="begin"/>
        </w:r>
        <w:r w:rsidR="00B14017">
          <w:rPr>
            <w:noProof/>
            <w:webHidden/>
          </w:rPr>
          <w:instrText xml:space="preserve"> PAGEREF _Toc97139405 \h </w:instrText>
        </w:r>
        <w:r w:rsidR="00B14017">
          <w:rPr>
            <w:noProof/>
            <w:webHidden/>
          </w:rPr>
        </w:r>
        <w:r w:rsidR="00B14017">
          <w:rPr>
            <w:noProof/>
            <w:webHidden/>
          </w:rPr>
          <w:fldChar w:fldCharType="separate"/>
        </w:r>
        <w:r>
          <w:rPr>
            <w:noProof/>
            <w:webHidden/>
          </w:rPr>
          <w:t>20</w:t>
        </w:r>
        <w:r w:rsidR="00B14017">
          <w:rPr>
            <w:noProof/>
            <w:webHidden/>
          </w:rPr>
          <w:fldChar w:fldCharType="end"/>
        </w:r>
      </w:hyperlink>
    </w:p>
    <w:p w14:paraId="3DB79BFF" w14:textId="33187741"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6" w:history="1">
        <w:r w:rsidR="00B14017" w:rsidRPr="00B748FC">
          <w:rPr>
            <w:rStyle w:val="Hyperlink"/>
            <w:noProof/>
            <w:lang w:bidi="en-US"/>
          </w:rPr>
          <w:t>Figure 10 – Low voltage, non-residential pricing codes</w:t>
        </w:r>
        <w:r w:rsidR="00B14017">
          <w:rPr>
            <w:noProof/>
            <w:webHidden/>
          </w:rPr>
          <w:tab/>
        </w:r>
        <w:r w:rsidR="00B14017">
          <w:rPr>
            <w:noProof/>
            <w:webHidden/>
          </w:rPr>
          <w:fldChar w:fldCharType="begin"/>
        </w:r>
        <w:r w:rsidR="00B14017">
          <w:rPr>
            <w:noProof/>
            <w:webHidden/>
          </w:rPr>
          <w:instrText xml:space="preserve"> PAGEREF _Toc97139406 \h </w:instrText>
        </w:r>
        <w:r w:rsidR="00B14017">
          <w:rPr>
            <w:noProof/>
            <w:webHidden/>
          </w:rPr>
        </w:r>
        <w:r w:rsidR="00B14017">
          <w:rPr>
            <w:noProof/>
            <w:webHidden/>
          </w:rPr>
          <w:fldChar w:fldCharType="separate"/>
        </w:r>
        <w:r>
          <w:rPr>
            <w:noProof/>
            <w:webHidden/>
          </w:rPr>
          <w:t>22</w:t>
        </w:r>
        <w:r w:rsidR="00B14017">
          <w:rPr>
            <w:noProof/>
            <w:webHidden/>
          </w:rPr>
          <w:fldChar w:fldCharType="end"/>
        </w:r>
      </w:hyperlink>
    </w:p>
    <w:p w14:paraId="47E85AFB" w14:textId="44FB503C"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7" w:history="1">
        <w:r w:rsidR="00B14017" w:rsidRPr="00B748FC">
          <w:rPr>
            <w:rStyle w:val="Hyperlink"/>
            <w:noProof/>
            <w:lang w:bidi="en-US"/>
          </w:rPr>
          <w:t>Figure 11 – Transformer connection, non-residential pricing codes</w:t>
        </w:r>
        <w:r w:rsidR="00B14017">
          <w:rPr>
            <w:noProof/>
            <w:webHidden/>
          </w:rPr>
          <w:tab/>
        </w:r>
        <w:r w:rsidR="00B14017">
          <w:rPr>
            <w:noProof/>
            <w:webHidden/>
          </w:rPr>
          <w:fldChar w:fldCharType="begin"/>
        </w:r>
        <w:r w:rsidR="00B14017">
          <w:rPr>
            <w:noProof/>
            <w:webHidden/>
          </w:rPr>
          <w:instrText xml:space="preserve"> PAGEREF _Toc97139407 \h </w:instrText>
        </w:r>
        <w:r w:rsidR="00B14017">
          <w:rPr>
            <w:noProof/>
            <w:webHidden/>
          </w:rPr>
        </w:r>
        <w:r w:rsidR="00B14017">
          <w:rPr>
            <w:noProof/>
            <w:webHidden/>
          </w:rPr>
          <w:fldChar w:fldCharType="separate"/>
        </w:r>
        <w:r>
          <w:rPr>
            <w:noProof/>
            <w:webHidden/>
          </w:rPr>
          <w:t>22</w:t>
        </w:r>
        <w:r w:rsidR="00B14017">
          <w:rPr>
            <w:noProof/>
            <w:webHidden/>
          </w:rPr>
          <w:fldChar w:fldCharType="end"/>
        </w:r>
      </w:hyperlink>
    </w:p>
    <w:p w14:paraId="37F724C1" w14:textId="11B3DD29"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8" w:history="1">
        <w:r w:rsidR="00B14017" w:rsidRPr="00B748FC">
          <w:rPr>
            <w:rStyle w:val="Hyperlink"/>
            <w:noProof/>
            <w:lang w:bidi="en-US"/>
          </w:rPr>
          <w:t>Figure 12 – Un-metered pricing codes</w:t>
        </w:r>
        <w:r w:rsidR="00B14017">
          <w:rPr>
            <w:noProof/>
            <w:webHidden/>
          </w:rPr>
          <w:tab/>
        </w:r>
        <w:r w:rsidR="00B14017">
          <w:rPr>
            <w:noProof/>
            <w:webHidden/>
          </w:rPr>
          <w:fldChar w:fldCharType="begin"/>
        </w:r>
        <w:r w:rsidR="00B14017">
          <w:rPr>
            <w:noProof/>
            <w:webHidden/>
          </w:rPr>
          <w:instrText xml:space="preserve"> PAGEREF _Toc97139408 \h </w:instrText>
        </w:r>
        <w:r w:rsidR="00B14017">
          <w:rPr>
            <w:noProof/>
            <w:webHidden/>
          </w:rPr>
        </w:r>
        <w:r w:rsidR="00B14017">
          <w:rPr>
            <w:noProof/>
            <w:webHidden/>
          </w:rPr>
          <w:fldChar w:fldCharType="separate"/>
        </w:r>
        <w:r>
          <w:rPr>
            <w:noProof/>
            <w:webHidden/>
          </w:rPr>
          <w:t>24</w:t>
        </w:r>
        <w:r w:rsidR="00B14017">
          <w:rPr>
            <w:noProof/>
            <w:webHidden/>
          </w:rPr>
          <w:fldChar w:fldCharType="end"/>
        </w:r>
      </w:hyperlink>
    </w:p>
    <w:p w14:paraId="1F49C43A" w14:textId="505F4B71"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09" w:history="1">
        <w:r w:rsidR="00B14017" w:rsidRPr="00B748FC">
          <w:rPr>
            <w:rStyle w:val="Hyperlink"/>
            <w:noProof/>
          </w:rPr>
          <w:t>Figure 13 – Un-metered streetlight consumption night hour multiple</w:t>
        </w:r>
        <w:r w:rsidR="00B14017">
          <w:rPr>
            <w:noProof/>
            <w:webHidden/>
          </w:rPr>
          <w:tab/>
        </w:r>
        <w:r w:rsidR="00B14017">
          <w:rPr>
            <w:noProof/>
            <w:webHidden/>
          </w:rPr>
          <w:fldChar w:fldCharType="begin"/>
        </w:r>
        <w:r w:rsidR="00B14017">
          <w:rPr>
            <w:noProof/>
            <w:webHidden/>
          </w:rPr>
          <w:instrText xml:space="preserve"> PAGEREF _Toc97139409 \h </w:instrText>
        </w:r>
        <w:r w:rsidR="00B14017">
          <w:rPr>
            <w:noProof/>
            <w:webHidden/>
          </w:rPr>
        </w:r>
        <w:r w:rsidR="00B14017">
          <w:rPr>
            <w:noProof/>
            <w:webHidden/>
          </w:rPr>
          <w:fldChar w:fldCharType="separate"/>
        </w:r>
        <w:r>
          <w:rPr>
            <w:noProof/>
            <w:webHidden/>
          </w:rPr>
          <w:t>25</w:t>
        </w:r>
        <w:r w:rsidR="00B14017">
          <w:rPr>
            <w:noProof/>
            <w:webHidden/>
          </w:rPr>
          <w:fldChar w:fldCharType="end"/>
        </w:r>
      </w:hyperlink>
    </w:p>
    <w:p w14:paraId="6BF99CD1" w14:textId="4C0C7A0D"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10" w:history="1">
        <w:r w:rsidR="00B14017" w:rsidRPr="00B748FC">
          <w:rPr>
            <w:rStyle w:val="Hyperlink"/>
            <w:noProof/>
            <w:lang w:bidi="en-US"/>
          </w:rPr>
          <w:t>Figure 14 – Electricity network loss factors</w:t>
        </w:r>
        <w:r w:rsidR="00B14017">
          <w:rPr>
            <w:noProof/>
            <w:webHidden/>
          </w:rPr>
          <w:tab/>
        </w:r>
        <w:r w:rsidR="00B14017">
          <w:rPr>
            <w:noProof/>
            <w:webHidden/>
          </w:rPr>
          <w:fldChar w:fldCharType="begin"/>
        </w:r>
        <w:r w:rsidR="00B14017">
          <w:rPr>
            <w:noProof/>
            <w:webHidden/>
          </w:rPr>
          <w:instrText xml:space="preserve"> PAGEREF _Toc97139410 \h </w:instrText>
        </w:r>
        <w:r w:rsidR="00B14017">
          <w:rPr>
            <w:noProof/>
            <w:webHidden/>
          </w:rPr>
        </w:r>
        <w:r w:rsidR="00B14017">
          <w:rPr>
            <w:noProof/>
            <w:webHidden/>
          </w:rPr>
          <w:fldChar w:fldCharType="separate"/>
        </w:r>
        <w:r>
          <w:rPr>
            <w:noProof/>
            <w:webHidden/>
          </w:rPr>
          <w:t>26</w:t>
        </w:r>
        <w:r w:rsidR="00B14017">
          <w:rPr>
            <w:noProof/>
            <w:webHidden/>
          </w:rPr>
          <w:fldChar w:fldCharType="end"/>
        </w:r>
      </w:hyperlink>
    </w:p>
    <w:p w14:paraId="6201DD28" w14:textId="129FD7E3"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11" w:history="1">
        <w:r w:rsidR="00B14017" w:rsidRPr="00B748FC">
          <w:rPr>
            <w:rStyle w:val="Hyperlink"/>
            <w:noProof/>
          </w:rPr>
          <w:t>Figure 15 – Wellington loss factor look up codes.</w:t>
        </w:r>
        <w:r w:rsidR="00B14017">
          <w:rPr>
            <w:noProof/>
            <w:webHidden/>
          </w:rPr>
          <w:tab/>
        </w:r>
        <w:r w:rsidR="00B14017">
          <w:rPr>
            <w:noProof/>
            <w:webHidden/>
          </w:rPr>
          <w:fldChar w:fldCharType="begin"/>
        </w:r>
        <w:r w:rsidR="00B14017">
          <w:rPr>
            <w:noProof/>
            <w:webHidden/>
          </w:rPr>
          <w:instrText xml:space="preserve"> PAGEREF _Toc97139411 \h </w:instrText>
        </w:r>
        <w:r w:rsidR="00B14017">
          <w:rPr>
            <w:noProof/>
            <w:webHidden/>
          </w:rPr>
        </w:r>
        <w:r w:rsidR="00B14017">
          <w:rPr>
            <w:noProof/>
            <w:webHidden/>
          </w:rPr>
          <w:fldChar w:fldCharType="separate"/>
        </w:r>
        <w:r>
          <w:rPr>
            <w:noProof/>
            <w:webHidden/>
          </w:rPr>
          <w:t>26</w:t>
        </w:r>
        <w:r w:rsidR="00B14017">
          <w:rPr>
            <w:noProof/>
            <w:webHidden/>
          </w:rPr>
          <w:fldChar w:fldCharType="end"/>
        </w:r>
      </w:hyperlink>
    </w:p>
    <w:p w14:paraId="7C8E42A3" w14:textId="73D081C1" w:rsidR="00B14017" w:rsidRDefault="00101E78">
      <w:pPr>
        <w:pStyle w:val="TableofFigures"/>
        <w:tabs>
          <w:tab w:val="right" w:leader="dot" w:pos="8825"/>
        </w:tabs>
        <w:rPr>
          <w:rFonts w:asciiTheme="minorHAnsi" w:eastAsiaTheme="minorEastAsia" w:hAnsiTheme="minorHAnsi" w:cstheme="minorBidi"/>
          <w:noProof/>
          <w:color w:val="auto"/>
          <w:sz w:val="22"/>
          <w:szCs w:val="22"/>
          <w:lang w:eastAsia="en-NZ"/>
        </w:rPr>
      </w:pPr>
      <w:hyperlink w:anchor="_Toc97139412" w:history="1">
        <w:r w:rsidR="00B14017" w:rsidRPr="00B748FC">
          <w:rPr>
            <w:rStyle w:val="Hyperlink"/>
            <w:noProof/>
          </w:rPr>
          <w:t>Figure 16 – Other charges</w:t>
        </w:r>
        <w:r w:rsidR="00B14017">
          <w:rPr>
            <w:noProof/>
            <w:webHidden/>
          </w:rPr>
          <w:tab/>
        </w:r>
        <w:r w:rsidR="00B14017">
          <w:rPr>
            <w:noProof/>
            <w:webHidden/>
          </w:rPr>
          <w:fldChar w:fldCharType="begin"/>
        </w:r>
        <w:r w:rsidR="00B14017">
          <w:rPr>
            <w:noProof/>
            <w:webHidden/>
          </w:rPr>
          <w:instrText xml:space="preserve"> PAGEREF _Toc97139412 \h </w:instrText>
        </w:r>
        <w:r w:rsidR="00B14017">
          <w:rPr>
            <w:noProof/>
            <w:webHidden/>
          </w:rPr>
        </w:r>
        <w:r w:rsidR="00B14017">
          <w:rPr>
            <w:noProof/>
            <w:webHidden/>
          </w:rPr>
          <w:fldChar w:fldCharType="separate"/>
        </w:r>
        <w:r>
          <w:rPr>
            <w:noProof/>
            <w:webHidden/>
          </w:rPr>
          <w:t>29</w:t>
        </w:r>
        <w:r w:rsidR="00B14017">
          <w:rPr>
            <w:noProof/>
            <w:webHidden/>
          </w:rPr>
          <w:fldChar w:fldCharType="end"/>
        </w:r>
      </w:hyperlink>
    </w:p>
    <w:p w14:paraId="267128B2" w14:textId="789F51C2" w:rsidR="00391B97" w:rsidRDefault="00197B08" w:rsidP="00295131">
      <w:pPr>
        <w:spacing w:after="120" w:line="240" w:lineRule="auto"/>
      </w:pPr>
      <w:r>
        <w:fldChar w:fldCharType="end"/>
      </w:r>
      <w:r w:rsidR="00143B03">
        <w:br w:type="page"/>
      </w:r>
    </w:p>
    <w:p w14:paraId="5E3307D5" w14:textId="77777777" w:rsidR="00A81EA1" w:rsidRDefault="00E74B71" w:rsidP="00B3277F">
      <w:pPr>
        <w:pStyle w:val="Heading1"/>
      </w:pPr>
      <w:bookmarkStart w:id="10" w:name="_Toc97139360"/>
      <w:bookmarkStart w:id="11" w:name="_Ref319996584"/>
      <w:bookmarkStart w:id="12" w:name="_Toc447202623"/>
      <w:bookmarkStart w:id="13" w:name="_Toc5620601"/>
      <w:bookmarkEnd w:id="0"/>
      <w:bookmarkEnd w:id="1"/>
      <w:bookmarkEnd w:id="2"/>
      <w:bookmarkEnd w:id="3"/>
      <w:bookmarkEnd w:id="4"/>
      <w:r>
        <w:lastRenderedPageBreak/>
        <w:t>Glossary</w:t>
      </w:r>
      <w:bookmarkEnd w:id="10"/>
    </w:p>
    <w:tbl>
      <w:tblPr>
        <w:tblW w:w="0" w:type="auto"/>
        <w:tblLayout w:type="fixed"/>
        <w:tblLook w:val="04A0" w:firstRow="1" w:lastRow="0" w:firstColumn="1" w:lastColumn="0" w:noHBand="0" w:noVBand="1"/>
      </w:tblPr>
      <w:tblGrid>
        <w:gridCol w:w="2660"/>
        <w:gridCol w:w="5869"/>
      </w:tblGrid>
      <w:tr w:rsidR="00A81EA1" w:rsidRPr="00033258" w14:paraId="6B4C6A12" w14:textId="77777777" w:rsidTr="004136E9">
        <w:trPr>
          <w:tblHeader/>
        </w:trPr>
        <w:tc>
          <w:tcPr>
            <w:tcW w:w="2660" w:type="dxa"/>
            <w:vAlign w:val="center"/>
          </w:tcPr>
          <w:p w14:paraId="66C0680B" w14:textId="2FAB82D5" w:rsidR="00A81EA1" w:rsidRPr="00033258" w:rsidRDefault="00A81EA1" w:rsidP="004136E9">
            <w:pPr>
              <w:jc w:val="left"/>
              <w:rPr>
                <w:b/>
                <w:szCs w:val="24"/>
              </w:rPr>
            </w:pPr>
            <w:r w:rsidRPr="00033258">
              <w:rPr>
                <w:b/>
                <w:szCs w:val="24"/>
              </w:rPr>
              <w:t>Abbreviation</w:t>
            </w:r>
            <w:r w:rsidR="00F6207A">
              <w:rPr>
                <w:b/>
                <w:szCs w:val="24"/>
              </w:rPr>
              <w:t>/term</w:t>
            </w:r>
          </w:p>
        </w:tc>
        <w:tc>
          <w:tcPr>
            <w:tcW w:w="5869" w:type="dxa"/>
          </w:tcPr>
          <w:p w14:paraId="7E645CE3" w14:textId="77777777" w:rsidR="00A81EA1" w:rsidRPr="00033258" w:rsidRDefault="00A81EA1" w:rsidP="004136E9">
            <w:pPr>
              <w:jc w:val="left"/>
              <w:rPr>
                <w:b/>
                <w:szCs w:val="24"/>
              </w:rPr>
            </w:pPr>
            <w:r w:rsidRPr="00033258">
              <w:rPr>
                <w:b/>
                <w:szCs w:val="24"/>
              </w:rPr>
              <w:t xml:space="preserve">Definition </w:t>
            </w:r>
            <w:r>
              <w:rPr>
                <w:b/>
                <w:szCs w:val="24"/>
              </w:rPr>
              <w:t>o</w:t>
            </w:r>
            <w:r w:rsidRPr="00033258">
              <w:rPr>
                <w:b/>
                <w:szCs w:val="24"/>
              </w:rPr>
              <w:t xml:space="preserve">r </w:t>
            </w:r>
            <w:r>
              <w:rPr>
                <w:b/>
                <w:szCs w:val="24"/>
              </w:rPr>
              <w:t>d</w:t>
            </w:r>
            <w:r w:rsidRPr="00033258">
              <w:rPr>
                <w:b/>
                <w:szCs w:val="24"/>
              </w:rPr>
              <w:t>escription</w:t>
            </w:r>
          </w:p>
        </w:tc>
      </w:tr>
      <w:tr w:rsidR="00A81EA1" w:rsidRPr="00033258" w14:paraId="53AFBEEF" w14:textId="77777777" w:rsidTr="004136E9">
        <w:tc>
          <w:tcPr>
            <w:tcW w:w="2660" w:type="dxa"/>
          </w:tcPr>
          <w:p w14:paraId="6D8E2D3F" w14:textId="77777777" w:rsidR="00A81EA1" w:rsidRDefault="00A81EA1" w:rsidP="004136E9">
            <w:pPr>
              <w:jc w:val="left"/>
            </w:pPr>
            <w:r>
              <w:t>ACOT</w:t>
            </w:r>
          </w:p>
        </w:tc>
        <w:tc>
          <w:tcPr>
            <w:tcW w:w="5869" w:type="dxa"/>
          </w:tcPr>
          <w:p w14:paraId="026ABBB5" w14:textId="77777777" w:rsidR="00A81EA1" w:rsidRDefault="00A81EA1" w:rsidP="004136E9">
            <w:r>
              <w:t xml:space="preserve">Avoided cost of transmission – an amount payable to </w:t>
            </w:r>
            <w:proofErr w:type="gramStart"/>
            <w:r>
              <w:t>large distributed</w:t>
            </w:r>
            <w:proofErr w:type="gramEnd"/>
            <w:r>
              <w:t xml:space="preserve"> generators within Wellington Electricity’s network in recognition that these generators may cause WELL to avoid Transpower charges      </w:t>
            </w:r>
          </w:p>
        </w:tc>
      </w:tr>
      <w:tr w:rsidR="00A81EA1" w:rsidRPr="00033258" w14:paraId="154FCE21" w14:textId="77777777" w:rsidTr="004136E9">
        <w:trPr>
          <w:trHeight w:val="910"/>
        </w:trPr>
        <w:tc>
          <w:tcPr>
            <w:tcW w:w="2660" w:type="dxa"/>
          </w:tcPr>
          <w:p w14:paraId="183CA8CD" w14:textId="77777777" w:rsidR="00A81EA1" w:rsidRPr="00E21126" w:rsidRDefault="00A81EA1" w:rsidP="004136E9">
            <w:pPr>
              <w:jc w:val="left"/>
            </w:pPr>
            <w:r>
              <w:t>Capacity</w:t>
            </w:r>
          </w:p>
        </w:tc>
        <w:tc>
          <w:tcPr>
            <w:tcW w:w="5869" w:type="dxa"/>
          </w:tcPr>
          <w:p w14:paraId="6A248002" w14:textId="77777777" w:rsidR="00A81EA1" w:rsidRPr="00E21126" w:rsidRDefault="00A81EA1" w:rsidP="004136E9">
            <w:r>
              <w:t xml:space="preserve">The maximum amount of energy that a part of the network </w:t>
            </w:r>
            <w:proofErr w:type="gramStart"/>
            <w:r>
              <w:t>is able to</w:t>
            </w:r>
            <w:proofErr w:type="gramEnd"/>
            <w:r>
              <w:t xml:space="preserve"> carry at any point in time</w:t>
            </w:r>
          </w:p>
        </w:tc>
      </w:tr>
      <w:tr w:rsidR="00A81EA1" w:rsidRPr="00033258" w14:paraId="5DC52F7E" w14:textId="77777777" w:rsidTr="004136E9">
        <w:tc>
          <w:tcPr>
            <w:tcW w:w="2660" w:type="dxa"/>
          </w:tcPr>
          <w:p w14:paraId="31A39611" w14:textId="77777777" w:rsidR="00A81EA1" w:rsidRPr="00033258" w:rsidRDefault="00A81EA1" w:rsidP="004136E9">
            <w:pPr>
              <w:jc w:val="left"/>
              <w:rPr>
                <w:szCs w:val="24"/>
              </w:rPr>
            </w:pPr>
            <w:r>
              <w:t>Commerce Commission</w:t>
            </w:r>
            <w:r w:rsidRPr="00033258" w:rsidDel="005221A2">
              <w:rPr>
                <w:szCs w:val="24"/>
              </w:rPr>
              <w:t xml:space="preserve"> </w:t>
            </w:r>
          </w:p>
        </w:tc>
        <w:tc>
          <w:tcPr>
            <w:tcW w:w="5869" w:type="dxa"/>
          </w:tcPr>
          <w:p w14:paraId="6BC0C7FD" w14:textId="77777777" w:rsidR="00A81EA1" w:rsidRPr="00033258" w:rsidRDefault="00A81EA1" w:rsidP="004136E9">
            <w:pPr>
              <w:rPr>
                <w:szCs w:val="24"/>
              </w:rPr>
            </w:pPr>
            <w:r>
              <w:rPr>
                <w:szCs w:val="24"/>
              </w:rPr>
              <w:t>New Zealand</w:t>
            </w:r>
            <w:r w:rsidRPr="00E21126">
              <w:t xml:space="preserve"> Commerce Commission</w:t>
            </w:r>
            <w:r>
              <w:rPr>
                <w:szCs w:val="24"/>
              </w:rPr>
              <w:t xml:space="preserve"> (</w:t>
            </w:r>
            <w:r w:rsidRPr="000C42D9">
              <w:rPr>
                <w:szCs w:val="24"/>
              </w:rPr>
              <w:t>NZCC</w:t>
            </w:r>
            <w:r>
              <w:rPr>
                <w:szCs w:val="24"/>
              </w:rPr>
              <w:t xml:space="preserve">) </w:t>
            </w:r>
          </w:p>
        </w:tc>
      </w:tr>
      <w:tr w:rsidR="00A81EA1" w:rsidRPr="00033258" w14:paraId="68116E1B" w14:textId="77777777" w:rsidTr="004136E9">
        <w:tc>
          <w:tcPr>
            <w:tcW w:w="2660" w:type="dxa"/>
          </w:tcPr>
          <w:p w14:paraId="70BBD4E7" w14:textId="0B9E300D" w:rsidR="00A81EA1" w:rsidRPr="00033258" w:rsidRDefault="00A81EA1" w:rsidP="004136E9">
            <w:pPr>
              <w:tabs>
                <w:tab w:val="center" w:pos="826"/>
              </w:tabs>
              <w:jc w:val="left"/>
              <w:rPr>
                <w:szCs w:val="24"/>
              </w:rPr>
            </w:pPr>
            <w:r w:rsidRPr="00E21126">
              <w:t>Consumer</w:t>
            </w:r>
            <w:r w:rsidDel="005221A2">
              <w:rPr>
                <w:szCs w:val="24"/>
              </w:rPr>
              <w:t xml:space="preserve"> </w:t>
            </w:r>
            <w:r w:rsidR="00BA3AE2">
              <w:rPr>
                <w:szCs w:val="24"/>
              </w:rPr>
              <w:t xml:space="preserve">or </w:t>
            </w:r>
            <w:r w:rsidR="00700719">
              <w:rPr>
                <w:szCs w:val="24"/>
              </w:rPr>
              <w:t>end-c</w:t>
            </w:r>
            <w:r w:rsidR="00BA3AE2">
              <w:rPr>
                <w:szCs w:val="24"/>
              </w:rPr>
              <w:t>onsumer</w:t>
            </w:r>
          </w:p>
        </w:tc>
        <w:tc>
          <w:tcPr>
            <w:tcW w:w="5869" w:type="dxa"/>
          </w:tcPr>
          <w:p w14:paraId="70E3A3D7" w14:textId="77777777" w:rsidR="00A81EA1" w:rsidRPr="00033258" w:rsidRDefault="00A81EA1" w:rsidP="004136E9">
            <w:pPr>
              <w:rPr>
                <w:szCs w:val="24"/>
              </w:rPr>
            </w:pPr>
            <w:r>
              <w:t>A</w:t>
            </w:r>
            <w:r w:rsidRPr="00E21126">
              <w:t xml:space="preserve"> </w:t>
            </w:r>
            <w:r>
              <w:t>person, residential or business, that uses electricity or acquires electricity lines services</w:t>
            </w:r>
            <w:r w:rsidRPr="00E21126">
              <w:t xml:space="preserve"> </w:t>
            </w:r>
          </w:p>
        </w:tc>
      </w:tr>
      <w:tr w:rsidR="00A81EA1" w:rsidRPr="00033258" w14:paraId="291886F1" w14:textId="77777777" w:rsidTr="004136E9">
        <w:tc>
          <w:tcPr>
            <w:tcW w:w="2660" w:type="dxa"/>
          </w:tcPr>
          <w:p w14:paraId="7FB9FD83" w14:textId="5335E524" w:rsidR="00A81EA1" w:rsidRPr="00033258" w:rsidRDefault="00A81EA1" w:rsidP="004136E9">
            <w:pPr>
              <w:jc w:val="left"/>
              <w:rPr>
                <w:szCs w:val="24"/>
              </w:rPr>
            </w:pPr>
            <w:r w:rsidRPr="00E21126">
              <w:t xml:space="preserve">Consumer </w:t>
            </w:r>
            <w:r w:rsidR="00700719">
              <w:t>g</w:t>
            </w:r>
            <w:r w:rsidR="00700719" w:rsidRPr="00E21126">
              <w:t>roup</w:t>
            </w:r>
            <w:r w:rsidR="00700719" w:rsidRPr="00033258" w:rsidDel="005221A2">
              <w:rPr>
                <w:szCs w:val="24"/>
              </w:rPr>
              <w:t xml:space="preserve"> </w:t>
            </w:r>
          </w:p>
        </w:tc>
        <w:tc>
          <w:tcPr>
            <w:tcW w:w="5869" w:type="dxa"/>
          </w:tcPr>
          <w:p w14:paraId="1D3F8686" w14:textId="77777777" w:rsidR="00A81EA1" w:rsidRPr="00033258" w:rsidRDefault="00A81EA1" w:rsidP="004136E9">
            <w:pPr>
              <w:rPr>
                <w:szCs w:val="24"/>
              </w:rPr>
            </w:pPr>
            <w:r>
              <w:t>The category of consumer used by the Electricity Distribution Business (</w:t>
            </w:r>
            <w:r w:rsidRPr="000C42D9">
              <w:t>EDB</w:t>
            </w:r>
            <w:r>
              <w:t>) for the purpose of setting prices</w:t>
            </w:r>
          </w:p>
        </w:tc>
      </w:tr>
      <w:tr w:rsidR="00A81EA1" w:rsidRPr="00033258" w14:paraId="65B4F7CD" w14:textId="77777777" w:rsidTr="004136E9">
        <w:tc>
          <w:tcPr>
            <w:tcW w:w="2660" w:type="dxa"/>
          </w:tcPr>
          <w:p w14:paraId="2CFD913C" w14:textId="55A4723D" w:rsidR="00A81EA1" w:rsidRPr="00E21126" w:rsidRDefault="00A81EA1" w:rsidP="004136E9">
            <w:pPr>
              <w:jc w:val="left"/>
            </w:pPr>
            <w:r>
              <w:t xml:space="preserve">Controlled </w:t>
            </w:r>
            <w:r w:rsidR="004B15F8">
              <w:t>load</w:t>
            </w:r>
          </w:p>
        </w:tc>
        <w:tc>
          <w:tcPr>
            <w:tcW w:w="5869" w:type="dxa"/>
          </w:tcPr>
          <w:p w14:paraId="16B981CB" w14:textId="77777777" w:rsidR="00A81EA1" w:rsidRPr="00E21126" w:rsidRDefault="00A81EA1" w:rsidP="004136E9">
            <w:r>
              <w:t>An amount of electrical load which a consumer makes available to the distributor’s load control system to turn off during periods of network congestion or to assist in restoring supply</w:t>
            </w:r>
          </w:p>
        </w:tc>
      </w:tr>
      <w:tr w:rsidR="00A81EA1" w:rsidRPr="00033258" w14:paraId="042734C1" w14:textId="77777777" w:rsidTr="004136E9">
        <w:tc>
          <w:tcPr>
            <w:tcW w:w="2660" w:type="dxa"/>
          </w:tcPr>
          <w:p w14:paraId="6A935002" w14:textId="77777777" w:rsidR="00A81EA1" w:rsidRPr="00E21126" w:rsidRDefault="00A81EA1" w:rsidP="004136E9">
            <w:pPr>
              <w:jc w:val="left"/>
            </w:pPr>
            <w:r>
              <w:t>Demand</w:t>
            </w:r>
          </w:p>
        </w:tc>
        <w:tc>
          <w:tcPr>
            <w:tcW w:w="5869" w:type="dxa"/>
          </w:tcPr>
          <w:p w14:paraId="30714314" w14:textId="77777777" w:rsidR="00A81EA1" w:rsidRDefault="00A81EA1" w:rsidP="004136E9">
            <w:r>
              <w:t>Electricity use at a point in time</w:t>
            </w:r>
          </w:p>
        </w:tc>
      </w:tr>
      <w:tr w:rsidR="00A81EA1" w:rsidRPr="00033258" w14:paraId="3F42B0C6" w14:textId="77777777" w:rsidTr="004136E9">
        <w:tc>
          <w:tcPr>
            <w:tcW w:w="2660" w:type="dxa"/>
          </w:tcPr>
          <w:p w14:paraId="6F1F8576" w14:textId="22C1B97A" w:rsidR="00A81EA1" w:rsidRDefault="00A81EA1" w:rsidP="004136E9">
            <w:pPr>
              <w:jc w:val="left"/>
              <w:rPr>
                <w:szCs w:val="24"/>
              </w:rPr>
            </w:pPr>
            <w:r>
              <w:t xml:space="preserve">Distributed </w:t>
            </w:r>
            <w:r w:rsidR="00700719">
              <w:t>g</w:t>
            </w:r>
            <w:r w:rsidR="00700719" w:rsidRPr="00E21126">
              <w:t>enerator</w:t>
            </w:r>
            <w:r w:rsidR="00700719" w:rsidDel="005221A2">
              <w:rPr>
                <w:szCs w:val="24"/>
              </w:rPr>
              <w:t xml:space="preserve"> </w:t>
            </w:r>
          </w:p>
        </w:tc>
        <w:tc>
          <w:tcPr>
            <w:tcW w:w="5869" w:type="dxa"/>
          </w:tcPr>
          <w:p w14:paraId="274FE64C" w14:textId="77777777" w:rsidR="00A81EA1" w:rsidRPr="00033258" w:rsidRDefault="00A81EA1" w:rsidP="004136E9">
            <w:pPr>
              <w:rPr>
                <w:szCs w:val="24"/>
              </w:rPr>
            </w:pPr>
            <w:r>
              <w:t>A</w:t>
            </w:r>
            <w:r w:rsidRPr="00E21126">
              <w:t xml:space="preserve">ny person who </w:t>
            </w:r>
            <w:r>
              <w:t xml:space="preserve">owns or operates equipment that is connected to </w:t>
            </w:r>
            <w:r w:rsidRPr="006D6AA3">
              <w:t>W</w:t>
            </w:r>
            <w:r>
              <w:t xml:space="preserve">ellington </w:t>
            </w:r>
            <w:r w:rsidRPr="006D6AA3">
              <w:t>E</w:t>
            </w:r>
            <w:r>
              <w:t xml:space="preserve">lectricity </w:t>
            </w:r>
            <w:r w:rsidRPr="006D6AA3">
              <w:t>L</w:t>
            </w:r>
            <w:r>
              <w:t xml:space="preserve">ines </w:t>
            </w:r>
            <w:r w:rsidRPr="006D6AA3">
              <w:t>L</w:t>
            </w:r>
            <w:r>
              <w:t>imited</w:t>
            </w:r>
            <w:r w:rsidRPr="006D6AA3">
              <w:t>’s</w:t>
            </w:r>
            <w:r>
              <w:t xml:space="preserve"> distribution network</w:t>
            </w:r>
            <w:r>
              <w:rPr>
                <w:szCs w:val="24"/>
              </w:rPr>
              <w:t xml:space="preserve">, including through a consumer installation, which is capable of injecting electricity into </w:t>
            </w:r>
            <w:r>
              <w:t>the</w:t>
            </w:r>
            <w:r>
              <w:rPr>
                <w:szCs w:val="24"/>
              </w:rPr>
              <w:t xml:space="preserve"> network</w:t>
            </w:r>
          </w:p>
        </w:tc>
      </w:tr>
      <w:tr w:rsidR="00A81EA1" w:rsidRPr="00033258" w14:paraId="3F1684BD" w14:textId="77777777" w:rsidTr="004136E9">
        <w:tc>
          <w:tcPr>
            <w:tcW w:w="2660" w:type="dxa"/>
          </w:tcPr>
          <w:p w14:paraId="7C847A7C" w14:textId="7CF54F10" w:rsidR="00A81EA1" w:rsidRDefault="00A81EA1" w:rsidP="004136E9">
            <w:pPr>
              <w:jc w:val="left"/>
            </w:pPr>
            <w:r>
              <w:t xml:space="preserve">Distribution </w:t>
            </w:r>
            <w:r w:rsidR="00700719">
              <w:t>network</w:t>
            </w:r>
          </w:p>
        </w:tc>
        <w:tc>
          <w:tcPr>
            <w:tcW w:w="5869" w:type="dxa"/>
            <w:shd w:val="clear" w:color="auto" w:fill="auto"/>
          </w:tcPr>
          <w:p w14:paraId="015BF018" w14:textId="77777777" w:rsidR="00A81EA1" w:rsidRDefault="00A81EA1" w:rsidP="004136E9">
            <w:r>
              <w:t>A distribution network is the network of equipment that carries</w:t>
            </w:r>
            <w:r w:rsidRPr="00DB6F55">
              <w:t xml:space="preserve"> electricity from the high voltage transmission grid to industrial, </w:t>
            </w:r>
            <w:proofErr w:type="gramStart"/>
            <w:r w:rsidRPr="00DB6F55">
              <w:t>commercial</w:t>
            </w:r>
            <w:proofErr w:type="gramEnd"/>
            <w:r w:rsidRPr="00DB6F55">
              <w:t xml:space="preserve"> and domestic users</w:t>
            </w:r>
          </w:p>
        </w:tc>
      </w:tr>
      <w:tr w:rsidR="00A81EA1" w:rsidRPr="00033258" w14:paraId="518E3BE8" w14:textId="77777777" w:rsidTr="004136E9">
        <w:tc>
          <w:tcPr>
            <w:tcW w:w="2660" w:type="dxa"/>
          </w:tcPr>
          <w:p w14:paraId="5DEF0D18" w14:textId="77777777" w:rsidR="00A81EA1" w:rsidRPr="00E21126" w:rsidRDefault="00A81EA1" w:rsidP="004136E9">
            <w:pPr>
              <w:jc w:val="left"/>
            </w:pPr>
            <w:r>
              <w:t>DPP</w:t>
            </w:r>
          </w:p>
        </w:tc>
        <w:tc>
          <w:tcPr>
            <w:tcW w:w="5869" w:type="dxa"/>
          </w:tcPr>
          <w:p w14:paraId="36D62D22" w14:textId="77777777" w:rsidR="00A81EA1" w:rsidRDefault="00A81EA1">
            <w:r>
              <w:t xml:space="preserve">The Commerce Commission sets a price-quality path for each regulated lines company - a price path is the maximum </w:t>
            </w:r>
            <w:r w:rsidRPr="001E3FE1">
              <w:t xml:space="preserve">total revenue </w:t>
            </w:r>
            <w:r>
              <w:t>a lines company</w:t>
            </w:r>
            <w:r w:rsidRPr="001E3FE1">
              <w:t xml:space="preserve"> can recover from its consumers</w:t>
            </w:r>
            <w:r>
              <w:t xml:space="preserve"> and the</w:t>
            </w:r>
            <w:r w:rsidRPr="001E3FE1">
              <w:t xml:space="preserve"> </w:t>
            </w:r>
            <w:r>
              <w:t xml:space="preserve">quality path is the minimum level of </w:t>
            </w:r>
            <w:r w:rsidRPr="001E3FE1">
              <w:t xml:space="preserve">quality of service that </w:t>
            </w:r>
            <w:r>
              <w:t>it must provide. A default price path (</w:t>
            </w:r>
            <w:r w:rsidRPr="00E36261">
              <w:rPr>
                <w:b/>
                <w:bCs/>
              </w:rPr>
              <w:t>DPP</w:t>
            </w:r>
            <w:r>
              <w:t>) is a low cost, standard method of cal</w:t>
            </w:r>
            <w:r w:rsidR="00BA3AE2">
              <w:t>culating the price-quality path</w:t>
            </w:r>
          </w:p>
        </w:tc>
      </w:tr>
      <w:tr w:rsidR="00A81EA1" w:rsidRPr="00033258" w14:paraId="3D461231" w14:textId="77777777" w:rsidTr="004136E9">
        <w:tc>
          <w:tcPr>
            <w:tcW w:w="2660" w:type="dxa"/>
          </w:tcPr>
          <w:p w14:paraId="589D02DB" w14:textId="77777777" w:rsidR="00A81EA1" w:rsidRPr="00033258" w:rsidRDefault="00A81EA1" w:rsidP="004136E9">
            <w:pPr>
              <w:jc w:val="left"/>
              <w:rPr>
                <w:szCs w:val="24"/>
              </w:rPr>
            </w:pPr>
            <w:r w:rsidRPr="00E21126">
              <w:t xml:space="preserve">DPP </w:t>
            </w:r>
            <w:r>
              <w:t>Determination</w:t>
            </w:r>
            <w:r w:rsidRPr="00033258" w:rsidDel="005221A2">
              <w:rPr>
                <w:szCs w:val="24"/>
              </w:rPr>
              <w:t xml:space="preserve"> </w:t>
            </w:r>
            <w:r>
              <w:rPr>
                <w:szCs w:val="24"/>
              </w:rPr>
              <w:t>2020</w:t>
            </w:r>
          </w:p>
        </w:tc>
        <w:tc>
          <w:tcPr>
            <w:tcW w:w="5869" w:type="dxa"/>
          </w:tcPr>
          <w:p w14:paraId="1A8361A7" w14:textId="77777777" w:rsidR="00A81EA1" w:rsidRPr="00033258" w:rsidRDefault="00A81EA1" w:rsidP="004136E9">
            <w:pPr>
              <w:rPr>
                <w:szCs w:val="24"/>
              </w:rPr>
            </w:pPr>
            <w:r>
              <w:t xml:space="preserve">WELL’s current price-quality path, Decision No [2020] NZCC 25, </w:t>
            </w:r>
            <w:r w:rsidRPr="00263443">
              <w:t xml:space="preserve">Electricity Distribution Services Default Price-Quality Path </w:t>
            </w:r>
            <w:r>
              <w:t xml:space="preserve">(Wellington Electricity transition) Amendments </w:t>
            </w:r>
            <w:r w:rsidRPr="00263443">
              <w:t>Determination 2020</w:t>
            </w:r>
          </w:p>
        </w:tc>
      </w:tr>
      <w:tr w:rsidR="00A81EA1" w:rsidRPr="00033258" w14:paraId="47BC1085" w14:textId="77777777" w:rsidTr="004136E9">
        <w:tc>
          <w:tcPr>
            <w:tcW w:w="2660" w:type="dxa"/>
          </w:tcPr>
          <w:p w14:paraId="4434C96D" w14:textId="77777777" w:rsidR="00A81EA1" w:rsidDel="005221A2" w:rsidRDefault="00A81EA1" w:rsidP="004136E9">
            <w:pPr>
              <w:jc w:val="left"/>
              <w:rPr>
                <w:szCs w:val="24"/>
              </w:rPr>
            </w:pPr>
            <w:r>
              <w:t>EDB</w:t>
            </w:r>
          </w:p>
        </w:tc>
        <w:tc>
          <w:tcPr>
            <w:tcW w:w="5869" w:type="dxa"/>
          </w:tcPr>
          <w:p w14:paraId="38203C74" w14:textId="69E71F88" w:rsidR="00A81EA1" w:rsidDel="005221A2" w:rsidRDefault="00A81EA1" w:rsidP="004136E9">
            <w:pPr>
              <w:rPr>
                <w:szCs w:val="24"/>
              </w:rPr>
            </w:pPr>
            <w:r>
              <w:t>An Electricity Distribution Business is an entity that owns and operates an electricity distribution network to provide electricity distribution services</w:t>
            </w:r>
          </w:p>
        </w:tc>
      </w:tr>
      <w:tr w:rsidR="00A81EA1" w:rsidRPr="00033258" w14:paraId="72F2329D" w14:textId="77777777" w:rsidTr="004136E9">
        <w:tc>
          <w:tcPr>
            <w:tcW w:w="2660" w:type="dxa"/>
          </w:tcPr>
          <w:p w14:paraId="14D2AB1E" w14:textId="77777777" w:rsidR="00A81EA1" w:rsidRDefault="00A81EA1" w:rsidP="004136E9">
            <w:pPr>
              <w:jc w:val="left"/>
              <w:rPr>
                <w:szCs w:val="24"/>
              </w:rPr>
            </w:pPr>
            <w:r>
              <w:lastRenderedPageBreak/>
              <w:t>Electricity Authority</w:t>
            </w:r>
            <w:r w:rsidDel="005221A2">
              <w:rPr>
                <w:szCs w:val="24"/>
              </w:rPr>
              <w:t xml:space="preserve"> </w:t>
            </w:r>
          </w:p>
        </w:tc>
        <w:tc>
          <w:tcPr>
            <w:tcW w:w="5869" w:type="dxa"/>
          </w:tcPr>
          <w:p w14:paraId="70FB477B" w14:textId="77777777" w:rsidR="00A81EA1" w:rsidRDefault="00A81EA1" w:rsidP="004136E9">
            <w:pPr>
              <w:rPr>
                <w:szCs w:val="24"/>
              </w:rPr>
            </w:pPr>
            <w:r>
              <w:t>The Electricity Authority. The Electricity Authority is an independent Crown entity responsible for the efficient operation of the New Zealand electricity market. It is the electricity market regulator</w:t>
            </w:r>
          </w:p>
        </w:tc>
      </w:tr>
      <w:tr w:rsidR="00A81EA1" w:rsidRPr="00033258" w14:paraId="48E00504" w14:textId="77777777" w:rsidTr="004136E9">
        <w:tc>
          <w:tcPr>
            <w:tcW w:w="2660" w:type="dxa"/>
          </w:tcPr>
          <w:p w14:paraId="508CB7D5" w14:textId="62B19506" w:rsidR="00A81EA1" w:rsidRDefault="00A81EA1" w:rsidP="004136E9">
            <w:pPr>
              <w:jc w:val="left"/>
            </w:pPr>
            <w:r>
              <w:t xml:space="preserve">Electricity distribution </w:t>
            </w:r>
            <w:r w:rsidR="00CE48D5">
              <w:t>services</w:t>
            </w:r>
          </w:p>
        </w:tc>
        <w:tc>
          <w:tcPr>
            <w:tcW w:w="5869" w:type="dxa"/>
            <w:shd w:val="clear" w:color="auto" w:fill="auto"/>
          </w:tcPr>
          <w:p w14:paraId="41753787" w14:textId="77777777" w:rsidR="00A81EA1" w:rsidRDefault="00A81EA1" w:rsidP="004136E9">
            <w:r>
              <w:t>Electricity distribution services</w:t>
            </w:r>
            <w:r w:rsidRPr="00DB6F55">
              <w:t xml:space="preserve"> </w:t>
            </w:r>
            <w:r>
              <w:t xml:space="preserve">are the </w:t>
            </w:r>
            <w:r w:rsidRPr="00DB6F55">
              <w:t xml:space="preserve">conveyance of electricity on lines </w:t>
            </w:r>
            <w:r>
              <w:t>from the transmission GXP to consumers ICPs</w:t>
            </w:r>
          </w:p>
        </w:tc>
      </w:tr>
      <w:tr w:rsidR="00A81EA1" w:rsidRPr="00033258" w14:paraId="2002AD9E" w14:textId="77777777" w:rsidTr="004136E9">
        <w:tc>
          <w:tcPr>
            <w:tcW w:w="2660" w:type="dxa"/>
          </w:tcPr>
          <w:p w14:paraId="552D5586" w14:textId="77777777" w:rsidR="00A81EA1" w:rsidRPr="00E21126" w:rsidRDefault="00A81EA1" w:rsidP="004136E9">
            <w:pPr>
              <w:jc w:val="left"/>
            </w:pPr>
            <w:r>
              <w:t>EV</w:t>
            </w:r>
          </w:p>
        </w:tc>
        <w:tc>
          <w:tcPr>
            <w:tcW w:w="5869" w:type="dxa"/>
          </w:tcPr>
          <w:p w14:paraId="4736E52C" w14:textId="77777777" w:rsidR="00A81EA1" w:rsidRDefault="00A81EA1" w:rsidP="004136E9">
            <w:r>
              <w:t>Electric Vehicle</w:t>
            </w:r>
          </w:p>
        </w:tc>
      </w:tr>
      <w:tr w:rsidR="00A81EA1" w:rsidRPr="00033258" w14:paraId="78455EEB" w14:textId="77777777" w:rsidTr="004136E9">
        <w:tc>
          <w:tcPr>
            <w:tcW w:w="2660" w:type="dxa"/>
          </w:tcPr>
          <w:p w14:paraId="21CB37B4" w14:textId="77777777" w:rsidR="00A81EA1" w:rsidRPr="00033258" w:rsidRDefault="00A81EA1" w:rsidP="004136E9">
            <w:pPr>
              <w:jc w:val="left"/>
              <w:rPr>
                <w:szCs w:val="24"/>
              </w:rPr>
            </w:pPr>
            <w:r w:rsidRPr="00E21126">
              <w:t>GXP</w:t>
            </w:r>
            <w:r w:rsidDel="005221A2">
              <w:rPr>
                <w:szCs w:val="24"/>
              </w:rPr>
              <w:t xml:space="preserve"> </w:t>
            </w:r>
          </w:p>
        </w:tc>
        <w:tc>
          <w:tcPr>
            <w:tcW w:w="5869" w:type="dxa"/>
          </w:tcPr>
          <w:p w14:paraId="0C24BBCD" w14:textId="77777777" w:rsidR="00A81EA1" w:rsidRPr="00033258" w:rsidRDefault="00A81EA1" w:rsidP="004136E9">
            <w:pPr>
              <w:rPr>
                <w:szCs w:val="24"/>
              </w:rPr>
            </w:pPr>
            <w:r>
              <w:t>A</w:t>
            </w:r>
            <w:r w:rsidRPr="00E21126">
              <w:t xml:space="preserve"> </w:t>
            </w:r>
            <w:r>
              <w:t xml:space="preserve">point of supply to </w:t>
            </w:r>
            <w:r w:rsidRPr="006D6AA3">
              <w:t>W</w:t>
            </w:r>
            <w:r>
              <w:t xml:space="preserve">ellington </w:t>
            </w:r>
            <w:r w:rsidRPr="006D6AA3">
              <w:t>E</w:t>
            </w:r>
            <w:r>
              <w:t xml:space="preserve">lectricity </w:t>
            </w:r>
            <w:r w:rsidRPr="006D6AA3">
              <w:t>L</w:t>
            </w:r>
            <w:r>
              <w:t xml:space="preserve">ines </w:t>
            </w:r>
            <w:r w:rsidRPr="006D6AA3">
              <w:t>L</w:t>
            </w:r>
            <w:r>
              <w:t>imited</w:t>
            </w:r>
            <w:r w:rsidRPr="006D6AA3">
              <w:t>’s</w:t>
            </w:r>
            <w:r>
              <w:t xml:space="preserve"> distribution network</w:t>
            </w:r>
            <w:r w:rsidDel="00574458">
              <w:t xml:space="preserve"> </w:t>
            </w:r>
            <w:r>
              <w:t xml:space="preserve">from </w:t>
            </w:r>
            <w:r w:rsidRPr="00E21126">
              <w:t>Transpower</w:t>
            </w:r>
            <w:r>
              <w:t>’s</w:t>
            </w:r>
            <w:r w:rsidRPr="00E21126">
              <w:t xml:space="preserve"> </w:t>
            </w:r>
            <w:r>
              <w:t>national transmission grid</w:t>
            </w:r>
            <w:r w:rsidRPr="00033258" w:rsidDel="005221A2">
              <w:rPr>
                <w:szCs w:val="24"/>
              </w:rPr>
              <w:t xml:space="preserve"> </w:t>
            </w:r>
          </w:p>
        </w:tc>
      </w:tr>
      <w:tr w:rsidR="00A81EA1" w:rsidRPr="00033258" w14:paraId="67AE54F6" w14:textId="77777777" w:rsidTr="004136E9">
        <w:tc>
          <w:tcPr>
            <w:tcW w:w="2660" w:type="dxa"/>
          </w:tcPr>
          <w:p w14:paraId="18574719" w14:textId="77777777" w:rsidR="00A81EA1" w:rsidRPr="00E21126" w:rsidRDefault="00A81EA1" w:rsidP="004136E9">
            <w:pPr>
              <w:jc w:val="left"/>
            </w:pPr>
            <w:r>
              <w:t>HV</w:t>
            </w:r>
          </w:p>
        </w:tc>
        <w:tc>
          <w:tcPr>
            <w:tcW w:w="5869" w:type="dxa"/>
          </w:tcPr>
          <w:p w14:paraId="674F48F2" w14:textId="77777777" w:rsidR="00A81EA1" w:rsidRPr="00E21126" w:rsidRDefault="00A81EA1" w:rsidP="004136E9">
            <w:r>
              <w:t>High Voltage – equipment or supplies at voltages of 11kV, 22kV or 33kV</w:t>
            </w:r>
          </w:p>
        </w:tc>
      </w:tr>
      <w:tr w:rsidR="00A81EA1" w:rsidRPr="00033258" w14:paraId="2AA9F988" w14:textId="77777777" w:rsidTr="004136E9">
        <w:tc>
          <w:tcPr>
            <w:tcW w:w="2660" w:type="dxa"/>
          </w:tcPr>
          <w:p w14:paraId="25FE5489" w14:textId="77777777" w:rsidR="00A81EA1" w:rsidRDefault="00A81EA1" w:rsidP="004136E9">
            <w:pPr>
              <w:jc w:val="left"/>
            </w:pPr>
            <w:r>
              <w:t>ICP</w:t>
            </w:r>
          </w:p>
        </w:tc>
        <w:tc>
          <w:tcPr>
            <w:tcW w:w="5869" w:type="dxa"/>
            <w:shd w:val="clear" w:color="auto" w:fill="auto"/>
          </w:tcPr>
          <w:p w14:paraId="28FDC637" w14:textId="77777777" w:rsidR="00A81EA1" w:rsidRDefault="00A81EA1" w:rsidP="004136E9">
            <w:r>
              <w:t xml:space="preserve">An </w:t>
            </w:r>
            <w:r w:rsidRPr="000441C3">
              <w:t>Installation Control Point</w:t>
            </w:r>
            <w:r>
              <w:t xml:space="preserve"> (ICP) </w:t>
            </w:r>
            <w:r w:rsidRPr="00924E18">
              <w:t xml:space="preserve">is a physical point of connection on a local network or an embedded network that the distributor nominates as the point at which a </w:t>
            </w:r>
            <w:r w:rsidR="00A22785">
              <w:t>Traders</w:t>
            </w:r>
            <w:r w:rsidRPr="00924E18">
              <w:t xml:space="preserve"> will be deemed to supply electricity to a consumer</w:t>
            </w:r>
          </w:p>
        </w:tc>
      </w:tr>
      <w:tr w:rsidR="00A81EA1" w:rsidRPr="00033258" w14:paraId="073E0774" w14:textId="77777777" w:rsidTr="004136E9">
        <w:tc>
          <w:tcPr>
            <w:tcW w:w="2660" w:type="dxa"/>
          </w:tcPr>
          <w:p w14:paraId="55D6B02B" w14:textId="77777777" w:rsidR="00A81EA1" w:rsidRDefault="00A81EA1" w:rsidP="004136E9">
            <w:pPr>
              <w:jc w:val="left"/>
              <w:rPr>
                <w:szCs w:val="24"/>
              </w:rPr>
            </w:pPr>
            <w:r w:rsidRPr="00E21126">
              <w:t>LFC</w:t>
            </w:r>
            <w:r w:rsidDel="005221A2">
              <w:rPr>
                <w:szCs w:val="24"/>
              </w:rPr>
              <w:t xml:space="preserve"> </w:t>
            </w:r>
            <w:r>
              <w:rPr>
                <w:szCs w:val="24"/>
              </w:rPr>
              <w:t>Regulations</w:t>
            </w:r>
          </w:p>
        </w:tc>
        <w:tc>
          <w:tcPr>
            <w:tcW w:w="5869" w:type="dxa"/>
          </w:tcPr>
          <w:p w14:paraId="283152B1" w14:textId="77777777" w:rsidR="00A81EA1" w:rsidRPr="0098117C" w:rsidRDefault="00A81EA1" w:rsidP="004136E9">
            <w:r>
              <w:t xml:space="preserve">Electricity (Low Fixed Charge Tariff Option for Domestic Consumers) Regulation 2004 </w:t>
            </w:r>
          </w:p>
        </w:tc>
      </w:tr>
      <w:tr w:rsidR="00A81EA1" w:rsidRPr="00033258" w14:paraId="7FF72092" w14:textId="77777777" w:rsidTr="004136E9">
        <w:tc>
          <w:tcPr>
            <w:tcW w:w="2660" w:type="dxa"/>
          </w:tcPr>
          <w:p w14:paraId="71B094A0" w14:textId="51AEE13E" w:rsidR="00A81EA1" w:rsidRDefault="00A81EA1" w:rsidP="004136E9">
            <w:pPr>
              <w:jc w:val="left"/>
            </w:pPr>
            <w:r>
              <w:t xml:space="preserve">Lines </w:t>
            </w:r>
            <w:r w:rsidR="00700719">
              <w:t>c</w:t>
            </w:r>
            <w:r>
              <w:t>harges</w:t>
            </w:r>
          </w:p>
        </w:tc>
        <w:tc>
          <w:tcPr>
            <w:tcW w:w="5869" w:type="dxa"/>
          </w:tcPr>
          <w:p w14:paraId="1E42B3C4" w14:textId="77777777" w:rsidR="00A81EA1" w:rsidRDefault="00BA3AE2">
            <w:r w:rsidRPr="00480E6B">
              <w:t>The total delivery price for both distribution and t</w:t>
            </w:r>
            <w:r>
              <w:t>ransmission services</w:t>
            </w:r>
          </w:p>
        </w:tc>
      </w:tr>
      <w:tr w:rsidR="00A81EA1" w:rsidRPr="00033258" w14:paraId="63ED3E65" w14:textId="77777777" w:rsidTr="00B3277F">
        <w:tc>
          <w:tcPr>
            <w:tcW w:w="2660" w:type="dxa"/>
            <w:shd w:val="clear" w:color="auto" w:fill="auto"/>
          </w:tcPr>
          <w:p w14:paraId="46A96DFC" w14:textId="3D03EE1A" w:rsidR="00A81EA1" w:rsidRDefault="00A81EA1" w:rsidP="004136E9">
            <w:pPr>
              <w:jc w:val="left"/>
            </w:pPr>
            <w:r>
              <w:t xml:space="preserve">Load </w:t>
            </w:r>
            <w:r w:rsidR="00700719">
              <w:t>group</w:t>
            </w:r>
          </w:p>
        </w:tc>
        <w:tc>
          <w:tcPr>
            <w:tcW w:w="5869" w:type="dxa"/>
          </w:tcPr>
          <w:p w14:paraId="6CED3A94" w14:textId="77777777" w:rsidR="00A81EA1" w:rsidRDefault="004C711A">
            <w:r w:rsidRPr="004C711A">
              <w:t xml:space="preserve">Load Group </w:t>
            </w:r>
            <w:r>
              <w:t>i</w:t>
            </w:r>
            <w:r w:rsidRPr="004C711A">
              <w:t>s a tariff category as described in the Distributor’s line charges and charging methodology from time to time</w:t>
            </w:r>
          </w:p>
        </w:tc>
      </w:tr>
      <w:tr w:rsidR="00A81EA1" w:rsidRPr="00033258" w14:paraId="147B7AF8" w14:textId="77777777" w:rsidTr="004136E9">
        <w:tc>
          <w:tcPr>
            <w:tcW w:w="2660" w:type="dxa"/>
          </w:tcPr>
          <w:p w14:paraId="1F7F81A2" w14:textId="77777777" w:rsidR="00A81EA1" w:rsidRPr="00E21126" w:rsidRDefault="00A81EA1" w:rsidP="004136E9">
            <w:pPr>
              <w:jc w:val="left"/>
            </w:pPr>
            <w:r>
              <w:t>LV</w:t>
            </w:r>
          </w:p>
        </w:tc>
        <w:tc>
          <w:tcPr>
            <w:tcW w:w="5869" w:type="dxa"/>
          </w:tcPr>
          <w:p w14:paraId="799CEEA0" w14:textId="77777777" w:rsidR="00A81EA1" w:rsidRPr="00E21126" w:rsidRDefault="00A81EA1" w:rsidP="004136E9">
            <w:r>
              <w:t>Low Voltage – equipment or supply at a voltage of 220V single phase or 415V three phase</w:t>
            </w:r>
          </w:p>
        </w:tc>
      </w:tr>
      <w:tr w:rsidR="00A81EA1" w:rsidRPr="00033258" w14:paraId="742EF3EC" w14:textId="77777777" w:rsidTr="004136E9">
        <w:tc>
          <w:tcPr>
            <w:tcW w:w="2660" w:type="dxa"/>
          </w:tcPr>
          <w:p w14:paraId="602945E5" w14:textId="77777777" w:rsidR="00A81EA1" w:rsidRPr="00033258" w:rsidRDefault="00A81EA1" w:rsidP="004136E9">
            <w:pPr>
              <w:jc w:val="left"/>
              <w:rPr>
                <w:szCs w:val="24"/>
              </w:rPr>
            </w:pPr>
            <w:r w:rsidRPr="00E21126">
              <w:t>Network</w:t>
            </w:r>
            <w:r w:rsidRPr="00033258" w:rsidDel="005221A2">
              <w:rPr>
                <w:szCs w:val="24"/>
              </w:rPr>
              <w:t xml:space="preserve"> </w:t>
            </w:r>
          </w:p>
        </w:tc>
        <w:tc>
          <w:tcPr>
            <w:tcW w:w="5869" w:type="dxa"/>
          </w:tcPr>
          <w:p w14:paraId="2A6B5F2C" w14:textId="77777777" w:rsidR="00A81EA1" w:rsidRPr="00616E62" w:rsidRDefault="00A81EA1" w:rsidP="004136E9">
            <w:r>
              <w:t>T</w:t>
            </w:r>
            <w:r w:rsidRPr="00E21126">
              <w:t xml:space="preserve">he electricity distribution network </w:t>
            </w:r>
            <w:r>
              <w:t>owned</w:t>
            </w:r>
            <w:r w:rsidRPr="00E21126">
              <w:t xml:space="preserve"> by </w:t>
            </w:r>
            <w:r w:rsidRPr="006D6AA3">
              <w:t>W</w:t>
            </w:r>
            <w:r>
              <w:t xml:space="preserve">ellington </w:t>
            </w:r>
            <w:r w:rsidRPr="006D6AA3">
              <w:t>E</w:t>
            </w:r>
            <w:r>
              <w:t xml:space="preserve">lectricity </w:t>
            </w:r>
            <w:r w:rsidRPr="006D6AA3">
              <w:t>L</w:t>
            </w:r>
            <w:r>
              <w:t xml:space="preserve">ines </w:t>
            </w:r>
            <w:r w:rsidRPr="006D6AA3">
              <w:t>L</w:t>
            </w:r>
            <w:r>
              <w:t>imited f</w:t>
            </w:r>
            <w:r w:rsidRPr="00E21126">
              <w:t xml:space="preserve">or the conveyance of </w:t>
            </w:r>
            <w:r>
              <w:t>electricity. N</w:t>
            </w:r>
            <w:r w:rsidRPr="00E21126">
              <w:t xml:space="preserve">etwork </w:t>
            </w:r>
            <w:r>
              <w:t xml:space="preserve">assets include </w:t>
            </w:r>
            <w:r w:rsidRPr="00E21126">
              <w:t xml:space="preserve">substations, lines, </w:t>
            </w:r>
            <w:r>
              <w:t xml:space="preserve">poles, </w:t>
            </w:r>
            <w:r w:rsidRPr="00E21126">
              <w:t>transformers, circui</w:t>
            </w:r>
            <w:r>
              <w:t>t breakers, switchgear, cabling etc.</w:t>
            </w:r>
          </w:p>
        </w:tc>
      </w:tr>
      <w:tr w:rsidR="00A81EA1" w:rsidRPr="00033258" w14:paraId="50B7D907" w14:textId="77777777" w:rsidTr="00B3277F">
        <w:trPr>
          <w:trHeight w:val="1041"/>
        </w:trPr>
        <w:tc>
          <w:tcPr>
            <w:tcW w:w="2660" w:type="dxa"/>
          </w:tcPr>
          <w:p w14:paraId="485095E0" w14:textId="5AD22878" w:rsidR="00A81EA1" w:rsidRPr="00033258" w:rsidRDefault="00A81EA1" w:rsidP="004136E9">
            <w:pPr>
              <w:tabs>
                <w:tab w:val="center" w:pos="826"/>
              </w:tabs>
              <w:jc w:val="left"/>
              <w:rPr>
                <w:szCs w:val="24"/>
              </w:rPr>
            </w:pPr>
            <w:r w:rsidRPr="00E21126">
              <w:t xml:space="preserve">Point of </w:t>
            </w:r>
            <w:r w:rsidR="00700719">
              <w:t>c</w:t>
            </w:r>
            <w:r w:rsidR="00700719" w:rsidRPr="00E21126">
              <w:t>onnection</w:t>
            </w:r>
          </w:p>
        </w:tc>
        <w:tc>
          <w:tcPr>
            <w:tcW w:w="5869" w:type="dxa"/>
          </w:tcPr>
          <w:p w14:paraId="56929701" w14:textId="77777777" w:rsidR="00A81EA1" w:rsidRPr="00033258" w:rsidRDefault="00A81EA1" w:rsidP="004136E9">
            <w:pPr>
              <w:rPr>
                <w:szCs w:val="24"/>
              </w:rPr>
            </w:pPr>
            <w:r>
              <w:t>A</w:t>
            </w:r>
            <w:r w:rsidRPr="00E21126">
              <w:t xml:space="preserve"> point at which a </w:t>
            </w:r>
            <w:r>
              <w:t>c</w:t>
            </w:r>
            <w:r w:rsidRPr="00E21126">
              <w:t xml:space="preserve">onsumer’s fittings interconnect with the Network as described by diagrams as used from time to time by </w:t>
            </w:r>
            <w:r w:rsidRPr="006D6AA3">
              <w:t>W</w:t>
            </w:r>
            <w:r>
              <w:t xml:space="preserve">ellington </w:t>
            </w:r>
            <w:r w:rsidRPr="006D6AA3">
              <w:t>E</w:t>
            </w:r>
            <w:r>
              <w:t xml:space="preserve">lectricity </w:t>
            </w:r>
            <w:r w:rsidRPr="006D6AA3">
              <w:t>L</w:t>
            </w:r>
            <w:r>
              <w:t xml:space="preserve">ines </w:t>
            </w:r>
            <w:r w:rsidRPr="006D6AA3">
              <w:t>L</w:t>
            </w:r>
            <w:r>
              <w:t>imited</w:t>
            </w:r>
            <w:r w:rsidRPr="00033258" w:rsidDel="005221A2">
              <w:rPr>
                <w:szCs w:val="24"/>
              </w:rPr>
              <w:t xml:space="preserve"> </w:t>
            </w:r>
          </w:p>
        </w:tc>
      </w:tr>
    </w:tbl>
    <w:p w14:paraId="380DCF50" w14:textId="77777777" w:rsidR="00E74B71" w:rsidRDefault="00E74B71" w:rsidP="00B3277F">
      <w:pPr>
        <w:pStyle w:val="Heading1"/>
      </w:pPr>
      <w:r>
        <w:br w:type="page"/>
      </w:r>
    </w:p>
    <w:p w14:paraId="04D70DE0" w14:textId="77777777" w:rsidR="004000AE" w:rsidRDefault="004000AE" w:rsidP="000F0FE0">
      <w:pPr>
        <w:pStyle w:val="Heading1"/>
        <w:numPr>
          <w:ilvl w:val="0"/>
          <w:numId w:val="47"/>
        </w:numPr>
      </w:pPr>
      <w:bookmarkStart w:id="14" w:name="_Toc97139361"/>
      <w:r>
        <w:lastRenderedPageBreak/>
        <w:t>Network Pricing Schedule</w:t>
      </w:r>
      <w:bookmarkEnd w:id="14"/>
      <w:r w:rsidRPr="005D041D" w:rsidDel="004000AE">
        <w:t xml:space="preserve"> </w:t>
      </w:r>
    </w:p>
    <w:p w14:paraId="493C0DBC" w14:textId="77777777" w:rsidR="006F1607" w:rsidRDefault="006F1607" w:rsidP="005B067D">
      <w:pPr>
        <w:pStyle w:val="Heading2"/>
      </w:pPr>
      <w:bookmarkStart w:id="15" w:name="_Toc64967853"/>
      <w:bookmarkStart w:id="16" w:name="_Toc64974514"/>
      <w:bookmarkStart w:id="17" w:name="_Toc64975484"/>
      <w:bookmarkStart w:id="18" w:name="_Toc64984844"/>
      <w:bookmarkStart w:id="19" w:name="_Toc64985225"/>
      <w:bookmarkStart w:id="20" w:name="_Toc97139362"/>
      <w:bookmarkEnd w:id="11"/>
      <w:bookmarkEnd w:id="12"/>
      <w:bookmarkEnd w:id="13"/>
      <w:bookmarkEnd w:id="15"/>
      <w:bookmarkEnd w:id="16"/>
      <w:bookmarkEnd w:id="17"/>
      <w:bookmarkEnd w:id="18"/>
      <w:bookmarkEnd w:id="19"/>
      <w:r>
        <w:t>Purpose</w:t>
      </w:r>
      <w:bookmarkEnd w:id="20"/>
    </w:p>
    <w:p w14:paraId="1FE7CA74" w14:textId="77777777" w:rsidR="005F7463" w:rsidRPr="003B01E3" w:rsidRDefault="00B2386E" w:rsidP="00B3277F">
      <w:pPr>
        <w:rPr>
          <w:szCs w:val="19"/>
        </w:rPr>
      </w:pPr>
      <w:r>
        <w:t xml:space="preserve">The purpose of this document </w:t>
      </w:r>
      <w:r w:rsidR="004950E9">
        <w:t xml:space="preserve">(the </w:t>
      </w:r>
      <w:r w:rsidR="004950E9" w:rsidRPr="003B01E3">
        <w:rPr>
          <w:szCs w:val="19"/>
        </w:rPr>
        <w:t xml:space="preserve">Network Pricing Schedule) </w:t>
      </w:r>
      <w:r w:rsidRPr="003B01E3">
        <w:rPr>
          <w:szCs w:val="19"/>
        </w:rPr>
        <w:t xml:space="preserve">is to provide </w:t>
      </w:r>
      <w:r w:rsidR="004950E9" w:rsidRPr="003B01E3">
        <w:rPr>
          <w:szCs w:val="19"/>
        </w:rPr>
        <w:t xml:space="preserve">Traders </w:t>
      </w:r>
      <w:r w:rsidRPr="003B01E3">
        <w:rPr>
          <w:szCs w:val="19"/>
        </w:rPr>
        <w:t xml:space="preserve">with </w:t>
      </w:r>
      <w:r w:rsidR="004950E9" w:rsidRPr="003B01E3">
        <w:rPr>
          <w:szCs w:val="19"/>
        </w:rPr>
        <w:t>Wellington Electricity Lines Limited (</w:t>
      </w:r>
      <w:r w:rsidRPr="000F0FE0">
        <w:rPr>
          <w:bCs/>
          <w:szCs w:val="19"/>
        </w:rPr>
        <w:t>WELL’s</w:t>
      </w:r>
      <w:r w:rsidR="004950E9" w:rsidRPr="003B01E3">
        <w:rPr>
          <w:szCs w:val="19"/>
        </w:rPr>
        <w:t>)</w:t>
      </w:r>
      <w:r w:rsidRPr="003B01E3">
        <w:rPr>
          <w:szCs w:val="19"/>
        </w:rPr>
        <w:t xml:space="preserve"> network lines charges and the terms and conditions of their operation.</w:t>
      </w:r>
      <w:r w:rsidR="005F7463" w:rsidRPr="003B01E3">
        <w:rPr>
          <w:szCs w:val="19"/>
        </w:rPr>
        <w:t xml:space="preserve"> Specifically, the Network Pricing Schedule provides:</w:t>
      </w:r>
    </w:p>
    <w:p w14:paraId="1A4E7FDC" w14:textId="4796228E" w:rsidR="005F7463" w:rsidRPr="00263B8D" w:rsidRDefault="005F7463" w:rsidP="00B3277F">
      <w:pPr>
        <w:pStyle w:val="ListParagraph"/>
        <w:numPr>
          <w:ilvl w:val="0"/>
          <w:numId w:val="38"/>
        </w:numPr>
      </w:pPr>
      <w:r w:rsidRPr="00511956">
        <w:t xml:space="preserve">Pricing </w:t>
      </w:r>
      <w:proofErr w:type="gramStart"/>
      <w:r w:rsidR="00B14017">
        <w:t>s</w:t>
      </w:r>
      <w:r w:rsidRPr="00511956">
        <w:t>tructure;</w:t>
      </w:r>
      <w:proofErr w:type="gramEnd"/>
    </w:p>
    <w:p w14:paraId="508BEBD8" w14:textId="437397BE" w:rsidR="005F7463" w:rsidRPr="00263B8D" w:rsidRDefault="005F7463" w:rsidP="00B3277F">
      <w:pPr>
        <w:pStyle w:val="ListParagraph"/>
        <w:numPr>
          <w:ilvl w:val="0"/>
          <w:numId w:val="38"/>
        </w:numPr>
      </w:pPr>
      <w:r w:rsidRPr="00511956">
        <w:t xml:space="preserve">Pricing </w:t>
      </w:r>
      <w:r w:rsidR="00B14017">
        <w:t>c</w:t>
      </w:r>
      <w:r w:rsidRPr="00511956">
        <w:t xml:space="preserve">ategories, and the eligibility criteria for each </w:t>
      </w:r>
      <w:r w:rsidR="00B14017">
        <w:t>p</w:t>
      </w:r>
      <w:r w:rsidRPr="00511956">
        <w:t xml:space="preserve">rice </w:t>
      </w:r>
      <w:proofErr w:type="gramStart"/>
      <w:r w:rsidR="00B14017">
        <w:t>c</w:t>
      </w:r>
      <w:r w:rsidRPr="00511956">
        <w:t>ategory;</w:t>
      </w:r>
      <w:proofErr w:type="gramEnd"/>
    </w:p>
    <w:p w14:paraId="22E39DE7" w14:textId="196F2299" w:rsidR="005F7463" w:rsidRDefault="005F7463" w:rsidP="00B3277F">
      <w:pPr>
        <w:pStyle w:val="ListParagraph"/>
        <w:numPr>
          <w:ilvl w:val="0"/>
          <w:numId w:val="38"/>
        </w:numPr>
      </w:pPr>
      <w:r w:rsidRPr="00511956">
        <w:t xml:space="preserve">Price </w:t>
      </w:r>
      <w:r w:rsidR="00B14017">
        <w:t>o</w:t>
      </w:r>
      <w:r w:rsidRPr="00511956">
        <w:t>ptions (if any); and</w:t>
      </w:r>
    </w:p>
    <w:p w14:paraId="112D77FE" w14:textId="2783AF1C" w:rsidR="00B2386E" w:rsidRDefault="005F7463" w:rsidP="00B3277F">
      <w:pPr>
        <w:pStyle w:val="ListParagraph"/>
        <w:numPr>
          <w:ilvl w:val="0"/>
          <w:numId w:val="38"/>
        </w:numPr>
      </w:pPr>
      <w:r w:rsidRPr="005F7463">
        <w:t xml:space="preserve">Unit </w:t>
      </w:r>
      <w:r w:rsidR="00B14017">
        <w:t>p</w:t>
      </w:r>
      <w:r w:rsidRPr="005F7463">
        <w:t>rices.</w:t>
      </w:r>
    </w:p>
    <w:p w14:paraId="18611348" w14:textId="77777777" w:rsidR="003B01E3" w:rsidRDefault="003B01E3" w:rsidP="003B01E3">
      <w:r>
        <w:t>This document is the Network Pricing Schedule referred to in Schedule 7 of WELL’s Default Distribution Agreement (</w:t>
      </w:r>
      <w:r w:rsidRPr="000C42D9">
        <w:t>DDA</w:t>
      </w:r>
      <w:r>
        <w:t>).</w:t>
      </w:r>
    </w:p>
    <w:p w14:paraId="5F2D79FC" w14:textId="77777777" w:rsidR="005F7463" w:rsidRDefault="00EB7A4B" w:rsidP="00B3277F">
      <w:pPr>
        <w:pStyle w:val="Heading2"/>
      </w:pPr>
      <w:bookmarkStart w:id="21" w:name="_Toc97139363"/>
      <w:r>
        <w:t>Network lines charges (unit prices)</w:t>
      </w:r>
      <w:bookmarkEnd w:id="21"/>
    </w:p>
    <w:p w14:paraId="6EADA7AA" w14:textId="770BB185" w:rsidR="005F7463" w:rsidRDefault="005F7463" w:rsidP="005F7463">
      <w:r>
        <w:t>The network lines charges applicable to the WELL network for the pricing year starting 1 April 202</w:t>
      </w:r>
      <w:r w:rsidR="00EC3D07">
        <w:t>2</w:t>
      </w:r>
      <w:r>
        <w:t xml:space="preserve"> are included in Appendix 1. Appendix 2 provides further information on the pricing categories including units of measurement, register content code</w:t>
      </w:r>
      <w:r w:rsidR="00EB7A4B">
        <w:t>s</w:t>
      </w:r>
      <w:r>
        <w:t xml:space="preserve">, hours of availability and the file types that billing information must be submitted in. </w:t>
      </w:r>
    </w:p>
    <w:p w14:paraId="17060CE9" w14:textId="77777777" w:rsidR="005F7463" w:rsidRDefault="001A27F5" w:rsidP="00B3277F">
      <w:pPr>
        <w:pStyle w:val="Heading2"/>
      </w:pPr>
      <w:bookmarkStart w:id="22" w:name="_Toc64967856"/>
      <w:bookmarkStart w:id="23" w:name="_Toc64974517"/>
      <w:bookmarkStart w:id="24" w:name="_Toc64975487"/>
      <w:bookmarkStart w:id="25" w:name="_Toc64984847"/>
      <w:bookmarkStart w:id="26" w:name="_Toc64985228"/>
      <w:bookmarkStart w:id="27" w:name="_Toc97139364"/>
      <w:bookmarkEnd w:id="22"/>
      <w:bookmarkEnd w:id="23"/>
      <w:bookmarkEnd w:id="24"/>
      <w:bookmarkEnd w:id="25"/>
      <w:bookmarkEnd w:id="26"/>
      <w:r>
        <w:t>Pricing</w:t>
      </w:r>
      <w:r w:rsidR="005F7463">
        <w:t xml:space="preserve"> </w:t>
      </w:r>
      <w:r w:rsidR="00AD57C7">
        <w:t>f</w:t>
      </w:r>
      <w:r w:rsidR="005F7463">
        <w:t>ramework</w:t>
      </w:r>
      <w:bookmarkEnd w:id="27"/>
    </w:p>
    <w:p w14:paraId="5E2A0CB3" w14:textId="77777777" w:rsidR="006F1607" w:rsidRDefault="006F1607" w:rsidP="006F1607">
      <w:r>
        <w:t xml:space="preserve">Under Part 4 of the </w:t>
      </w:r>
      <w:r w:rsidRPr="006F1607">
        <w:t>Commerce Act 1986</w:t>
      </w:r>
      <w:r>
        <w:t xml:space="preserve">, the Commerce Commission </w:t>
      </w:r>
      <w:r w:rsidR="00A33A29">
        <w:t>determines</w:t>
      </w:r>
      <w:r>
        <w:t xml:space="preserve"> the cost of operating the network</w:t>
      </w:r>
      <w:r w:rsidR="00A33A29">
        <w:t xml:space="preserve"> </w:t>
      </w:r>
      <w:r w:rsidR="00AD57C7">
        <w:t xml:space="preserve">for WELL </w:t>
      </w:r>
      <w:r w:rsidR="00A33A29">
        <w:t xml:space="preserve">and </w:t>
      </w:r>
      <w:r w:rsidR="00603985">
        <w:t xml:space="preserve">the </w:t>
      </w:r>
      <w:r w:rsidR="00A33A29">
        <w:t>quality of services</w:t>
      </w:r>
      <w:r w:rsidR="008A5ADA">
        <w:t xml:space="preserve"> WELL must provide</w:t>
      </w:r>
      <w:r w:rsidR="00A33A29">
        <w:t xml:space="preserve">. </w:t>
      </w:r>
      <w:r>
        <w:t xml:space="preserve">WELL recovers the cost of owning and operating the network through </w:t>
      </w:r>
      <w:r w:rsidR="00986326">
        <w:t xml:space="preserve">its </w:t>
      </w:r>
      <w:r>
        <w:t xml:space="preserve">network lines charges.  </w:t>
      </w:r>
    </w:p>
    <w:p w14:paraId="0E3628DD" w14:textId="418D3D57" w:rsidR="008E1733" w:rsidRPr="008E1733" w:rsidRDefault="008E1733" w:rsidP="008E1733">
      <w:r>
        <w:t xml:space="preserve">The revenue to be collected from WELL’s network lines charges are set in accordance with the </w:t>
      </w:r>
      <w:bookmarkStart w:id="28" w:name="_Hlk96928616"/>
      <w:r w:rsidR="009811E0" w:rsidRPr="00263443">
        <w:t xml:space="preserve">Electricity Distribution Services Default Price-Quality Path </w:t>
      </w:r>
      <w:r w:rsidR="009811E0">
        <w:t xml:space="preserve">(Wellington Electricity transition) Amendments </w:t>
      </w:r>
      <w:r w:rsidR="009811E0" w:rsidRPr="00263443">
        <w:t>Determination 2020</w:t>
      </w:r>
      <w:bookmarkEnd w:id="28"/>
      <w:r w:rsidR="009811E0">
        <w:t xml:space="preserve"> </w:t>
      </w:r>
      <w:r>
        <w:t>(</w:t>
      </w:r>
      <w:r w:rsidRPr="000F0FE0">
        <w:rPr>
          <w:bCs/>
        </w:rPr>
        <w:t>DPP Determination 2020</w:t>
      </w:r>
      <w:r>
        <w:t>), as determined by the Commerce Commission</w:t>
      </w:r>
      <w:r w:rsidR="009811E0">
        <w:t xml:space="preserve"> (Commission)</w:t>
      </w:r>
      <w:r>
        <w:t xml:space="preserve">. </w:t>
      </w:r>
      <w:r w:rsidRPr="008E1733">
        <w:t>The DPP Determination</w:t>
      </w:r>
      <w:r>
        <w:t xml:space="preserve"> 2020</w:t>
      </w:r>
      <w:r w:rsidRPr="008E1733">
        <w:t xml:space="preserve"> </w:t>
      </w:r>
      <w:r w:rsidR="00EA1AEF">
        <w:t>determines</w:t>
      </w:r>
      <w:r w:rsidR="00EA1AEF" w:rsidRPr="008E1733">
        <w:t xml:space="preserve"> </w:t>
      </w:r>
      <w:r w:rsidRPr="008E1733">
        <w:t>two components of WELL’s prices: the distribution price component and the pass-through</w:t>
      </w:r>
      <w:r w:rsidR="00EA1AEF">
        <w:t xml:space="preserve"> and recoverable </w:t>
      </w:r>
      <w:r w:rsidR="00EA1AEF" w:rsidRPr="008E1733">
        <w:t>price</w:t>
      </w:r>
      <w:r w:rsidRPr="008E1733">
        <w:t xml:space="preserve"> component. </w:t>
      </w:r>
      <w:r w:rsidR="00EB7A4B" w:rsidRPr="008E1733">
        <w:t xml:space="preserve">The distribution price component recovers WELL’s costs of operating the electricity distribution network and </w:t>
      </w:r>
      <w:r w:rsidR="00EA1AEF">
        <w:t xml:space="preserve">the costs to provide </w:t>
      </w:r>
      <w:r w:rsidR="00EB7A4B" w:rsidRPr="008E1733">
        <w:t>electricity distribution services.</w:t>
      </w:r>
      <w:r w:rsidR="00EB7A4B">
        <w:t xml:space="preserve"> </w:t>
      </w:r>
      <w:r w:rsidRPr="008E1733">
        <w:t xml:space="preserve">The pass-through </w:t>
      </w:r>
      <w:r w:rsidR="00EA1AEF">
        <w:t xml:space="preserve">and recoverable </w:t>
      </w:r>
      <w:r w:rsidRPr="008E1733">
        <w:t xml:space="preserve">price component recovers </w:t>
      </w:r>
      <w:r w:rsidR="00EA1AEF">
        <w:t>costs that are passed through to customers like</w:t>
      </w:r>
      <w:r w:rsidR="00714289">
        <w:t xml:space="preserve"> </w:t>
      </w:r>
      <w:r w:rsidR="004168D5">
        <w:t>T</w:t>
      </w:r>
      <w:r w:rsidR="00EA1AEF">
        <w:t xml:space="preserve">ransmission costs, council rates and the costs to fund various regulatory entities. The </w:t>
      </w:r>
      <w:r w:rsidR="00EA1AEF" w:rsidRPr="008E1733">
        <w:t xml:space="preserve">pass-through </w:t>
      </w:r>
      <w:r w:rsidR="00EA1AEF">
        <w:t xml:space="preserve">and recoverable </w:t>
      </w:r>
      <w:r w:rsidR="00EA1AEF" w:rsidRPr="008E1733">
        <w:t>price</w:t>
      </w:r>
      <w:r w:rsidR="00EA1AEF">
        <w:t xml:space="preserve"> component also includes costs relating to operating the distribution network that can vary during a regulatory period – this includes incentive payments, the washup account (for the under o</w:t>
      </w:r>
      <w:r w:rsidR="009811E0">
        <w:t>r</w:t>
      </w:r>
      <w:r w:rsidR="00EA1AEF">
        <w:t xml:space="preserve"> over recovery of revenue) and innovation allowances based on the approved innovation projects.  </w:t>
      </w:r>
      <w:r w:rsidRPr="008E1733">
        <w:t xml:space="preserve"> </w:t>
      </w:r>
    </w:p>
    <w:p w14:paraId="4ECA6719" w14:textId="77777777" w:rsidR="00453871" w:rsidRDefault="00A33A29" w:rsidP="009C2F28">
      <w:r>
        <w:t xml:space="preserve">WELL’s Pricing Methodology outlines how costs are allocated to and recovered from the consumer groups connected to and </w:t>
      </w:r>
      <w:r w:rsidR="00AD57C7">
        <w:t xml:space="preserve">receiving </w:t>
      </w:r>
      <w:r>
        <w:t xml:space="preserve">line function services from the Wellington network. The Pricing Methodology can be found at </w:t>
      </w:r>
      <w:hyperlink r:id="rId10" w:history="1">
        <w:r w:rsidR="00651300" w:rsidRPr="00E03FD1">
          <w:rPr>
            <w:rStyle w:val="Hyperlink"/>
          </w:rPr>
          <w:t>www.welectricity.co.nz/disclosures/pricing/</w:t>
        </w:r>
      </w:hyperlink>
      <w:r w:rsidR="00453871">
        <w:t>.</w:t>
      </w:r>
    </w:p>
    <w:p w14:paraId="45E2087E" w14:textId="77777777" w:rsidR="00AD57C7" w:rsidRDefault="00AD57C7">
      <w:pPr>
        <w:spacing w:after="200" w:line="276" w:lineRule="auto"/>
        <w:jc w:val="left"/>
      </w:pPr>
      <w:r>
        <w:br w:type="page"/>
      </w:r>
    </w:p>
    <w:p w14:paraId="0B6C9E85" w14:textId="3861D362" w:rsidR="005F7463" w:rsidRDefault="005F7463" w:rsidP="005F7463">
      <w:r>
        <w:lastRenderedPageBreak/>
        <w:t xml:space="preserve">The following pricing related material applicable for the </w:t>
      </w:r>
      <w:r w:rsidR="00EC3D07">
        <w:t>2022</w:t>
      </w:r>
      <w:r>
        <w:t>/</w:t>
      </w:r>
      <w:r w:rsidR="00EC3D07">
        <w:t xml:space="preserve">23 </w:t>
      </w:r>
      <w:r>
        <w:t>year is available on WELL’s website:</w:t>
      </w:r>
      <w:r>
        <w:rPr>
          <w:rStyle w:val="FootnoteReference"/>
        </w:rPr>
        <w:footnoteReference w:id="1"/>
      </w:r>
    </w:p>
    <w:tbl>
      <w:tblPr>
        <w:tblStyle w:val="TableGrid"/>
        <w:tblW w:w="0" w:type="auto"/>
        <w:tblInd w:w="108" w:type="dxa"/>
        <w:tblLook w:val="04A0" w:firstRow="1" w:lastRow="0" w:firstColumn="1" w:lastColumn="0" w:noHBand="0" w:noVBand="1"/>
      </w:tblPr>
      <w:tblGrid>
        <w:gridCol w:w="1939"/>
        <w:gridCol w:w="7004"/>
      </w:tblGrid>
      <w:tr w:rsidR="005F7463" w:rsidRPr="00801B56" w14:paraId="4540C7E1" w14:textId="77777777" w:rsidTr="00B3277F">
        <w:trPr>
          <w:trHeight w:val="290"/>
          <w:tblHeader/>
        </w:trPr>
        <w:tc>
          <w:tcPr>
            <w:tcW w:w="1939" w:type="dxa"/>
            <w:shd w:val="clear" w:color="auto" w:fill="FFC000"/>
          </w:tcPr>
          <w:p w14:paraId="610A1880" w14:textId="77777777" w:rsidR="005F7463" w:rsidRPr="00B3277F" w:rsidRDefault="005F7463" w:rsidP="004136E9">
            <w:pPr>
              <w:spacing w:before="120" w:after="120" w:line="276" w:lineRule="auto"/>
              <w:jc w:val="left"/>
              <w:rPr>
                <w:b/>
                <w:sz w:val="18"/>
                <w:szCs w:val="18"/>
              </w:rPr>
            </w:pPr>
            <w:r w:rsidRPr="00B3277F">
              <w:rPr>
                <w:b/>
                <w:sz w:val="18"/>
                <w:szCs w:val="18"/>
              </w:rPr>
              <w:t>Document</w:t>
            </w:r>
          </w:p>
        </w:tc>
        <w:tc>
          <w:tcPr>
            <w:tcW w:w="7004" w:type="dxa"/>
            <w:shd w:val="clear" w:color="auto" w:fill="FFC000"/>
          </w:tcPr>
          <w:p w14:paraId="5B5ACB94" w14:textId="77777777" w:rsidR="005F7463" w:rsidRPr="00B3277F" w:rsidRDefault="005F7463" w:rsidP="004136E9">
            <w:pPr>
              <w:spacing w:before="120" w:after="120" w:line="276" w:lineRule="auto"/>
              <w:jc w:val="center"/>
              <w:rPr>
                <w:b/>
                <w:sz w:val="18"/>
                <w:szCs w:val="18"/>
              </w:rPr>
            </w:pPr>
            <w:r w:rsidRPr="00B3277F">
              <w:rPr>
                <w:b/>
                <w:sz w:val="18"/>
                <w:szCs w:val="18"/>
              </w:rPr>
              <w:t>Purpose</w:t>
            </w:r>
          </w:p>
        </w:tc>
      </w:tr>
      <w:tr w:rsidR="005F7463" w:rsidRPr="00801B56" w14:paraId="6F6C2001" w14:textId="77777777" w:rsidTr="00B3277F">
        <w:tc>
          <w:tcPr>
            <w:tcW w:w="1939" w:type="dxa"/>
          </w:tcPr>
          <w:p w14:paraId="6140D7C8" w14:textId="77777777" w:rsidR="005F7463" w:rsidRPr="00511956" w:rsidRDefault="005F7463" w:rsidP="004136E9">
            <w:pPr>
              <w:spacing w:before="120" w:after="120" w:line="276" w:lineRule="auto"/>
              <w:jc w:val="left"/>
              <w:rPr>
                <w:sz w:val="18"/>
                <w:szCs w:val="18"/>
              </w:rPr>
            </w:pPr>
            <w:r w:rsidRPr="00511956">
              <w:rPr>
                <w:sz w:val="18"/>
                <w:szCs w:val="18"/>
              </w:rPr>
              <w:t>Customer Contributions Policy</w:t>
            </w:r>
            <w:r w:rsidRPr="00511956">
              <w:rPr>
                <w:rStyle w:val="FootnoteReference"/>
                <w:sz w:val="18"/>
                <w:szCs w:val="18"/>
              </w:rPr>
              <w:footnoteReference w:id="2"/>
            </w:r>
          </w:p>
        </w:tc>
        <w:tc>
          <w:tcPr>
            <w:tcW w:w="7004" w:type="dxa"/>
            <w:shd w:val="clear" w:color="auto" w:fill="FFFFFF" w:themeFill="background1"/>
          </w:tcPr>
          <w:p w14:paraId="0FA2F3B8" w14:textId="77777777" w:rsidR="00272D0A" w:rsidRDefault="005F7463" w:rsidP="004136E9">
            <w:pPr>
              <w:spacing w:before="120" w:after="120" w:line="276" w:lineRule="auto"/>
              <w:rPr>
                <w:sz w:val="18"/>
                <w:szCs w:val="18"/>
              </w:rPr>
            </w:pPr>
            <w:r w:rsidRPr="00263B8D">
              <w:rPr>
                <w:sz w:val="18"/>
                <w:szCs w:val="18"/>
              </w:rPr>
              <w:t>WELL collects revenue from its</w:t>
            </w:r>
            <w:r w:rsidR="00272D0A">
              <w:rPr>
                <w:sz w:val="18"/>
                <w:szCs w:val="18"/>
              </w:rPr>
              <w:t>:</w:t>
            </w:r>
          </w:p>
          <w:p w14:paraId="796C8812" w14:textId="77777777" w:rsidR="00272D0A" w:rsidRDefault="005F7463" w:rsidP="00B3277F">
            <w:pPr>
              <w:pStyle w:val="ListParagraph"/>
              <w:numPr>
                <w:ilvl w:val="0"/>
                <w:numId w:val="46"/>
              </w:numPr>
              <w:spacing w:before="120" w:after="120" w:line="276" w:lineRule="auto"/>
              <w:rPr>
                <w:sz w:val="18"/>
                <w:szCs w:val="18"/>
              </w:rPr>
            </w:pPr>
            <w:r w:rsidRPr="00263B8D">
              <w:rPr>
                <w:sz w:val="18"/>
                <w:szCs w:val="18"/>
              </w:rPr>
              <w:t xml:space="preserve">on-going tariffs or from </w:t>
            </w:r>
          </w:p>
          <w:p w14:paraId="53AD1D83" w14:textId="77777777" w:rsidR="00272D0A" w:rsidRDefault="005F7463" w:rsidP="00B3277F">
            <w:pPr>
              <w:pStyle w:val="ListParagraph"/>
              <w:numPr>
                <w:ilvl w:val="0"/>
                <w:numId w:val="46"/>
              </w:numPr>
              <w:spacing w:before="120" w:after="120" w:line="276" w:lineRule="auto"/>
              <w:rPr>
                <w:sz w:val="18"/>
                <w:szCs w:val="18"/>
              </w:rPr>
            </w:pPr>
            <w:r w:rsidRPr="00263B8D">
              <w:rPr>
                <w:sz w:val="18"/>
                <w:szCs w:val="18"/>
              </w:rPr>
              <w:t xml:space="preserve">customer contributions toward new connections. </w:t>
            </w:r>
          </w:p>
          <w:p w14:paraId="335217E9" w14:textId="77777777" w:rsidR="005F7463" w:rsidRPr="00511956" w:rsidRDefault="005F7463" w:rsidP="004136E9">
            <w:pPr>
              <w:spacing w:before="120" w:after="120" w:line="276" w:lineRule="auto"/>
              <w:rPr>
                <w:sz w:val="18"/>
                <w:szCs w:val="18"/>
              </w:rPr>
            </w:pPr>
            <w:r w:rsidRPr="00263B8D">
              <w:rPr>
                <w:sz w:val="18"/>
                <w:szCs w:val="18"/>
              </w:rPr>
              <w:t>The Customer Contribution Policy is a regulatory disclosure which sets out how WELL calculates a customer’s contribution towards a new connection.</w:t>
            </w:r>
          </w:p>
        </w:tc>
      </w:tr>
      <w:tr w:rsidR="005F7463" w:rsidRPr="00801B56" w14:paraId="562FCA50" w14:textId="77777777" w:rsidTr="00B3277F">
        <w:tc>
          <w:tcPr>
            <w:tcW w:w="1939" w:type="dxa"/>
          </w:tcPr>
          <w:p w14:paraId="2214C8D1" w14:textId="77777777" w:rsidR="005F7463" w:rsidRPr="00511956" w:rsidRDefault="005F7463" w:rsidP="004136E9">
            <w:pPr>
              <w:spacing w:before="120" w:after="120" w:line="276" w:lineRule="auto"/>
              <w:jc w:val="left"/>
              <w:rPr>
                <w:sz w:val="18"/>
                <w:szCs w:val="18"/>
              </w:rPr>
            </w:pPr>
            <w:r w:rsidRPr="00511956">
              <w:rPr>
                <w:sz w:val="18"/>
                <w:szCs w:val="18"/>
              </w:rPr>
              <w:t>Disclosure of Prices</w:t>
            </w:r>
          </w:p>
        </w:tc>
        <w:tc>
          <w:tcPr>
            <w:tcW w:w="7004" w:type="dxa"/>
            <w:shd w:val="clear" w:color="auto" w:fill="FFFFFF" w:themeFill="background1"/>
          </w:tcPr>
          <w:p w14:paraId="1268B68C" w14:textId="77777777" w:rsidR="005F7463" w:rsidRPr="00511956" w:rsidRDefault="005F7463" w:rsidP="00272D0A">
            <w:pPr>
              <w:spacing w:before="120" w:after="120" w:line="276" w:lineRule="auto"/>
              <w:rPr>
                <w:sz w:val="18"/>
                <w:szCs w:val="18"/>
              </w:rPr>
            </w:pPr>
            <w:r w:rsidRPr="00263B8D">
              <w:rPr>
                <w:sz w:val="18"/>
                <w:szCs w:val="18"/>
              </w:rPr>
              <w:t xml:space="preserve">The Disclosure of Prices provides stakeholders (consumers, </w:t>
            </w:r>
            <w:proofErr w:type="gramStart"/>
            <w:r w:rsidR="00272D0A">
              <w:rPr>
                <w:sz w:val="18"/>
                <w:szCs w:val="18"/>
              </w:rPr>
              <w:t>T</w:t>
            </w:r>
            <w:r w:rsidR="00930059">
              <w:rPr>
                <w:sz w:val="18"/>
                <w:szCs w:val="18"/>
              </w:rPr>
              <w:t>raders</w:t>
            </w:r>
            <w:proofErr w:type="gramEnd"/>
            <w:r w:rsidRPr="00263B8D">
              <w:rPr>
                <w:sz w:val="18"/>
                <w:szCs w:val="18"/>
              </w:rPr>
              <w:t xml:space="preserve"> and regulators) with prices and any price changes for the upcoming regulatory year. The Disclosure of Prices is a regulatory Information Disclosure requirement.</w:t>
            </w:r>
          </w:p>
        </w:tc>
      </w:tr>
      <w:tr w:rsidR="005F7463" w:rsidRPr="00801B56" w14:paraId="7694F3CE" w14:textId="77777777" w:rsidTr="00B3277F">
        <w:tc>
          <w:tcPr>
            <w:tcW w:w="1939" w:type="dxa"/>
          </w:tcPr>
          <w:p w14:paraId="02713469" w14:textId="77777777" w:rsidR="005F7463" w:rsidRPr="00511956" w:rsidRDefault="005F7463" w:rsidP="004136E9">
            <w:pPr>
              <w:spacing w:before="120" w:after="120" w:line="276" w:lineRule="auto"/>
              <w:jc w:val="left"/>
              <w:rPr>
                <w:sz w:val="18"/>
                <w:szCs w:val="18"/>
              </w:rPr>
            </w:pPr>
            <w:r w:rsidRPr="00511956">
              <w:rPr>
                <w:sz w:val="18"/>
                <w:szCs w:val="18"/>
              </w:rPr>
              <w:t>Line Charge Notice</w:t>
            </w:r>
          </w:p>
        </w:tc>
        <w:tc>
          <w:tcPr>
            <w:tcW w:w="7004" w:type="dxa"/>
            <w:shd w:val="clear" w:color="auto" w:fill="FFFFFF" w:themeFill="background1"/>
          </w:tcPr>
          <w:p w14:paraId="4BF44F59" w14:textId="5248C456" w:rsidR="005F7463" w:rsidRPr="00511956" w:rsidRDefault="005F7463" w:rsidP="00272D0A">
            <w:pPr>
              <w:spacing w:before="120" w:after="120" w:line="276" w:lineRule="auto"/>
              <w:rPr>
                <w:sz w:val="18"/>
                <w:szCs w:val="18"/>
              </w:rPr>
            </w:pPr>
            <w:r w:rsidRPr="00263B8D">
              <w:rPr>
                <w:sz w:val="18"/>
                <w:szCs w:val="18"/>
              </w:rPr>
              <w:t>The Line Charge Notice provides WELL’s tariffs for the upcoming regulatory year. WELL publishes the Line Charge Notice in the Dominion Post newspaper</w:t>
            </w:r>
            <w:r w:rsidR="000F6C09">
              <w:rPr>
                <w:sz w:val="18"/>
                <w:szCs w:val="18"/>
              </w:rPr>
              <w:t xml:space="preserve">, on news website </w:t>
            </w:r>
            <w:r w:rsidR="00DB1B34">
              <w:rPr>
                <w:sz w:val="18"/>
                <w:szCs w:val="18"/>
              </w:rPr>
              <w:t xml:space="preserve">Stuff </w:t>
            </w:r>
            <w:r w:rsidR="00DB1B34" w:rsidRPr="00263B8D">
              <w:rPr>
                <w:sz w:val="18"/>
                <w:szCs w:val="18"/>
              </w:rPr>
              <w:t>and</w:t>
            </w:r>
            <w:r w:rsidRPr="00263B8D">
              <w:rPr>
                <w:sz w:val="18"/>
                <w:szCs w:val="18"/>
              </w:rPr>
              <w:t xml:space="preserve"> on WELL</w:t>
            </w:r>
            <w:r w:rsidR="00D0748A">
              <w:rPr>
                <w:sz w:val="18"/>
                <w:szCs w:val="18"/>
              </w:rPr>
              <w:t>’</w:t>
            </w:r>
            <w:r w:rsidRPr="00263B8D">
              <w:rPr>
                <w:sz w:val="18"/>
                <w:szCs w:val="18"/>
              </w:rPr>
              <w:t>s own website.</w:t>
            </w:r>
          </w:p>
        </w:tc>
      </w:tr>
      <w:tr w:rsidR="001A27F5" w:rsidRPr="00801B56" w14:paraId="607574C7" w14:textId="77777777" w:rsidTr="00B3277F">
        <w:tc>
          <w:tcPr>
            <w:tcW w:w="1939" w:type="dxa"/>
          </w:tcPr>
          <w:p w14:paraId="4B5A1AF3" w14:textId="77777777" w:rsidR="001A27F5" w:rsidRPr="00511956" w:rsidRDefault="001A27F5" w:rsidP="004136E9">
            <w:pPr>
              <w:spacing w:before="120" w:after="120" w:line="276" w:lineRule="auto"/>
              <w:jc w:val="left"/>
              <w:rPr>
                <w:sz w:val="18"/>
                <w:szCs w:val="18"/>
              </w:rPr>
            </w:pPr>
            <w:r>
              <w:rPr>
                <w:sz w:val="18"/>
                <w:szCs w:val="18"/>
              </w:rPr>
              <w:t>Pricing Methodology</w:t>
            </w:r>
          </w:p>
        </w:tc>
        <w:tc>
          <w:tcPr>
            <w:tcW w:w="7004" w:type="dxa"/>
            <w:shd w:val="clear" w:color="auto" w:fill="FFFFFF" w:themeFill="background1"/>
          </w:tcPr>
          <w:p w14:paraId="5AC8B285" w14:textId="77777777" w:rsidR="001A27F5" w:rsidRPr="00263B8D" w:rsidRDefault="001A27F5" w:rsidP="004136E9">
            <w:pPr>
              <w:spacing w:before="120" w:after="120" w:line="276" w:lineRule="auto"/>
              <w:rPr>
                <w:sz w:val="18"/>
                <w:szCs w:val="18"/>
              </w:rPr>
            </w:pPr>
            <w:r w:rsidRPr="001A27F5">
              <w:rPr>
                <w:sz w:val="18"/>
                <w:szCs w:val="18"/>
              </w:rPr>
              <w:t>WELL’s Pricing Methodology outlines how costs are allocated to and recovered from the consumer groups connected to and received line function services from the Wellington network.</w:t>
            </w:r>
          </w:p>
        </w:tc>
      </w:tr>
      <w:tr w:rsidR="005F7463" w:rsidRPr="00801B56" w14:paraId="40F186FF" w14:textId="77777777" w:rsidTr="00B3277F">
        <w:tc>
          <w:tcPr>
            <w:tcW w:w="1939" w:type="dxa"/>
          </w:tcPr>
          <w:p w14:paraId="150DD5AE" w14:textId="77777777" w:rsidR="005F7463" w:rsidRPr="00511956" w:rsidRDefault="005F7463" w:rsidP="004136E9">
            <w:pPr>
              <w:spacing w:before="120" w:after="120" w:line="276" w:lineRule="auto"/>
              <w:jc w:val="left"/>
              <w:rPr>
                <w:sz w:val="18"/>
                <w:szCs w:val="18"/>
              </w:rPr>
            </w:pPr>
            <w:r w:rsidRPr="00511956">
              <w:rPr>
                <w:sz w:val="18"/>
                <w:szCs w:val="18"/>
              </w:rPr>
              <w:t>Network Pricing Schedule</w:t>
            </w:r>
          </w:p>
        </w:tc>
        <w:tc>
          <w:tcPr>
            <w:tcW w:w="7004" w:type="dxa"/>
            <w:shd w:val="clear" w:color="auto" w:fill="FFFFFF" w:themeFill="background1"/>
          </w:tcPr>
          <w:p w14:paraId="4ECB3074" w14:textId="77777777" w:rsidR="005F7463" w:rsidRPr="00263B8D" w:rsidRDefault="005F7463" w:rsidP="004136E9">
            <w:pPr>
              <w:spacing w:before="120" w:after="120" w:line="276" w:lineRule="auto"/>
              <w:rPr>
                <w:sz w:val="18"/>
                <w:szCs w:val="18"/>
              </w:rPr>
            </w:pPr>
            <w:r w:rsidRPr="00263B8D">
              <w:rPr>
                <w:sz w:val="18"/>
                <w:szCs w:val="18"/>
              </w:rPr>
              <w:t xml:space="preserve">The Network Pricing Schedule provides </w:t>
            </w:r>
            <w:r w:rsidR="00930059">
              <w:rPr>
                <w:sz w:val="18"/>
                <w:szCs w:val="18"/>
              </w:rPr>
              <w:t>Traders</w:t>
            </w:r>
            <w:r w:rsidRPr="00263B8D">
              <w:rPr>
                <w:sz w:val="18"/>
                <w:szCs w:val="18"/>
              </w:rPr>
              <w:t xml:space="preserve"> with WELL’s network lines charges and the terms and conditions of their application. Specifically, the Network Pricing Schedule provides:</w:t>
            </w:r>
          </w:p>
          <w:p w14:paraId="640EAD7A" w14:textId="47779A6C" w:rsidR="005F7463" w:rsidRPr="00263B8D" w:rsidRDefault="005F7463" w:rsidP="00B3277F">
            <w:pPr>
              <w:pStyle w:val="ListParagraph"/>
              <w:numPr>
                <w:ilvl w:val="0"/>
                <w:numId w:val="44"/>
              </w:numPr>
              <w:spacing w:before="120" w:after="120" w:line="276" w:lineRule="auto"/>
              <w:rPr>
                <w:sz w:val="18"/>
                <w:szCs w:val="18"/>
              </w:rPr>
            </w:pPr>
            <w:r w:rsidRPr="00511956">
              <w:rPr>
                <w:sz w:val="18"/>
                <w:szCs w:val="18"/>
              </w:rPr>
              <w:t xml:space="preserve">Pricing </w:t>
            </w:r>
            <w:proofErr w:type="gramStart"/>
            <w:r w:rsidR="007B29A6">
              <w:rPr>
                <w:sz w:val="18"/>
                <w:szCs w:val="18"/>
              </w:rPr>
              <w:t>s</w:t>
            </w:r>
            <w:r w:rsidRPr="00511956">
              <w:rPr>
                <w:sz w:val="18"/>
                <w:szCs w:val="18"/>
              </w:rPr>
              <w:t>tructure;</w:t>
            </w:r>
            <w:proofErr w:type="gramEnd"/>
          </w:p>
          <w:p w14:paraId="22220B45" w14:textId="01068170" w:rsidR="005F7463" w:rsidRPr="00263B8D" w:rsidRDefault="005F7463" w:rsidP="00B3277F">
            <w:pPr>
              <w:pStyle w:val="ListParagraph"/>
              <w:numPr>
                <w:ilvl w:val="0"/>
                <w:numId w:val="44"/>
              </w:numPr>
              <w:spacing w:before="120" w:after="120" w:line="276" w:lineRule="auto"/>
              <w:rPr>
                <w:sz w:val="18"/>
                <w:szCs w:val="18"/>
              </w:rPr>
            </w:pPr>
            <w:r w:rsidRPr="00511956">
              <w:rPr>
                <w:sz w:val="18"/>
                <w:szCs w:val="18"/>
              </w:rPr>
              <w:t xml:space="preserve">Pricing </w:t>
            </w:r>
            <w:r w:rsidR="007B29A6">
              <w:rPr>
                <w:sz w:val="18"/>
                <w:szCs w:val="18"/>
              </w:rPr>
              <w:t>c</w:t>
            </w:r>
            <w:r w:rsidRPr="00511956">
              <w:rPr>
                <w:sz w:val="18"/>
                <w:szCs w:val="18"/>
              </w:rPr>
              <w:t xml:space="preserve">ategories, and the eligibility criteria for each </w:t>
            </w:r>
            <w:r w:rsidR="007B29A6">
              <w:rPr>
                <w:sz w:val="18"/>
                <w:szCs w:val="18"/>
              </w:rPr>
              <w:t>p</w:t>
            </w:r>
            <w:r w:rsidRPr="00511956">
              <w:rPr>
                <w:sz w:val="18"/>
                <w:szCs w:val="18"/>
              </w:rPr>
              <w:t xml:space="preserve">rice </w:t>
            </w:r>
            <w:proofErr w:type="gramStart"/>
            <w:r w:rsidR="007B29A6">
              <w:rPr>
                <w:sz w:val="18"/>
                <w:szCs w:val="18"/>
              </w:rPr>
              <w:t>c</w:t>
            </w:r>
            <w:r w:rsidR="007B29A6" w:rsidRPr="00511956">
              <w:rPr>
                <w:sz w:val="18"/>
                <w:szCs w:val="18"/>
              </w:rPr>
              <w:t>ategory</w:t>
            </w:r>
            <w:r w:rsidRPr="00511956">
              <w:rPr>
                <w:sz w:val="18"/>
                <w:szCs w:val="18"/>
              </w:rPr>
              <w:t>;</w:t>
            </w:r>
            <w:proofErr w:type="gramEnd"/>
          </w:p>
          <w:p w14:paraId="0F1729C4" w14:textId="71A047ED" w:rsidR="005F7463" w:rsidRDefault="005F7463" w:rsidP="00B3277F">
            <w:pPr>
              <w:pStyle w:val="ListParagraph"/>
              <w:numPr>
                <w:ilvl w:val="0"/>
                <w:numId w:val="44"/>
              </w:numPr>
              <w:spacing w:before="120" w:after="120" w:line="276" w:lineRule="auto"/>
              <w:rPr>
                <w:sz w:val="18"/>
                <w:szCs w:val="18"/>
              </w:rPr>
            </w:pPr>
            <w:r w:rsidRPr="00511956">
              <w:rPr>
                <w:sz w:val="18"/>
                <w:szCs w:val="18"/>
              </w:rPr>
              <w:t xml:space="preserve">Price </w:t>
            </w:r>
            <w:r w:rsidR="007B29A6">
              <w:rPr>
                <w:sz w:val="18"/>
                <w:szCs w:val="18"/>
              </w:rPr>
              <w:t>o</w:t>
            </w:r>
            <w:r w:rsidRPr="00511956">
              <w:rPr>
                <w:sz w:val="18"/>
                <w:szCs w:val="18"/>
              </w:rPr>
              <w:t>ptions (if any); and</w:t>
            </w:r>
          </w:p>
          <w:p w14:paraId="06A9F390" w14:textId="2CF44FAD" w:rsidR="005F7463" w:rsidRPr="00B3277F" w:rsidRDefault="005F7463" w:rsidP="00B3277F">
            <w:pPr>
              <w:pStyle w:val="ListParagraph"/>
              <w:numPr>
                <w:ilvl w:val="0"/>
                <w:numId w:val="44"/>
              </w:numPr>
              <w:spacing w:before="120" w:after="120" w:line="276" w:lineRule="auto"/>
              <w:rPr>
                <w:sz w:val="18"/>
                <w:szCs w:val="18"/>
              </w:rPr>
            </w:pPr>
            <w:r w:rsidRPr="00B3277F">
              <w:rPr>
                <w:sz w:val="18"/>
                <w:szCs w:val="18"/>
              </w:rPr>
              <w:t xml:space="preserve">Unit </w:t>
            </w:r>
            <w:r w:rsidR="007B29A6">
              <w:rPr>
                <w:sz w:val="18"/>
                <w:szCs w:val="18"/>
              </w:rPr>
              <w:t>p</w:t>
            </w:r>
            <w:r w:rsidRPr="00B3277F">
              <w:rPr>
                <w:sz w:val="18"/>
                <w:szCs w:val="18"/>
              </w:rPr>
              <w:t>rices.</w:t>
            </w:r>
          </w:p>
        </w:tc>
      </w:tr>
      <w:tr w:rsidR="005F7463" w:rsidRPr="00801B56" w14:paraId="23F04076" w14:textId="77777777" w:rsidTr="00B3277F">
        <w:tc>
          <w:tcPr>
            <w:tcW w:w="1939" w:type="dxa"/>
          </w:tcPr>
          <w:p w14:paraId="0CD4BA82" w14:textId="77777777" w:rsidR="005F7463" w:rsidRPr="00511956" w:rsidRDefault="005F7463" w:rsidP="004136E9">
            <w:pPr>
              <w:spacing w:before="120" w:after="120" w:line="276" w:lineRule="auto"/>
              <w:jc w:val="left"/>
              <w:rPr>
                <w:sz w:val="18"/>
                <w:szCs w:val="18"/>
              </w:rPr>
            </w:pPr>
            <w:r w:rsidRPr="00511956">
              <w:rPr>
                <w:sz w:val="18"/>
                <w:szCs w:val="18"/>
              </w:rPr>
              <w:t>Pricing Roadmap</w:t>
            </w:r>
          </w:p>
        </w:tc>
        <w:tc>
          <w:tcPr>
            <w:tcW w:w="7004" w:type="dxa"/>
            <w:shd w:val="clear" w:color="auto" w:fill="FFFFFF" w:themeFill="background1"/>
          </w:tcPr>
          <w:p w14:paraId="5803C6D8" w14:textId="77777777" w:rsidR="005F7463" w:rsidRPr="00511956" w:rsidRDefault="005F7463">
            <w:pPr>
              <w:spacing w:before="120" w:after="120" w:line="276" w:lineRule="auto"/>
              <w:rPr>
                <w:sz w:val="18"/>
                <w:szCs w:val="18"/>
              </w:rPr>
            </w:pPr>
            <w:r w:rsidRPr="00263B8D">
              <w:rPr>
                <w:sz w:val="18"/>
                <w:szCs w:val="18"/>
              </w:rPr>
              <w:t>The Pricing Roadmap updates stakeholders about WELL’s plans for futur</w:t>
            </w:r>
            <w:r w:rsidR="00D0748A">
              <w:rPr>
                <w:sz w:val="18"/>
                <w:szCs w:val="18"/>
              </w:rPr>
              <w:t xml:space="preserve">e changes to pricing structures, </w:t>
            </w:r>
            <w:r w:rsidRPr="00263B8D">
              <w:rPr>
                <w:sz w:val="18"/>
                <w:szCs w:val="18"/>
              </w:rPr>
              <w:t>expected timeframes and progress updates.</w:t>
            </w:r>
          </w:p>
        </w:tc>
      </w:tr>
    </w:tbl>
    <w:p w14:paraId="52E5A93C" w14:textId="77777777" w:rsidR="005F7463" w:rsidRDefault="005F7463" w:rsidP="005F7463"/>
    <w:p w14:paraId="4F9A4FBE" w14:textId="77777777" w:rsidR="005E06E2" w:rsidRDefault="005E06E2">
      <w:pPr>
        <w:pStyle w:val="Heading2"/>
      </w:pPr>
      <w:bookmarkStart w:id="29" w:name="_Toc64967858"/>
      <w:bookmarkStart w:id="30" w:name="_Toc64974519"/>
      <w:bookmarkStart w:id="31" w:name="_Toc64975489"/>
      <w:bookmarkStart w:id="32" w:name="_Toc64984849"/>
      <w:bookmarkStart w:id="33" w:name="_Toc64985230"/>
      <w:bookmarkStart w:id="34" w:name="_Toc64967859"/>
      <w:bookmarkStart w:id="35" w:name="_Toc64974520"/>
      <w:bookmarkStart w:id="36" w:name="_Toc64975490"/>
      <w:bookmarkStart w:id="37" w:name="_Toc64984850"/>
      <w:bookmarkStart w:id="38" w:name="_Toc64985231"/>
      <w:bookmarkStart w:id="39" w:name="_Toc31719224"/>
      <w:bookmarkStart w:id="40" w:name="_Toc31719252"/>
      <w:bookmarkStart w:id="41" w:name="_Toc447202624"/>
      <w:bookmarkStart w:id="42" w:name="_Toc5620602"/>
      <w:bookmarkStart w:id="43" w:name="_Toc97139365"/>
      <w:bookmarkEnd w:id="29"/>
      <w:bookmarkEnd w:id="30"/>
      <w:bookmarkEnd w:id="31"/>
      <w:bookmarkEnd w:id="32"/>
      <w:bookmarkEnd w:id="33"/>
      <w:bookmarkEnd w:id="34"/>
      <w:bookmarkEnd w:id="35"/>
      <w:bookmarkEnd w:id="36"/>
      <w:bookmarkEnd w:id="37"/>
      <w:bookmarkEnd w:id="38"/>
      <w:bookmarkEnd w:id="39"/>
      <w:bookmarkEnd w:id="40"/>
      <w:r>
        <w:t>General terms</w:t>
      </w:r>
      <w:bookmarkEnd w:id="41"/>
      <w:bookmarkEnd w:id="42"/>
      <w:r w:rsidR="006A520E">
        <w:t xml:space="preserve"> of connection</w:t>
      </w:r>
      <w:bookmarkEnd w:id="43"/>
    </w:p>
    <w:p w14:paraId="4AECA67D" w14:textId="2BD93894" w:rsidR="00262C28" w:rsidRPr="00B3277F" w:rsidRDefault="00C10696" w:rsidP="009811E0">
      <w:r w:rsidRPr="009811E0">
        <w:t xml:space="preserve">The terms and conditions </w:t>
      </w:r>
      <w:r w:rsidR="005E06E2" w:rsidRPr="009811E0">
        <w:t xml:space="preserve">of </w:t>
      </w:r>
      <w:r w:rsidRPr="009811E0">
        <w:t xml:space="preserve">connecting to WELL’s network are provided in a commercial agreement between </w:t>
      </w:r>
      <w:r w:rsidR="00366979" w:rsidRPr="009811E0">
        <w:t xml:space="preserve">either (i) </w:t>
      </w:r>
      <w:r w:rsidR="005E06E2" w:rsidRPr="009811E0">
        <w:t>WELL</w:t>
      </w:r>
      <w:r w:rsidRPr="009811E0">
        <w:t xml:space="preserve"> and </w:t>
      </w:r>
      <w:r w:rsidR="00366979" w:rsidRPr="009811E0">
        <w:t xml:space="preserve">Traders, or (ii) WELL and </w:t>
      </w:r>
      <w:r w:rsidR="009B51AA" w:rsidRPr="009811E0">
        <w:t xml:space="preserve">the </w:t>
      </w:r>
      <w:r w:rsidR="004B4B3E" w:rsidRPr="000F0FE0">
        <w:t>e</w:t>
      </w:r>
      <w:r w:rsidR="004B4B3E" w:rsidRPr="009811E0">
        <w:t>nd</w:t>
      </w:r>
      <w:r w:rsidR="009B51AA" w:rsidRPr="009811E0">
        <w:t>-</w:t>
      </w:r>
      <w:r w:rsidR="004B4B3E" w:rsidRPr="000F0FE0">
        <w:t>c</w:t>
      </w:r>
      <w:r w:rsidR="004B4B3E" w:rsidRPr="009811E0">
        <w:t>onsumer</w:t>
      </w:r>
      <w:r w:rsidR="009B51AA" w:rsidRPr="009811E0">
        <w:t xml:space="preserve">. </w:t>
      </w:r>
      <w:r w:rsidR="009811E0" w:rsidRPr="000F0FE0">
        <w:t xml:space="preserve">WELL has Default Distribution Agreements (DDA) with each Trader. </w:t>
      </w:r>
      <w:r w:rsidR="009811E0">
        <w:t xml:space="preserve">The format and operation of the DDA is provided in the Electricity Code. </w:t>
      </w:r>
      <w:r w:rsidR="009811E0" w:rsidRPr="000F0FE0">
        <w:t>WELL has direct agreements with consumers where specific commercial or operating requires</w:t>
      </w:r>
      <w:r w:rsidR="009811E0">
        <w:t xml:space="preserve"> cannot be applied under the DDA framework. </w:t>
      </w:r>
      <w:r w:rsidR="009811E0" w:rsidRPr="000F0FE0">
        <w:t xml:space="preserve">  </w:t>
      </w:r>
    </w:p>
    <w:p w14:paraId="73BBEBF0" w14:textId="77777777" w:rsidR="004000AE" w:rsidRDefault="004000AE" w:rsidP="004000AE">
      <w:pPr>
        <w:pStyle w:val="Heading1"/>
      </w:pPr>
      <w:bookmarkStart w:id="44" w:name="_Toc97139366"/>
      <w:r w:rsidRPr="005D041D">
        <w:t xml:space="preserve">Electricity </w:t>
      </w:r>
      <w:r>
        <w:t>network lines charge p</w:t>
      </w:r>
      <w:r w:rsidRPr="005D041D">
        <w:t>ricing</w:t>
      </w:r>
      <w:bookmarkEnd w:id="44"/>
      <w:r w:rsidRPr="005D041D">
        <w:t xml:space="preserve"> </w:t>
      </w:r>
    </w:p>
    <w:p w14:paraId="0B5750EC" w14:textId="77777777" w:rsidR="00E0580C" w:rsidRDefault="00E0580C" w:rsidP="00B3277F">
      <w:pPr>
        <w:pStyle w:val="Para0"/>
      </w:pPr>
      <w:r>
        <w:rPr>
          <w:lang w:val="en-AU"/>
        </w:rPr>
        <w:t xml:space="preserve">This Network Pricing Schedules provides </w:t>
      </w:r>
      <w:r w:rsidR="00D0748A">
        <w:rPr>
          <w:lang w:val="en-AU"/>
        </w:rPr>
        <w:t xml:space="preserve">WELL’s pricing </w:t>
      </w:r>
      <w:r>
        <w:t>terms and conditions.</w:t>
      </w:r>
    </w:p>
    <w:p w14:paraId="2FC83598" w14:textId="77777777" w:rsidR="00E0580C" w:rsidRPr="00EB7A4B" w:rsidRDefault="00E0580C" w:rsidP="00B3277F">
      <w:pPr>
        <w:pStyle w:val="Heading2"/>
      </w:pPr>
      <w:bookmarkStart w:id="45" w:name="_Toc97139367"/>
      <w:r>
        <w:t>Times used for pricing</w:t>
      </w:r>
      <w:bookmarkEnd w:id="45"/>
    </w:p>
    <w:p w14:paraId="2EBCC31D" w14:textId="77777777" w:rsidR="005E06E2" w:rsidRDefault="005E06E2" w:rsidP="00B3277F">
      <w:r>
        <w:t>Times stated in this module are New Zealand Daylight Time unless otherwise specified.</w:t>
      </w:r>
    </w:p>
    <w:p w14:paraId="1A960089" w14:textId="77777777" w:rsidR="005E06E2" w:rsidRDefault="005E06E2" w:rsidP="00B3277F">
      <w:pPr>
        <w:pStyle w:val="Heading2"/>
      </w:pPr>
      <w:bookmarkStart w:id="46" w:name="_Toc125793253"/>
      <w:bookmarkStart w:id="47" w:name="_Toc125874429"/>
      <w:bookmarkStart w:id="48" w:name="_Toc125875790"/>
      <w:bookmarkStart w:id="49" w:name="_Toc125876621"/>
      <w:bookmarkStart w:id="50" w:name="_Toc125877741"/>
      <w:bookmarkStart w:id="51" w:name="_Toc125883247"/>
      <w:bookmarkStart w:id="52" w:name="_Toc447202625"/>
      <w:bookmarkStart w:id="53" w:name="_Toc5620603"/>
      <w:bookmarkStart w:id="54" w:name="_Toc97139368"/>
      <w:bookmarkEnd w:id="46"/>
      <w:bookmarkEnd w:id="47"/>
      <w:bookmarkEnd w:id="48"/>
      <w:bookmarkEnd w:id="49"/>
      <w:bookmarkEnd w:id="50"/>
      <w:bookmarkEnd w:id="51"/>
      <w:r>
        <w:lastRenderedPageBreak/>
        <w:t>Extent of charges</w:t>
      </w:r>
      <w:bookmarkEnd w:id="52"/>
      <w:bookmarkEnd w:id="53"/>
      <w:bookmarkEnd w:id="54"/>
    </w:p>
    <w:p w14:paraId="079F48D0" w14:textId="77777777" w:rsidR="005E06E2" w:rsidRDefault="005E06E2" w:rsidP="009C2F28">
      <w:r>
        <w:t>All charges exclude:</w:t>
      </w:r>
    </w:p>
    <w:p w14:paraId="04B8FA28" w14:textId="2AACB0C1" w:rsidR="005E06E2" w:rsidRDefault="005E06E2" w:rsidP="009C2F28">
      <w:pPr>
        <w:pStyle w:val="Heading5"/>
      </w:pPr>
      <w:bookmarkStart w:id="55" w:name="_Toc125428396"/>
      <w:bookmarkStart w:id="56" w:name="_Toc125428678"/>
      <w:bookmarkStart w:id="57" w:name="_Toc125435358"/>
      <w:bookmarkStart w:id="58" w:name="_Toc125779152"/>
      <w:bookmarkStart w:id="59" w:name="_Toc125779470"/>
      <w:bookmarkStart w:id="60" w:name="_Toc125779778"/>
      <w:bookmarkStart w:id="61" w:name="_Toc125780086"/>
      <w:bookmarkEnd w:id="55"/>
      <w:bookmarkEnd w:id="56"/>
      <w:bookmarkEnd w:id="57"/>
      <w:bookmarkEnd w:id="58"/>
      <w:bookmarkEnd w:id="59"/>
      <w:bookmarkEnd w:id="60"/>
      <w:bookmarkEnd w:id="61"/>
      <w:r>
        <w:t xml:space="preserve">The provision of </w:t>
      </w:r>
      <w:r w:rsidR="004B4B3E">
        <w:t>m</w:t>
      </w:r>
      <w:r>
        <w:t xml:space="preserve">etering </w:t>
      </w:r>
      <w:r w:rsidR="004B4B3E">
        <w:t>e</w:t>
      </w:r>
      <w:r>
        <w:t xml:space="preserve">quipment or </w:t>
      </w:r>
      <w:r w:rsidR="004B4B3E">
        <w:t>l</w:t>
      </w:r>
      <w:r>
        <w:t xml:space="preserve">oad </w:t>
      </w:r>
      <w:r w:rsidR="004B4B3E">
        <w:t>m</w:t>
      </w:r>
      <w:r>
        <w:t xml:space="preserve">anagement equipment which is located at the </w:t>
      </w:r>
      <w:r w:rsidR="004B4B3E">
        <w:t>p</w:t>
      </w:r>
      <w:r>
        <w:t xml:space="preserve">oint of </w:t>
      </w:r>
      <w:r w:rsidR="004B4B3E">
        <w:t>c</w:t>
      </w:r>
      <w:r>
        <w:t xml:space="preserve">onnection to the </w:t>
      </w:r>
      <w:r w:rsidR="000C3911">
        <w:t xml:space="preserve">electricity </w:t>
      </w:r>
      <w:proofErr w:type="gramStart"/>
      <w:r w:rsidR="000C3911">
        <w:t>network</w:t>
      </w:r>
      <w:r>
        <w:t>;</w:t>
      </w:r>
      <w:proofErr w:type="gramEnd"/>
    </w:p>
    <w:p w14:paraId="4761728C" w14:textId="670E462E" w:rsidR="005E06E2" w:rsidRDefault="005E06E2" w:rsidP="009C2F28">
      <w:pPr>
        <w:pStyle w:val="Heading5"/>
      </w:pPr>
      <w:r>
        <w:t xml:space="preserve">The cost of the </w:t>
      </w:r>
      <w:r w:rsidR="004B4B3E">
        <w:t>e</w:t>
      </w:r>
      <w:r>
        <w:t>nd</w:t>
      </w:r>
      <w:r w:rsidR="000C3911">
        <w:t xml:space="preserve"> </w:t>
      </w:r>
      <w:r w:rsidR="004B4B3E">
        <w:t>c</w:t>
      </w:r>
      <w:r>
        <w:t xml:space="preserve">onsumer </w:t>
      </w:r>
      <w:r w:rsidR="004B4B3E">
        <w:t>f</w:t>
      </w:r>
      <w:r>
        <w:t>ittings; and</w:t>
      </w:r>
    </w:p>
    <w:p w14:paraId="00745089" w14:textId="77777777" w:rsidR="005E06E2" w:rsidRPr="009C2F28" w:rsidRDefault="005E06E2" w:rsidP="009C2F28">
      <w:pPr>
        <w:pStyle w:val="Heading5"/>
      </w:pPr>
      <w:r w:rsidRPr="009C2F28">
        <w:t>Goods and Services Tax (GST).</w:t>
      </w:r>
    </w:p>
    <w:p w14:paraId="09424BEC" w14:textId="77777777" w:rsidR="005E06E2" w:rsidRDefault="005E06E2">
      <w:pPr>
        <w:pStyle w:val="Heading2"/>
      </w:pPr>
      <w:bookmarkStart w:id="62" w:name="_Toc125793255"/>
      <w:bookmarkStart w:id="63" w:name="_Toc125874431"/>
      <w:bookmarkStart w:id="64" w:name="_Toc125875792"/>
      <w:bookmarkStart w:id="65" w:name="_Toc125876623"/>
      <w:bookmarkStart w:id="66" w:name="_Toc125877743"/>
      <w:bookmarkStart w:id="67" w:name="_Toc125883249"/>
      <w:bookmarkStart w:id="68" w:name="_Toc447202626"/>
      <w:bookmarkStart w:id="69" w:name="_Toc5620604"/>
      <w:bookmarkStart w:id="70" w:name="_Toc97139369"/>
      <w:bookmarkEnd w:id="62"/>
      <w:bookmarkEnd w:id="63"/>
      <w:bookmarkEnd w:id="64"/>
      <w:bookmarkEnd w:id="65"/>
      <w:bookmarkEnd w:id="66"/>
      <w:bookmarkEnd w:id="67"/>
      <w:r>
        <w:t>Transmission costs</w:t>
      </w:r>
      <w:bookmarkEnd w:id="68"/>
      <w:bookmarkEnd w:id="69"/>
      <w:bookmarkEnd w:id="70"/>
    </w:p>
    <w:p w14:paraId="4F676065" w14:textId="77777777" w:rsidR="005E06E2" w:rsidRDefault="005E06E2" w:rsidP="009C2F28">
      <w:bookmarkStart w:id="71" w:name="_Toc125428399"/>
      <w:bookmarkStart w:id="72" w:name="_Toc125428681"/>
      <w:bookmarkStart w:id="73" w:name="_Toc125435361"/>
      <w:bookmarkStart w:id="74" w:name="_Toc125779155"/>
      <w:bookmarkStart w:id="75" w:name="_Toc125779473"/>
      <w:bookmarkStart w:id="76" w:name="_Toc125779781"/>
      <w:bookmarkEnd w:id="71"/>
      <w:bookmarkEnd w:id="72"/>
      <w:bookmarkEnd w:id="73"/>
      <w:bookmarkEnd w:id="74"/>
      <w:bookmarkEnd w:id="75"/>
      <w:bookmarkEnd w:id="76"/>
      <w:r>
        <w:t>Transpower, the National Grid owner/operator, charges its costs for its high voltage transmission system to distribution companies like WELL.</w:t>
      </w:r>
    </w:p>
    <w:p w14:paraId="4BE9E8DB" w14:textId="77777777" w:rsidR="005E06E2" w:rsidRDefault="005E06E2" w:rsidP="00C577C7">
      <w:pPr>
        <w:pStyle w:val="Heading5"/>
        <w:numPr>
          <w:ilvl w:val="0"/>
          <w:numId w:val="14"/>
        </w:numPr>
      </w:pPr>
      <w:r>
        <w:t xml:space="preserve">All charges exclude loss </w:t>
      </w:r>
      <w:r w:rsidR="00D317B3">
        <w:t>constraint excess payments (line</w:t>
      </w:r>
      <w:r>
        <w:t xml:space="preserve"> rental rebates) and ancillary service charges</w:t>
      </w:r>
      <w:r w:rsidR="009C2F28">
        <w:t xml:space="preserve">. </w:t>
      </w:r>
      <w:r>
        <w:t>WELL will distribute (or invoice as the case may b</w:t>
      </w:r>
      <w:r w:rsidR="009C2F28">
        <w:t xml:space="preserve">e) these amounts to </w:t>
      </w:r>
      <w:r w:rsidR="00930059">
        <w:t>Traders</w:t>
      </w:r>
      <w:r w:rsidR="009C2F28">
        <w:t xml:space="preserve">. </w:t>
      </w:r>
      <w:r>
        <w:t xml:space="preserve">The amounts will be distributed or charged to </w:t>
      </w:r>
      <w:r w:rsidR="00E0580C">
        <w:t xml:space="preserve">Traders </w:t>
      </w:r>
      <w:r>
        <w:t>in proportion to their share of the kWh volumes reconciled</w:t>
      </w:r>
      <w:r w:rsidR="009C2F28">
        <w:t xml:space="preserve"> each month across the Network. </w:t>
      </w:r>
      <w:r>
        <w:t xml:space="preserve">WELL </w:t>
      </w:r>
      <w:r w:rsidR="00402AF8">
        <w:t>may</w:t>
      </w:r>
      <w:r>
        <w:t xml:space="preserve"> charge a monthly administration fee for this function. The administration fee will be allocated to </w:t>
      </w:r>
      <w:r w:rsidR="00E0580C">
        <w:t xml:space="preserve">Traders </w:t>
      </w:r>
      <w:r>
        <w:t>in proportion to their share of the kWh volumes reconciled each month across the Network.</w:t>
      </w:r>
    </w:p>
    <w:p w14:paraId="6796F9C4" w14:textId="4DD85C55" w:rsidR="005E06E2" w:rsidRDefault="005E06E2" w:rsidP="009C2F28">
      <w:pPr>
        <w:pStyle w:val="Heading5"/>
      </w:pPr>
      <w:r>
        <w:t xml:space="preserve">Transmission costs are passed onto </w:t>
      </w:r>
      <w:r w:rsidR="004B4B3E">
        <w:t>e</w:t>
      </w:r>
      <w:r>
        <w:t>nd-</w:t>
      </w:r>
      <w:r w:rsidR="004B4B3E">
        <w:t>c</w:t>
      </w:r>
      <w:r>
        <w:t>onsumers through WELL’s Network Lines Charges.</w:t>
      </w:r>
    </w:p>
    <w:p w14:paraId="25F8B6BC" w14:textId="77777777" w:rsidR="005E06E2" w:rsidRDefault="005E06E2" w:rsidP="009C2F28">
      <w:r>
        <w:t>Transmission costs also come in the form of Avoided Cost of Transmission (</w:t>
      </w:r>
      <w:r w:rsidRPr="000C42D9">
        <w:t>ACOT</w:t>
      </w:r>
      <w:r>
        <w:t>) payments which WELL makes to distributed generators with an injection capacity of 200kVA or greater on WELL’s network, in circumstances where payments to Transpower</w:t>
      </w:r>
      <w:r w:rsidR="009C2F28">
        <w:t xml:space="preserve"> have been avoided or reduced. </w:t>
      </w:r>
      <w:r>
        <w:t xml:space="preserve">WELL passes these charges on to consumers at cost.    </w:t>
      </w:r>
    </w:p>
    <w:p w14:paraId="51871EAA" w14:textId="77777777" w:rsidR="005E06E2" w:rsidRPr="009C2F28" w:rsidRDefault="005E06E2">
      <w:pPr>
        <w:pStyle w:val="Heading2"/>
      </w:pPr>
      <w:bookmarkStart w:id="77" w:name="_Toc447202627"/>
      <w:bookmarkStart w:id="78" w:name="_Toc5620605"/>
      <w:bookmarkStart w:id="79" w:name="_Toc97139370"/>
      <w:bookmarkStart w:id="80" w:name="_Ref125962654"/>
      <w:r w:rsidRPr="009C2F28">
        <w:t>Pass</w:t>
      </w:r>
      <w:r w:rsidR="00C40455">
        <w:t>-</w:t>
      </w:r>
      <w:r w:rsidRPr="009C2F28">
        <w:t xml:space="preserve">through and other </w:t>
      </w:r>
      <w:r w:rsidR="00C40455">
        <w:t>r</w:t>
      </w:r>
      <w:r w:rsidRPr="009C2F28">
        <w:t>ecoverable costs</w:t>
      </w:r>
      <w:bookmarkEnd w:id="77"/>
      <w:bookmarkEnd w:id="78"/>
      <w:bookmarkEnd w:id="79"/>
    </w:p>
    <w:p w14:paraId="47B04DD4" w14:textId="77777777" w:rsidR="005E06E2" w:rsidRPr="00566696" w:rsidRDefault="005E06E2" w:rsidP="009C2F28">
      <w:r>
        <w:t xml:space="preserve">These costs are made up of council rates, regulatory </w:t>
      </w:r>
      <w:proofErr w:type="gramStart"/>
      <w:r>
        <w:t>levies</w:t>
      </w:r>
      <w:proofErr w:type="gramEnd"/>
      <w:r>
        <w:t xml:space="preserve"> and other recoverable costs: </w:t>
      </w:r>
    </w:p>
    <w:p w14:paraId="51A69156" w14:textId="77777777" w:rsidR="005E06E2" w:rsidRPr="009D15C9" w:rsidRDefault="005E06E2" w:rsidP="00B3277F">
      <w:pPr>
        <w:pStyle w:val="Heading3"/>
      </w:pPr>
      <w:bookmarkStart w:id="81" w:name="_Toc447202628"/>
      <w:r w:rsidRPr="009D15C9">
        <w:t xml:space="preserve">Council </w:t>
      </w:r>
      <w:bookmarkEnd w:id="80"/>
      <w:bookmarkEnd w:id="81"/>
      <w:r w:rsidRPr="009D15C9">
        <w:t>rates</w:t>
      </w:r>
    </w:p>
    <w:p w14:paraId="7E22697A" w14:textId="0A563A60" w:rsidR="005E06E2" w:rsidRDefault="005E06E2" w:rsidP="009C2F28">
      <w:r>
        <w:t xml:space="preserve">Local Council rates levied on Wellington Electricity are included in our prices to </w:t>
      </w:r>
      <w:r w:rsidR="004B4B3E">
        <w:t>e</w:t>
      </w:r>
      <w:r>
        <w:t>nd-</w:t>
      </w:r>
      <w:r w:rsidR="004B4B3E">
        <w:t>c</w:t>
      </w:r>
      <w:r>
        <w:t>onsumers and are passed through at cost.</w:t>
      </w:r>
    </w:p>
    <w:p w14:paraId="09357A57" w14:textId="77777777" w:rsidR="005E06E2" w:rsidRPr="009C2F28" w:rsidRDefault="005E06E2" w:rsidP="00B3277F">
      <w:pPr>
        <w:pStyle w:val="Heading3"/>
      </w:pPr>
      <w:bookmarkStart w:id="82" w:name="_Toc320210897"/>
      <w:bookmarkStart w:id="83" w:name="_Toc320210950"/>
      <w:bookmarkStart w:id="84" w:name="_Toc320211053"/>
      <w:bookmarkStart w:id="85" w:name="_Toc320211206"/>
      <w:bookmarkStart w:id="86" w:name="_Toc447202629"/>
      <w:bookmarkEnd w:id="82"/>
      <w:bookmarkEnd w:id="83"/>
      <w:bookmarkEnd w:id="84"/>
      <w:bookmarkEnd w:id="85"/>
      <w:r w:rsidRPr="009C2F28">
        <w:t xml:space="preserve">Regulatory </w:t>
      </w:r>
      <w:r w:rsidR="00C40455">
        <w:t>l</w:t>
      </w:r>
      <w:r w:rsidRPr="009C2F28">
        <w:t>evies</w:t>
      </w:r>
      <w:bookmarkEnd w:id="86"/>
    </w:p>
    <w:p w14:paraId="63A30963" w14:textId="04AC7671" w:rsidR="005E06E2" w:rsidRDefault="005E06E2" w:rsidP="009C2F28">
      <w:r>
        <w:t xml:space="preserve">Levies from the Commerce Commission, Electricity Authority and Utilities Disputes Ltd are included in our prices to </w:t>
      </w:r>
      <w:r w:rsidR="004B4B3E">
        <w:t>e</w:t>
      </w:r>
      <w:r>
        <w:t>nd-</w:t>
      </w:r>
      <w:r w:rsidR="004B4B3E">
        <w:t>c</w:t>
      </w:r>
      <w:r>
        <w:t>onsumers and are passed through at cost.</w:t>
      </w:r>
    </w:p>
    <w:p w14:paraId="00ABF422" w14:textId="77777777" w:rsidR="00272D0A" w:rsidRDefault="00822588" w:rsidP="00B3277F">
      <w:pPr>
        <w:pStyle w:val="Heading3"/>
      </w:pPr>
      <w:r>
        <w:t>Fire and Emergency levies</w:t>
      </w:r>
    </w:p>
    <w:p w14:paraId="5FC175AC" w14:textId="68DCC4CD" w:rsidR="00822588" w:rsidRPr="00822588" w:rsidRDefault="00822588" w:rsidP="00822588">
      <w:r>
        <w:t>Fire and Emergency New Zealand (</w:t>
      </w:r>
      <w:r w:rsidRPr="000C42D9">
        <w:t>FENZ</w:t>
      </w:r>
      <w:r>
        <w:t xml:space="preserve">) levies are included in our prices to </w:t>
      </w:r>
      <w:r w:rsidR="004B4B3E">
        <w:t>e</w:t>
      </w:r>
      <w:r>
        <w:t>nd-</w:t>
      </w:r>
      <w:r w:rsidR="004B4B3E">
        <w:t>c</w:t>
      </w:r>
      <w:r>
        <w:t>onsumers and are passed through at cost</w:t>
      </w:r>
    </w:p>
    <w:p w14:paraId="1BCC1F9B" w14:textId="77777777" w:rsidR="005E06E2" w:rsidRPr="009C2F28" w:rsidRDefault="005E06E2" w:rsidP="00B3277F">
      <w:pPr>
        <w:pStyle w:val="Heading3"/>
      </w:pPr>
      <w:bookmarkStart w:id="87" w:name="_Toc447202630"/>
      <w:r w:rsidRPr="009C2F28">
        <w:t xml:space="preserve">Other </w:t>
      </w:r>
      <w:r w:rsidR="00C40455">
        <w:t>r</w:t>
      </w:r>
      <w:r w:rsidRPr="009C2F28">
        <w:t>ecoverable costs</w:t>
      </w:r>
      <w:bookmarkEnd w:id="87"/>
    </w:p>
    <w:p w14:paraId="00E52D44" w14:textId="77777777" w:rsidR="005E06E2" w:rsidRPr="006D74B3" w:rsidRDefault="005E06E2" w:rsidP="009C2F28">
      <w:r>
        <w:t xml:space="preserve">Other recoverable costs include items such as </w:t>
      </w:r>
      <w:r w:rsidR="00545BA5">
        <w:t xml:space="preserve">regulatory </w:t>
      </w:r>
      <w:r>
        <w:t xml:space="preserve">wash-ups and incentives which are allowed to be recovered or passed back through prices under the </w:t>
      </w:r>
      <w:r w:rsidR="00DE0047">
        <w:t>DPP</w:t>
      </w:r>
      <w:r>
        <w:t xml:space="preserve">.   </w:t>
      </w:r>
    </w:p>
    <w:p w14:paraId="730646C4" w14:textId="14ADF36B" w:rsidR="005E06E2" w:rsidRPr="009C2F28" w:rsidRDefault="005E06E2" w:rsidP="00B3277F">
      <w:pPr>
        <w:pStyle w:val="Heading2"/>
      </w:pPr>
      <w:bookmarkStart w:id="88" w:name="_Toc447202631"/>
      <w:bookmarkStart w:id="89" w:name="_Toc5620606"/>
      <w:bookmarkStart w:id="90" w:name="_Toc97139371"/>
      <w:r w:rsidRPr="009C2F28">
        <w:lastRenderedPageBreak/>
        <w:t xml:space="preserve">Specifying the </w:t>
      </w:r>
      <w:r w:rsidR="007F3F3A">
        <w:t>e</w:t>
      </w:r>
      <w:r w:rsidR="007F3F3A" w:rsidRPr="009C2F28">
        <w:t xml:space="preserve">lectricity </w:t>
      </w:r>
      <w:r w:rsidR="007F3F3A">
        <w:t>d</w:t>
      </w:r>
      <w:r w:rsidR="007F3F3A" w:rsidRPr="009C2F28">
        <w:t xml:space="preserve">istribution </w:t>
      </w:r>
      <w:bookmarkEnd w:id="88"/>
      <w:bookmarkEnd w:id="89"/>
      <w:r w:rsidR="007F3F3A">
        <w:t>n</w:t>
      </w:r>
      <w:r w:rsidR="007F3F3A" w:rsidRPr="009C2F28">
        <w:t>etwork</w:t>
      </w:r>
      <w:bookmarkEnd w:id="90"/>
      <w:r w:rsidR="007F3F3A" w:rsidRPr="009C2F28">
        <w:t xml:space="preserve"> </w:t>
      </w:r>
    </w:p>
    <w:p w14:paraId="52D5CED4" w14:textId="5B518EFB" w:rsidR="005E06E2" w:rsidRDefault="005E06E2" w:rsidP="009C2F28">
      <w:r>
        <w:t xml:space="preserve">The </w:t>
      </w:r>
      <w:r w:rsidR="00545BA5">
        <w:t>Transmission Grid Exit Point (</w:t>
      </w:r>
      <w:r w:rsidR="00545BA5" w:rsidRPr="000C42D9">
        <w:t>GXP</w:t>
      </w:r>
      <w:r w:rsidR="00545BA5">
        <w:t xml:space="preserve">) determines the </w:t>
      </w:r>
      <w:r>
        <w:t xml:space="preserve">location of the Electricity Distribution Network that </w:t>
      </w:r>
      <w:r w:rsidR="004B4B3E">
        <w:t>e</w:t>
      </w:r>
      <w:r>
        <w:t>nd-</w:t>
      </w:r>
      <w:r w:rsidR="004B4B3E">
        <w:t>c</w:t>
      </w:r>
      <w:r>
        <w:t>onsumers are supplied from</w:t>
      </w:r>
      <w:r w:rsidR="00545BA5">
        <w:t>.</w:t>
      </w:r>
      <w:r>
        <w:t xml:space="preserve"> </w:t>
      </w:r>
      <w:r w:rsidR="00712980">
        <w:t>GXP</w:t>
      </w:r>
      <w:r>
        <w:t xml:space="preserve"> </w:t>
      </w:r>
      <w:r w:rsidRPr="00BE4A33">
        <w:rPr>
          <w:lang w:val="en-US"/>
        </w:rPr>
        <w:t>means the point on the electricity transmission system at which the distribution network is</w:t>
      </w:r>
      <w:r>
        <w:rPr>
          <w:lang w:val="en-US"/>
        </w:rPr>
        <w:t xml:space="preserve"> connected</w:t>
      </w:r>
      <w:r w:rsidR="00545BA5">
        <w:rPr>
          <w:lang w:val="en-US"/>
        </w:rPr>
        <w:t xml:space="preserve"> to the Transmission grid</w:t>
      </w:r>
      <w:r w:rsidR="00712980">
        <w:rPr>
          <w:lang w:val="en-US"/>
        </w:rPr>
        <w:t xml:space="preserve">. </w:t>
      </w:r>
      <w:r>
        <w:t xml:space="preserve">The GXPs </w:t>
      </w:r>
      <w:r w:rsidR="00712980">
        <w:t xml:space="preserve">on the Wellington Network </w:t>
      </w:r>
      <w:r>
        <w:t xml:space="preserve">are shown in </w:t>
      </w:r>
      <w:r w:rsidR="00712980">
        <w:fldChar w:fldCharType="begin"/>
      </w:r>
      <w:r w:rsidR="00712980">
        <w:instrText xml:space="preserve"> REF _Ref31618241 \h </w:instrText>
      </w:r>
      <w:r w:rsidR="00712980">
        <w:fldChar w:fldCharType="separate"/>
      </w:r>
      <w:r w:rsidR="00101E78">
        <w:t xml:space="preserve">Figure </w:t>
      </w:r>
      <w:r w:rsidR="00101E78">
        <w:rPr>
          <w:noProof/>
        </w:rPr>
        <w:t>1</w:t>
      </w:r>
      <w:r w:rsidR="00712980">
        <w:fldChar w:fldCharType="end"/>
      </w:r>
      <w:r w:rsidR="00712980">
        <w:t xml:space="preserve"> </w:t>
      </w:r>
      <w:r>
        <w:t>below</w:t>
      </w:r>
      <w:r w:rsidR="00545BA5">
        <w:t>.</w:t>
      </w:r>
    </w:p>
    <w:p w14:paraId="6F6C8988" w14:textId="2EB20388" w:rsidR="00712980" w:rsidRDefault="00712980" w:rsidP="00712980">
      <w:pPr>
        <w:pStyle w:val="Caption"/>
        <w:keepNext/>
      </w:pPr>
      <w:bookmarkStart w:id="91" w:name="_Ref31618241"/>
      <w:bookmarkStart w:id="92" w:name="_Toc97139397"/>
      <w:r>
        <w:t xml:space="preserve">Figure </w:t>
      </w:r>
      <w:fldSimple w:instr=" SEQ Figure \* ARABIC ">
        <w:r w:rsidR="00101E78">
          <w:rPr>
            <w:noProof/>
          </w:rPr>
          <w:t>1</w:t>
        </w:r>
      </w:fldSimple>
      <w:bookmarkEnd w:id="91"/>
      <w:r>
        <w:t xml:space="preserve"> – Grid exit point locations</w:t>
      </w:r>
      <w:bookmarkEnd w:id="92"/>
    </w:p>
    <w:tbl>
      <w:tblPr>
        <w:tblW w:w="8867" w:type="dxa"/>
        <w:jc w:val="center"/>
        <w:tblBorders>
          <w:top w:val="nil"/>
          <w:left w:val="nil"/>
          <w:bottom w:val="nil"/>
          <w:right w:val="nil"/>
        </w:tblBorders>
        <w:tblLayout w:type="fixed"/>
        <w:tblLook w:val="0000" w:firstRow="0" w:lastRow="0" w:firstColumn="0" w:lastColumn="0" w:noHBand="0" w:noVBand="0"/>
      </w:tblPr>
      <w:tblGrid>
        <w:gridCol w:w="4417"/>
        <w:gridCol w:w="4450"/>
      </w:tblGrid>
      <w:tr w:rsidR="00362214" w:rsidRPr="00AF0B52" w14:paraId="3E9125CC" w14:textId="77777777" w:rsidTr="00B3277F">
        <w:trPr>
          <w:trHeight w:val="329"/>
          <w:jc w:val="center"/>
        </w:trPr>
        <w:tc>
          <w:tcPr>
            <w:tcW w:w="886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31E5238A" w14:textId="77777777" w:rsidR="00362214" w:rsidRPr="00B3277F" w:rsidRDefault="00362214" w:rsidP="00B3277F">
            <w:pPr>
              <w:spacing w:after="120"/>
              <w:jc w:val="center"/>
              <w:rPr>
                <w:b/>
                <w:sz w:val="18"/>
                <w:szCs w:val="18"/>
              </w:rPr>
            </w:pPr>
            <w:r w:rsidRPr="00B3277F">
              <w:rPr>
                <w:b/>
                <w:sz w:val="18"/>
                <w:szCs w:val="18"/>
              </w:rPr>
              <w:t>Network GXP Locations</w:t>
            </w:r>
          </w:p>
        </w:tc>
      </w:tr>
      <w:tr w:rsidR="00362214" w:rsidRPr="00AF0B52" w14:paraId="4747BA55" w14:textId="77777777" w:rsidTr="00B3277F">
        <w:trPr>
          <w:cantSplit/>
          <w:trHeight w:val="20"/>
          <w:jc w:val="center"/>
        </w:trPr>
        <w:tc>
          <w:tcPr>
            <w:tcW w:w="4417" w:type="dxa"/>
            <w:tcBorders>
              <w:top w:val="single" w:sz="4" w:space="0" w:color="auto"/>
              <w:left w:val="single" w:sz="4" w:space="0" w:color="auto"/>
              <w:bottom w:val="single" w:sz="4" w:space="0" w:color="auto"/>
              <w:right w:val="single" w:sz="4" w:space="0" w:color="auto"/>
            </w:tcBorders>
            <w:vAlign w:val="center"/>
          </w:tcPr>
          <w:p w14:paraId="6163D395" w14:textId="77777777" w:rsidR="00362214" w:rsidRPr="00B3277F" w:rsidRDefault="00362214" w:rsidP="00B3277F">
            <w:pPr>
              <w:spacing w:after="120"/>
              <w:jc w:val="center"/>
              <w:rPr>
                <w:sz w:val="18"/>
                <w:szCs w:val="18"/>
              </w:rPr>
            </w:pPr>
            <w:r w:rsidRPr="00B3277F">
              <w:rPr>
                <w:sz w:val="18"/>
                <w:szCs w:val="18"/>
              </w:rPr>
              <w:t>Haywards</w:t>
            </w:r>
          </w:p>
        </w:tc>
        <w:tc>
          <w:tcPr>
            <w:tcW w:w="4450" w:type="dxa"/>
            <w:tcBorders>
              <w:top w:val="single" w:sz="4" w:space="0" w:color="auto"/>
              <w:left w:val="single" w:sz="4" w:space="0" w:color="auto"/>
              <w:bottom w:val="single" w:sz="4" w:space="0" w:color="auto"/>
              <w:right w:val="single" w:sz="4" w:space="0" w:color="auto"/>
            </w:tcBorders>
            <w:vAlign w:val="center"/>
          </w:tcPr>
          <w:p w14:paraId="4DB8D81D" w14:textId="77777777" w:rsidR="00362214" w:rsidRPr="00B3277F" w:rsidRDefault="00362214" w:rsidP="00B3277F">
            <w:pPr>
              <w:spacing w:after="120"/>
              <w:jc w:val="center"/>
              <w:rPr>
                <w:sz w:val="18"/>
                <w:szCs w:val="18"/>
              </w:rPr>
            </w:pPr>
            <w:proofErr w:type="spellStart"/>
            <w:r w:rsidRPr="00B3277F">
              <w:rPr>
                <w:sz w:val="18"/>
                <w:szCs w:val="18"/>
              </w:rPr>
              <w:t>Takapu</w:t>
            </w:r>
            <w:proofErr w:type="spellEnd"/>
            <w:r w:rsidRPr="00B3277F">
              <w:rPr>
                <w:sz w:val="18"/>
                <w:szCs w:val="18"/>
              </w:rPr>
              <w:t xml:space="preserve"> Rd</w:t>
            </w:r>
          </w:p>
        </w:tc>
      </w:tr>
      <w:tr w:rsidR="00362214" w:rsidRPr="00AF0B52" w14:paraId="634D4AAA" w14:textId="77777777" w:rsidTr="00B3277F">
        <w:trPr>
          <w:cantSplit/>
          <w:trHeight w:val="20"/>
          <w:jc w:val="center"/>
        </w:trPr>
        <w:tc>
          <w:tcPr>
            <w:tcW w:w="4417" w:type="dxa"/>
            <w:tcBorders>
              <w:top w:val="single" w:sz="4" w:space="0" w:color="auto"/>
              <w:left w:val="single" w:sz="4" w:space="0" w:color="auto"/>
              <w:bottom w:val="single" w:sz="4" w:space="0" w:color="auto"/>
              <w:right w:val="single" w:sz="4" w:space="0" w:color="auto"/>
            </w:tcBorders>
            <w:vAlign w:val="center"/>
          </w:tcPr>
          <w:p w14:paraId="25C43B01" w14:textId="77777777" w:rsidR="00362214" w:rsidRPr="00B3277F" w:rsidRDefault="00362214" w:rsidP="00B3277F">
            <w:pPr>
              <w:spacing w:after="120"/>
              <w:jc w:val="center"/>
              <w:rPr>
                <w:sz w:val="18"/>
                <w:szCs w:val="18"/>
              </w:rPr>
            </w:pPr>
            <w:r w:rsidRPr="00B3277F">
              <w:rPr>
                <w:sz w:val="18"/>
                <w:szCs w:val="18"/>
              </w:rPr>
              <w:t>Melling</w:t>
            </w:r>
          </w:p>
        </w:tc>
        <w:tc>
          <w:tcPr>
            <w:tcW w:w="4450" w:type="dxa"/>
            <w:tcBorders>
              <w:top w:val="single" w:sz="4" w:space="0" w:color="auto"/>
              <w:left w:val="single" w:sz="4" w:space="0" w:color="auto"/>
              <w:bottom w:val="single" w:sz="4" w:space="0" w:color="auto"/>
              <w:right w:val="single" w:sz="4" w:space="0" w:color="auto"/>
            </w:tcBorders>
            <w:vAlign w:val="center"/>
          </w:tcPr>
          <w:p w14:paraId="74184CF5" w14:textId="77777777" w:rsidR="00362214" w:rsidRPr="00B3277F" w:rsidRDefault="00362214" w:rsidP="00B3277F">
            <w:pPr>
              <w:spacing w:after="120"/>
              <w:jc w:val="center"/>
              <w:rPr>
                <w:sz w:val="18"/>
                <w:szCs w:val="18"/>
              </w:rPr>
            </w:pPr>
            <w:proofErr w:type="spellStart"/>
            <w:r w:rsidRPr="00B3277F">
              <w:rPr>
                <w:sz w:val="18"/>
                <w:szCs w:val="18"/>
              </w:rPr>
              <w:t>Pauatahanui</w:t>
            </w:r>
            <w:proofErr w:type="spellEnd"/>
          </w:p>
        </w:tc>
      </w:tr>
      <w:tr w:rsidR="00362214" w:rsidRPr="00AF0B52" w14:paraId="36AAF669" w14:textId="77777777" w:rsidTr="00B3277F">
        <w:trPr>
          <w:cantSplit/>
          <w:trHeight w:val="20"/>
          <w:jc w:val="center"/>
        </w:trPr>
        <w:tc>
          <w:tcPr>
            <w:tcW w:w="4417" w:type="dxa"/>
            <w:tcBorders>
              <w:top w:val="single" w:sz="4" w:space="0" w:color="auto"/>
              <w:left w:val="single" w:sz="4" w:space="0" w:color="auto"/>
              <w:bottom w:val="single" w:sz="4" w:space="0" w:color="auto"/>
              <w:right w:val="single" w:sz="4" w:space="0" w:color="auto"/>
            </w:tcBorders>
            <w:vAlign w:val="center"/>
          </w:tcPr>
          <w:p w14:paraId="273638BF" w14:textId="77777777" w:rsidR="00362214" w:rsidRPr="00B3277F" w:rsidRDefault="00362214" w:rsidP="00B3277F">
            <w:pPr>
              <w:spacing w:after="120"/>
              <w:jc w:val="center"/>
              <w:rPr>
                <w:sz w:val="18"/>
                <w:szCs w:val="18"/>
              </w:rPr>
            </w:pPr>
            <w:proofErr w:type="spellStart"/>
            <w:r w:rsidRPr="00B3277F">
              <w:rPr>
                <w:sz w:val="18"/>
                <w:szCs w:val="18"/>
              </w:rPr>
              <w:t>Gracefield</w:t>
            </w:r>
            <w:proofErr w:type="spellEnd"/>
          </w:p>
        </w:tc>
        <w:tc>
          <w:tcPr>
            <w:tcW w:w="4450" w:type="dxa"/>
            <w:tcBorders>
              <w:top w:val="single" w:sz="4" w:space="0" w:color="auto"/>
              <w:left w:val="single" w:sz="4" w:space="0" w:color="auto"/>
              <w:bottom w:val="single" w:sz="4" w:space="0" w:color="auto"/>
              <w:right w:val="single" w:sz="4" w:space="0" w:color="auto"/>
            </w:tcBorders>
            <w:vAlign w:val="center"/>
          </w:tcPr>
          <w:p w14:paraId="662BBAD2" w14:textId="77777777" w:rsidR="00362214" w:rsidRPr="00B3277F" w:rsidRDefault="00362214" w:rsidP="00B3277F">
            <w:pPr>
              <w:spacing w:after="120"/>
              <w:jc w:val="center"/>
              <w:rPr>
                <w:sz w:val="18"/>
                <w:szCs w:val="18"/>
              </w:rPr>
            </w:pPr>
            <w:r w:rsidRPr="00B3277F">
              <w:rPr>
                <w:sz w:val="18"/>
                <w:szCs w:val="18"/>
              </w:rPr>
              <w:t>Wilton</w:t>
            </w:r>
          </w:p>
        </w:tc>
      </w:tr>
      <w:tr w:rsidR="00362214" w:rsidRPr="00AF0B52" w14:paraId="21ACE9B9" w14:textId="77777777" w:rsidTr="00B3277F">
        <w:trPr>
          <w:cantSplit/>
          <w:trHeight w:val="20"/>
          <w:jc w:val="center"/>
        </w:trPr>
        <w:tc>
          <w:tcPr>
            <w:tcW w:w="4417" w:type="dxa"/>
            <w:tcBorders>
              <w:top w:val="single" w:sz="4" w:space="0" w:color="auto"/>
              <w:left w:val="single" w:sz="4" w:space="0" w:color="auto"/>
              <w:bottom w:val="single" w:sz="4" w:space="0" w:color="auto"/>
              <w:right w:val="single" w:sz="4" w:space="0" w:color="auto"/>
            </w:tcBorders>
            <w:vAlign w:val="center"/>
          </w:tcPr>
          <w:p w14:paraId="57BBF81A" w14:textId="77777777" w:rsidR="00362214" w:rsidRPr="00B3277F" w:rsidRDefault="00362214" w:rsidP="00B3277F">
            <w:pPr>
              <w:spacing w:after="120"/>
              <w:jc w:val="center"/>
              <w:rPr>
                <w:sz w:val="18"/>
                <w:szCs w:val="18"/>
              </w:rPr>
            </w:pPr>
            <w:r w:rsidRPr="00B3277F">
              <w:rPr>
                <w:sz w:val="18"/>
                <w:szCs w:val="18"/>
              </w:rPr>
              <w:t>Upper Hutt</w:t>
            </w:r>
          </w:p>
        </w:tc>
        <w:tc>
          <w:tcPr>
            <w:tcW w:w="4450" w:type="dxa"/>
            <w:tcBorders>
              <w:top w:val="single" w:sz="4" w:space="0" w:color="auto"/>
              <w:left w:val="single" w:sz="4" w:space="0" w:color="auto"/>
              <w:bottom w:val="single" w:sz="4" w:space="0" w:color="auto"/>
              <w:right w:val="single" w:sz="4" w:space="0" w:color="auto"/>
            </w:tcBorders>
            <w:vAlign w:val="center"/>
          </w:tcPr>
          <w:p w14:paraId="6129F51B" w14:textId="77777777" w:rsidR="00362214" w:rsidRPr="00B3277F" w:rsidRDefault="00362214" w:rsidP="00B3277F">
            <w:pPr>
              <w:spacing w:after="120"/>
              <w:jc w:val="center"/>
              <w:rPr>
                <w:sz w:val="18"/>
                <w:szCs w:val="18"/>
              </w:rPr>
            </w:pPr>
            <w:r w:rsidRPr="00B3277F">
              <w:rPr>
                <w:sz w:val="18"/>
                <w:szCs w:val="18"/>
              </w:rPr>
              <w:t>Central Park</w:t>
            </w:r>
          </w:p>
        </w:tc>
      </w:tr>
      <w:tr w:rsidR="00362214" w:rsidRPr="00AF0B52" w14:paraId="7CCA4527" w14:textId="77777777" w:rsidTr="00B3277F">
        <w:trPr>
          <w:cantSplit/>
          <w:trHeight w:val="20"/>
          <w:jc w:val="center"/>
        </w:trPr>
        <w:tc>
          <w:tcPr>
            <w:tcW w:w="4417" w:type="dxa"/>
            <w:tcBorders>
              <w:top w:val="single" w:sz="4" w:space="0" w:color="auto"/>
              <w:left w:val="single" w:sz="4" w:space="0" w:color="auto"/>
              <w:bottom w:val="single" w:sz="4" w:space="0" w:color="auto"/>
              <w:right w:val="single" w:sz="4" w:space="0" w:color="auto"/>
            </w:tcBorders>
            <w:vAlign w:val="center"/>
          </w:tcPr>
          <w:p w14:paraId="018F1AAE" w14:textId="77777777" w:rsidR="00362214" w:rsidRPr="00B3277F" w:rsidRDefault="00362214" w:rsidP="00B3277F">
            <w:pPr>
              <w:spacing w:after="120"/>
              <w:jc w:val="center"/>
              <w:rPr>
                <w:sz w:val="18"/>
                <w:szCs w:val="18"/>
              </w:rPr>
            </w:pPr>
            <w:proofErr w:type="spellStart"/>
            <w:r w:rsidRPr="00B3277F">
              <w:rPr>
                <w:sz w:val="18"/>
                <w:szCs w:val="18"/>
              </w:rPr>
              <w:t>Kaiwharawhara</w:t>
            </w:r>
            <w:proofErr w:type="spellEnd"/>
          </w:p>
        </w:tc>
        <w:tc>
          <w:tcPr>
            <w:tcW w:w="4450" w:type="dxa"/>
            <w:tcBorders>
              <w:top w:val="single" w:sz="4" w:space="0" w:color="auto"/>
              <w:left w:val="single" w:sz="4" w:space="0" w:color="auto"/>
              <w:bottom w:val="single" w:sz="4" w:space="0" w:color="auto"/>
              <w:right w:val="single" w:sz="4" w:space="0" w:color="auto"/>
            </w:tcBorders>
          </w:tcPr>
          <w:p w14:paraId="69FF28BA" w14:textId="77777777" w:rsidR="00362214" w:rsidRPr="00B3277F" w:rsidRDefault="00362214" w:rsidP="00B3277F">
            <w:pPr>
              <w:spacing w:after="120"/>
              <w:jc w:val="center"/>
              <w:rPr>
                <w:sz w:val="18"/>
                <w:szCs w:val="18"/>
              </w:rPr>
            </w:pPr>
          </w:p>
        </w:tc>
      </w:tr>
    </w:tbl>
    <w:p w14:paraId="76CBEFD0" w14:textId="33C0CB59" w:rsidR="005D22A0" w:rsidRDefault="00285E02" w:rsidP="00ED3ABD">
      <w:pPr>
        <w:spacing w:before="120"/>
      </w:pPr>
      <w:bookmarkStart w:id="93" w:name="_Toc125428403"/>
      <w:bookmarkStart w:id="94" w:name="_Toc125428685"/>
      <w:bookmarkStart w:id="95" w:name="_Toc125435365"/>
      <w:bookmarkStart w:id="96" w:name="_Toc125779159"/>
      <w:bookmarkStart w:id="97" w:name="_Toc125779477"/>
      <w:bookmarkStart w:id="98" w:name="_Toc125779785"/>
      <w:bookmarkStart w:id="99" w:name="_Toc125780092"/>
      <w:bookmarkStart w:id="100" w:name="_Toc125780399"/>
      <w:bookmarkStart w:id="101" w:name="_Toc125780973"/>
      <w:bookmarkStart w:id="102" w:name="_Toc125788024"/>
      <w:bookmarkStart w:id="103" w:name="_Toc125788334"/>
      <w:bookmarkStart w:id="104" w:name="_Ref124755801"/>
      <w:bookmarkStart w:id="105" w:name="_Toc447202632"/>
      <w:bookmarkStart w:id="106" w:name="_Toc5620607"/>
      <w:bookmarkEnd w:id="93"/>
      <w:bookmarkEnd w:id="94"/>
      <w:bookmarkEnd w:id="95"/>
      <w:bookmarkEnd w:id="96"/>
      <w:bookmarkEnd w:id="97"/>
      <w:bookmarkEnd w:id="98"/>
      <w:bookmarkEnd w:id="99"/>
      <w:bookmarkEnd w:id="100"/>
      <w:bookmarkEnd w:id="101"/>
      <w:bookmarkEnd w:id="102"/>
      <w:bookmarkEnd w:id="103"/>
      <w:r>
        <w:t xml:space="preserve">WELL’s </w:t>
      </w:r>
      <w:r w:rsidR="000C3911">
        <w:t>A</w:t>
      </w:r>
      <w:r>
        <w:t xml:space="preserve">sset </w:t>
      </w:r>
      <w:r w:rsidR="000C3911">
        <w:t>M</w:t>
      </w:r>
      <w:r>
        <w:t xml:space="preserve">anagement </w:t>
      </w:r>
      <w:r w:rsidR="000C3911">
        <w:t>P</w:t>
      </w:r>
      <w:r>
        <w:t>lan</w:t>
      </w:r>
      <w:r w:rsidR="005D22A0">
        <w:t xml:space="preserve"> defines the s</w:t>
      </w:r>
      <w:r w:rsidR="005D22A0" w:rsidRPr="005D22A0">
        <w:t xml:space="preserve">ervice </w:t>
      </w:r>
      <w:r w:rsidR="005D22A0">
        <w:t>a</w:t>
      </w:r>
      <w:r w:rsidR="005D22A0" w:rsidRPr="005D22A0">
        <w:t xml:space="preserve">reas </w:t>
      </w:r>
      <w:r w:rsidR="005D22A0">
        <w:t xml:space="preserve">of the Wellington </w:t>
      </w:r>
      <w:r w:rsidR="00ED37FA">
        <w:t xml:space="preserve">distribution </w:t>
      </w:r>
      <w:r w:rsidR="005D22A0">
        <w:t xml:space="preserve">network. Service reliability is </w:t>
      </w:r>
      <w:proofErr w:type="gramStart"/>
      <w:r w:rsidR="000C3911">
        <w:t>defined</w:t>
      </w:r>
      <w:proofErr w:type="gramEnd"/>
      <w:r w:rsidR="005D22A0">
        <w:t xml:space="preserve"> and reliability targets set by the Commerce Commission as part of the price/quality regulation for the Wellington </w:t>
      </w:r>
      <w:r w:rsidR="000C3911">
        <w:t>n</w:t>
      </w:r>
      <w:r w:rsidR="005D22A0">
        <w:t xml:space="preserve">etwork. Service reliability targets are reported in WELL’s </w:t>
      </w:r>
      <w:r w:rsidR="000C3911">
        <w:t>A</w:t>
      </w:r>
      <w:r w:rsidR="005D22A0">
        <w:t xml:space="preserve">nnual Compliance Statements </w:t>
      </w:r>
      <w:r w:rsidR="00B27AF1">
        <w:t xml:space="preserve">and WELL’s </w:t>
      </w:r>
      <w:r w:rsidR="000C3911">
        <w:t>A</w:t>
      </w:r>
      <w:r w:rsidR="00B27AF1">
        <w:t xml:space="preserve">sset </w:t>
      </w:r>
      <w:r w:rsidR="000C3911">
        <w:t>M</w:t>
      </w:r>
      <w:r w:rsidR="00B27AF1">
        <w:t xml:space="preserve">anagement </w:t>
      </w:r>
      <w:r w:rsidR="000C3911">
        <w:t>P</w:t>
      </w:r>
      <w:r w:rsidR="00B27AF1">
        <w:t xml:space="preserve">lan </w:t>
      </w:r>
      <w:r w:rsidR="005D22A0">
        <w:t>which can be found</w:t>
      </w:r>
      <w:r w:rsidR="00B27AF1">
        <w:t xml:space="preserve"> on</w:t>
      </w:r>
      <w:r w:rsidR="007F3F3A">
        <w:t xml:space="preserve"> WELL’s</w:t>
      </w:r>
      <w:r w:rsidR="00B27AF1">
        <w:t xml:space="preserve"> website</w:t>
      </w:r>
      <w:r w:rsidR="00B27AF1">
        <w:rPr>
          <w:rStyle w:val="FootnoteReference"/>
        </w:rPr>
        <w:footnoteReference w:id="3"/>
      </w:r>
      <w:r w:rsidR="00B27AF1">
        <w:t>.</w:t>
      </w:r>
    </w:p>
    <w:p w14:paraId="08BBE824" w14:textId="761600BC" w:rsidR="008F5CDD" w:rsidRDefault="008F5CDD">
      <w:pPr>
        <w:pStyle w:val="Heading2"/>
      </w:pPr>
      <w:bookmarkStart w:id="107" w:name="_Toc97139372"/>
      <w:r>
        <w:t xml:space="preserve">Selecting </w:t>
      </w:r>
      <w:r w:rsidR="00226214">
        <w:t xml:space="preserve">of </w:t>
      </w:r>
      <w:r w:rsidR="007F3F3A">
        <w:t xml:space="preserve">consumer </w:t>
      </w:r>
      <w:r w:rsidR="00226214">
        <w:t xml:space="preserve">and </w:t>
      </w:r>
      <w:r w:rsidR="007F3F3A">
        <w:t>load groups</w:t>
      </w:r>
      <w:bookmarkEnd w:id="107"/>
    </w:p>
    <w:p w14:paraId="2BC55E02" w14:textId="20B82774" w:rsidR="00DC17D5" w:rsidRDefault="00A81EA1" w:rsidP="00ED3ABD">
      <w:pPr>
        <w:rPr>
          <w:lang w:val="en-US"/>
        </w:rPr>
      </w:pPr>
      <w:proofErr w:type="gramStart"/>
      <w:r>
        <w:rPr>
          <w:lang w:val="en-US"/>
        </w:rPr>
        <w:t>WELL</w:t>
      </w:r>
      <w:proofErr w:type="gramEnd"/>
      <w:r>
        <w:rPr>
          <w:lang w:val="en-US"/>
        </w:rPr>
        <w:t xml:space="preserve"> has different tariffs for different types of consumers. </w:t>
      </w:r>
      <w:proofErr w:type="gramStart"/>
      <w:r w:rsidR="00096870">
        <w:rPr>
          <w:lang w:val="en-US"/>
        </w:rPr>
        <w:t>WELL</w:t>
      </w:r>
      <w:proofErr w:type="gramEnd"/>
      <w:r w:rsidR="00096870">
        <w:rPr>
          <w:lang w:val="en-US"/>
        </w:rPr>
        <w:t xml:space="preserve"> has residential, non-residential, distributed generation, un-metered and non-standard consumer groups. Each </w:t>
      </w:r>
      <w:r w:rsidR="00A51F0E">
        <w:rPr>
          <w:lang w:val="en-US"/>
        </w:rPr>
        <w:t xml:space="preserve">consumer group </w:t>
      </w:r>
      <w:r w:rsidR="00096870">
        <w:rPr>
          <w:lang w:val="en-US"/>
        </w:rPr>
        <w:t xml:space="preserve">has </w:t>
      </w:r>
      <w:proofErr w:type="gramStart"/>
      <w:r w:rsidR="00096870">
        <w:rPr>
          <w:lang w:val="en-US"/>
        </w:rPr>
        <w:t>a number of</w:t>
      </w:r>
      <w:proofErr w:type="gramEnd"/>
      <w:r w:rsidR="00096870">
        <w:rPr>
          <w:lang w:val="en-US"/>
        </w:rPr>
        <w:t xml:space="preserve"> available </w:t>
      </w:r>
      <w:r w:rsidR="00700719">
        <w:rPr>
          <w:lang w:val="en-US"/>
        </w:rPr>
        <w:t>load g</w:t>
      </w:r>
      <w:r w:rsidR="00096870">
        <w:rPr>
          <w:lang w:val="en-US"/>
        </w:rPr>
        <w:t xml:space="preserve">roups – a </w:t>
      </w:r>
      <w:r w:rsidR="00700719">
        <w:rPr>
          <w:lang w:val="en-US"/>
        </w:rPr>
        <w:t xml:space="preserve">load group </w:t>
      </w:r>
      <w:r w:rsidR="00096870">
        <w:rPr>
          <w:lang w:val="en-US"/>
        </w:rPr>
        <w:t xml:space="preserve">is an </w:t>
      </w:r>
      <w:r w:rsidR="00700719">
        <w:rPr>
          <w:lang w:val="en-US"/>
        </w:rPr>
        <w:t>end</w:t>
      </w:r>
      <w:r w:rsidR="00096870">
        <w:rPr>
          <w:lang w:val="en-US"/>
        </w:rPr>
        <w:t>-</w:t>
      </w:r>
      <w:r w:rsidR="00700719">
        <w:rPr>
          <w:lang w:val="en-US"/>
        </w:rPr>
        <w:t xml:space="preserve">consumer </w:t>
      </w:r>
      <w:r w:rsidR="00096870">
        <w:rPr>
          <w:lang w:val="en-US"/>
        </w:rPr>
        <w:t>tariff category</w:t>
      </w:r>
      <w:r w:rsidR="00DC17D5">
        <w:rPr>
          <w:lang w:val="en-US"/>
        </w:rPr>
        <w:t xml:space="preserve">. </w:t>
      </w:r>
      <w:r w:rsidR="007D4B6E">
        <w:rPr>
          <w:lang w:val="en-US"/>
        </w:rPr>
        <w:fldChar w:fldCharType="begin"/>
      </w:r>
      <w:r w:rsidR="007D4B6E">
        <w:rPr>
          <w:lang w:val="en-US"/>
        </w:rPr>
        <w:instrText xml:space="preserve"> REF _Ref31787182 \h </w:instrText>
      </w:r>
      <w:r w:rsidR="007D4B6E">
        <w:rPr>
          <w:lang w:val="en-US"/>
        </w:rPr>
      </w:r>
      <w:r w:rsidR="007D4B6E">
        <w:rPr>
          <w:lang w:val="en-US"/>
        </w:rPr>
        <w:fldChar w:fldCharType="separate"/>
      </w:r>
      <w:r w:rsidR="00101E78">
        <w:t xml:space="preserve">Figure </w:t>
      </w:r>
      <w:r w:rsidR="00101E78">
        <w:rPr>
          <w:noProof/>
        </w:rPr>
        <w:t>2</w:t>
      </w:r>
      <w:r w:rsidR="007D4B6E">
        <w:rPr>
          <w:lang w:val="en-US"/>
        </w:rPr>
        <w:fldChar w:fldCharType="end"/>
      </w:r>
      <w:r w:rsidR="007D4B6E">
        <w:rPr>
          <w:lang w:val="en-US"/>
        </w:rPr>
        <w:t xml:space="preserve"> </w:t>
      </w:r>
      <w:r w:rsidR="00DC17D5">
        <w:rPr>
          <w:lang w:val="en-US"/>
        </w:rPr>
        <w:t xml:space="preserve">below provides the definition for each </w:t>
      </w:r>
      <w:r w:rsidR="00700719">
        <w:rPr>
          <w:lang w:val="en-US"/>
        </w:rPr>
        <w:t xml:space="preserve">consumer group </w:t>
      </w:r>
      <w:r w:rsidR="00DC17D5">
        <w:rPr>
          <w:lang w:val="en-US"/>
        </w:rPr>
        <w:t xml:space="preserve">and the associated </w:t>
      </w:r>
      <w:r w:rsidR="00700719">
        <w:rPr>
          <w:lang w:val="en-US"/>
        </w:rPr>
        <w:t>load groups</w:t>
      </w:r>
      <w:r w:rsidR="00DC17D5">
        <w:rPr>
          <w:lang w:val="en-US"/>
        </w:rPr>
        <w:t>.</w:t>
      </w:r>
    </w:p>
    <w:p w14:paraId="4DB43DA8" w14:textId="47B676E9" w:rsidR="007D4B6E" w:rsidRDefault="007D4B6E" w:rsidP="00ED3ABD">
      <w:pPr>
        <w:pStyle w:val="Caption"/>
        <w:keepNext/>
      </w:pPr>
      <w:bookmarkStart w:id="108" w:name="_Ref31787182"/>
      <w:bookmarkStart w:id="109" w:name="_Ref31787147"/>
      <w:bookmarkStart w:id="110" w:name="_Toc97139398"/>
      <w:r>
        <w:t xml:space="preserve">Figure </w:t>
      </w:r>
      <w:fldSimple w:instr=" SEQ Figure \* ARABIC ">
        <w:r w:rsidR="00101E78">
          <w:rPr>
            <w:noProof/>
          </w:rPr>
          <w:t>2</w:t>
        </w:r>
      </w:fldSimple>
      <w:bookmarkEnd w:id="108"/>
      <w:r>
        <w:t xml:space="preserve"> – </w:t>
      </w:r>
      <w:r w:rsidR="00DF0930">
        <w:t>Consumer</w:t>
      </w:r>
      <w:r>
        <w:t xml:space="preserve"> </w:t>
      </w:r>
      <w:r w:rsidR="002B33FD">
        <w:t xml:space="preserve">group </w:t>
      </w:r>
      <w:r>
        <w:t>definitions and associated</w:t>
      </w:r>
      <w:bookmarkEnd w:id="109"/>
      <w:r w:rsidR="00DF0930">
        <w:t xml:space="preserve"> </w:t>
      </w:r>
      <w:r w:rsidR="002B33FD">
        <w:t>load groups</w:t>
      </w:r>
      <w:bookmarkEnd w:id="110"/>
    </w:p>
    <w:tbl>
      <w:tblPr>
        <w:tblStyle w:val="TableGrid"/>
        <w:tblW w:w="0" w:type="auto"/>
        <w:tblInd w:w="108" w:type="dxa"/>
        <w:tblLayout w:type="fixed"/>
        <w:tblLook w:val="04A0" w:firstRow="1" w:lastRow="0" w:firstColumn="1" w:lastColumn="0" w:noHBand="0" w:noVBand="1"/>
      </w:tblPr>
      <w:tblGrid>
        <w:gridCol w:w="1843"/>
        <w:gridCol w:w="3686"/>
        <w:gridCol w:w="3347"/>
      </w:tblGrid>
      <w:tr w:rsidR="00EB169B" w:rsidRPr="00AF0B52" w14:paraId="66EDBDA5" w14:textId="77777777" w:rsidTr="00B3277F">
        <w:trPr>
          <w:trHeight w:val="514"/>
          <w:tblHeader/>
        </w:trPr>
        <w:tc>
          <w:tcPr>
            <w:tcW w:w="1843" w:type="dxa"/>
            <w:shd w:val="clear" w:color="auto" w:fill="FFC000"/>
          </w:tcPr>
          <w:p w14:paraId="16AE2216" w14:textId="77777777" w:rsidR="00EB169B" w:rsidRPr="00B3277F" w:rsidRDefault="00EB169B">
            <w:pPr>
              <w:rPr>
                <w:b/>
                <w:sz w:val="18"/>
                <w:szCs w:val="18"/>
                <w:lang w:val="en-US"/>
              </w:rPr>
            </w:pPr>
            <w:r w:rsidRPr="00B3277F">
              <w:rPr>
                <w:b/>
                <w:sz w:val="18"/>
                <w:szCs w:val="18"/>
                <w:lang w:val="en-US"/>
              </w:rPr>
              <w:t>C</w:t>
            </w:r>
            <w:r w:rsidR="00096870" w:rsidRPr="00B3277F">
              <w:rPr>
                <w:b/>
                <w:sz w:val="18"/>
                <w:szCs w:val="18"/>
                <w:lang w:val="en-US"/>
              </w:rPr>
              <w:t>onsumer</w:t>
            </w:r>
            <w:r w:rsidRPr="00B3277F">
              <w:rPr>
                <w:b/>
                <w:sz w:val="18"/>
                <w:szCs w:val="18"/>
                <w:lang w:val="en-US"/>
              </w:rPr>
              <w:t xml:space="preserve"> </w:t>
            </w:r>
            <w:r w:rsidR="00BE1A0E" w:rsidRPr="00B3277F">
              <w:rPr>
                <w:b/>
                <w:sz w:val="18"/>
                <w:szCs w:val="18"/>
                <w:lang w:val="en-US"/>
              </w:rPr>
              <w:t>G</w:t>
            </w:r>
            <w:r w:rsidRPr="00B3277F">
              <w:rPr>
                <w:b/>
                <w:sz w:val="18"/>
                <w:szCs w:val="18"/>
                <w:lang w:val="en-US"/>
              </w:rPr>
              <w:t>roup</w:t>
            </w:r>
          </w:p>
        </w:tc>
        <w:tc>
          <w:tcPr>
            <w:tcW w:w="3686" w:type="dxa"/>
            <w:shd w:val="clear" w:color="auto" w:fill="FFC000"/>
          </w:tcPr>
          <w:p w14:paraId="315E677B" w14:textId="77777777" w:rsidR="00EB169B" w:rsidRPr="00B3277F" w:rsidRDefault="00EB169B" w:rsidP="00DC17D5">
            <w:pPr>
              <w:rPr>
                <w:b/>
                <w:sz w:val="18"/>
                <w:szCs w:val="18"/>
                <w:lang w:val="en-US"/>
              </w:rPr>
            </w:pPr>
            <w:r w:rsidRPr="00B3277F">
              <w:rPr>
                <w:b/>
                <w:sz w:val="18"/>
                <w:szCs w:val="18"/>
                <w:lang w:val="en-US"/>
              </w:rPr>
              <w:t>Definition</w:t>
            </w:r>
          </w:p>
        </w:tc>
        <w:tc>
          <w:tcPr>
            <w:tcW w:w="3347" w:type="dxa"/>
            <w:shd w:val="clear" w:color="auto" w:fill="FFC000"/>
          </w:tcPr>
          <w:p w14:paraId="0DB4AA16" w14:textId="77777777" w:rsidR="00EB169B" w:rsidRPr="00B3277F" w:rsidRDefault="00DF0930">
            <w:pPr>
              <w:rPr>
                <w:b/>
                <w:sz w:val="18"/>
                <w:szCs w:val="18"/>
                <w:lang w:val="en-US"/>
              </w:rPr>
            </w:pPr>
            <w:r w:rsidRPr="00B3277F">
              <w:rPr>
                <w:b/>
                <w:sz w:val="18"/>
                <w:szCs w:val="18"/>
                <w:lang w:val="en-US"/>
              </w:rPr>
              <w:t>Load Group</w:t>
            </w:r>
            <w:r w:rsidR="00EB169B" w:rsidRPr="00B3277F">
              <w:rPr>
                <w:b/>
                <w:sz w:val="18"/>
                <w:szCs w:val="18"/>
                <w:lang w:val="en-US"/>
              </w:rPr>
              <w:t>s</w:t>
            </w:r>
          </w:p>
        </w:tc>
      </w:tr>
      <w:tr w:rsidR="00EB169B" w:rsidRPr="00AF0B52" w14:paraId="18735007" w14:textId="77777777" w:rsidTr="00B3277F">
        <w:trPr>
          <w:trHeight w:val="735"/>
        </w:trPr>
        <w:tc>
          <w:tcPr>
            <w:tcW w:w="1843" w:type="dxa"/>
          </w:tcPr>
          <w:p w14:paraId="499150DC" w14:textId="77777777" w:rsidR="00EB169B" w:rsidRPr="00B3277F" w:rsidRDefault="00EB169B" w:rsidP="00DC17D5">
            <w:pPr>
              <w:rPr>
                <w:sz w:val="18"/>
                <w:szCs w:val="18"/>
                <w:lang w:val="en-US"/>
              </w:rPr>
            </w:pPr>
            <w:r w:rsidRPr="00B3277F">
              <w:rPr>
                <w:sz w:val="18"/>
                <w:szCs w:val="18"/>
                <w:lang w:val="en-US"/>
              </w:rPr>
              <w:t>Residential</w:t>
            </w:r>
          </w:p>
        </w:tc>
        <w:tc>
          <w:tcPr>
            <w:tcW w:w="3686" w:type="dxa"/>
          </w:tcPr>
          <w:p w14:paraId="66D7F3AB" w14:textId="77655C23" w:rsidR="00EB169B" w:rsidRPr="00B3277F" w:rsidRDefault="00EB169B" w:rsidP="00BE1A0E">
            <w:pPr>
              <w:rPr>
                <w:sz w:val="18"/>
                <w:szCs w:val="18"/>
                <w:lang w:val="en-US"/>
              </w:rPr>
            </w:pPr>
            <w:r w:rsidRPr="00B3277F">
              <w:rPr>
                <w:sz w:val="18"/>
                <w:szCs w:val="18"/>
                <w:lang w:val="en-US"/>
              </w:rPr>
              <w:t>Residential</w:t>
            </w:r>
            <w:r w:rsidRPr="00B3277F">
              <w:rPr>
                <w:sz w:val="18"/>
                <w:szCs w:val="18"/>
              </w:rPr>
              <w:t xml:space="preserve"> </w:t>
            </w:r>
            <w:r w:rsidR="002B33FD">
              <w:rPr>
                <w:sz w:val="18"/>
                <w:szCs w:val="18"/>
              </w:rPr>
              <w:t>c</w:t>
            </w:r>
            <w:r w:rsidR="002B33FD" w:rsidRPr="00B3277F">
              <w:rPr>
                <w:sz w:val="18"/>
                <w:szCs w:val="18"/>
              </w:rPr>
              <w:t xml:space="preserve">onsumer </w:t>
            </w:r>
            <w:r w:rsidR="002B33FD">
              <w:rPr>
                <w:sz w:val="18"/>
                <w:szCs w:val="18"/>
              </w:rPr>
              <w:t>g</w:t>
            </w:r>
            <w:r w:rsidR="002B33FD" w:rsidRPr="00B3277F">
              <w:rPr>
                <w:sz w:val="18"/>
                <w:szCs w:val="18"/>
              </w:rPr>
              <w:t xml:space="preserve">roup </w:t>
            </w:r>
            <w:r w:rsidRPr="00B3277F">
              <w:rPr>
                <w:sz w:val="18"/>
                <w:szCs w:val="18"/>
              </w:rPr>
              <w:t xml:space="preserve">are </w:t>
            </w:r>
            <w:r w:rsidR="00C40455" w:rsidRPr="00B3277F">
              <w:rPr>
                <w:sz w:val="18"/>
                <w:szCs w:val="18"/>
              </w:rPr>
              <w:t>a</w:t>
            </w:r>
            <w:r w:rsidRPr="00B3277F">
              <w:rPr>
                <w:sz w:val="18"/>
                <w:szCs w:val="18"/>
              </w:rPr>
              <w:t xml:space="preserve">ll </w:t>
            </w:r>
            <w:r w:rsidR="002B33FD">
              <w:rPr>
                <w:sz w:val="18"/>
                <w:szCs w:val="18"/>
              </w:rPr>
              <w:t>r</w:t>
            </w:r>
            <w:r w:rsidRPr="00B3277F">
              <w:rPr>
                <w:sz w:val="18"/>
                <w:szCs w:val="18"/>
              </w:rPr>
              <w:t xml:space="preserve">esidential </w:t>
            </w:r>
            <w:r w:rsidR="004B4B3E">
              <w:rPr>
                <w:sz w:val="18"/>
                <w:szCs w:val="18"/>
              </w:rPr>
              <w:t>end-con</w:t>
            </w:r>
            <w:r w:rsidRPr="00B3277F">
              <w:rPr>
                <w:sz w:val="18"/>
                <w:szCs w:val="18"/>
              </w:rPr>
              <w:t>sumers in a private dwelling not normally used for any business activity.</w:t>
            </w:r>
          </w:p>
        </w:tc>
        <w:tc>
          <w:tcPr>
            <w:tcW w:w="3347" w:type="dxa"/>
          </w:tcPr>
          <w:p w14:paraId="0D957E5D" w14:textId="3C0D161D" w:rsidR="00026BE4" w:rsidRPr="00B3277F" w:rsidRDefault="00026BE4" w:rsidP="00026BE4">
            <w:pPr>
              <w:pStyle w:val="ListParagraph"/>
              <w:numPr>
                <w:ilvl w:val="0"/>
                <w:numId w:val="31"/>
              </w:numPr>
              <w:rPr>
                <w:sz w:val="18"/>
                <w:szCs w:val="18"/>
                <w:lang w:val="en-US"/>
              </w:rPr>
            </w:pPr>
            <w:r w:rsidRPr="00B3277F">
              <w:rPr>
                <w:sz w:val="18"/>
                <w:szCs w:val="18"/>
                <w:lang w:val="en-US"/>
              </w:rPr>
              <w:t xml:space="preserve">Residential </w:t>
            </w:r>
            <w:r w:rsidR="00A51F0E" w:rsidRPr="00B3277F">
              <w:rPr>
                <w:sz w:val="18"/>
                <w:szCs w:val="18"/>
                <w:lang w:val="en-US"/>
              </w:rPr>
              <w:t xml:space="preserve">low user time of use </w:t>
            </w:r>
            <w:r w:rsidRPr="00B3277F">
              <w:rPr>
                <w:sz w:val="18"/>
                <w:szCs w:val="18"/>
                <w:lang w:val="en-US"/>
              </w:rPr>
              <w:t>(RLUTOU</w:t>
            </w:r>
            <w:proofErr w:type="gramStart"/>
            <w:r w:rsidRPr="00B3277F">
              <w:rPr>
                <w:sz w:val="18"/>
                <w:szCs w:val="18"/>
                <w:lang w:val="en-US"/>
              </w:rPr>
              <w:t>);</w:t>
            </w:r>
            <w:proofErr w:type="gramEnd"/>
          </w:p>
          <w:p w14:paraId="23B63BED" w14:textId="3453C6B1" w:rsidR="00026BE4" w:rsidRDefault="00026BE4" w:rsidP="00026BE4">
            <w:pPr>
              <w:pStyle w:val="ListParagraph"/>
              <w:numPr>
                <w:ilvl w:val="0"/>
                <w:numId w:val="31"/>
              </w:numPr>
              <w:rPr>
                <w:sz w:val="18"/>
                <w:szCs w:val="18"/>
                <w:lang w:val="en-US"/>
              </w:rPr>
            </w:pPr>
            <w:r w:rsidRPr="00B3277F">
              <w:rPr>
                <w:sz w:val="18"/>
                <w:szCs w:val="18"/>
                <w:lang w:val="en-US"/>
              </w:rPr>
              <w:t xml:space="preserve">Residential </w:t>
            </w:r>
            <w:r w:rsidR="00A51F0E" w:rsidRPr="00B3277F">
              <w:rPr>
                <w:sz w:val="18"/>
                <w:szCs w:val="18"/>
                <w:lang w:val="en-US"/>
              </w:rPr>
              <w:t xml:space="preserve">standard user time of use </w:t>
            </w:r>
            <w:r w:rsidRPr="00B3277F">
              <w:rPr>
                <w:sz w:val="18"/>
                <w:szCs w:val="18"/>
                <w:lang w:val="en-US"/>
              </w:rPr>
              <w:t>(RSUTOU).</w:t>
            </w:r>
          </w:p>
          <w:p w14:paraId="05ABC89B" w14:textId="75D477F1" w:rsidR="00C40455" w:rsidRPr="00B3277F" w:rsidRDefault="00C40455" w:rsidP="00026BE4">
            <w:pPr>
              <w:pStyle w:val="ListParagraph"/>
              <w:numPr>
                <w:ilvl w:val="0"/>
                <w:numId w:val="31"/>
              </w:numPr>
              <w:rPr>
                <w:sz w:val="18"/>
                <w:szCs w:val="18"/>
                <w:lang w:val="en-US"/>
              </w:rPr>
            </w:pPr>
            <w:r w:rsidRPr="00B3277F">
              <w:rPr>
                <w:sz w:val="18"/>
                <w:szCs w:val="18"/>
                <w:lang w:val="en-US"/>
              </w:rPr>
              <w:t xml:space="preserve">Residential </w:t>
            </w:r>
            <w:r w:rsidR="00A51F0E" w:rsidRPr="00B3277F">
              <w:rPr>
                <w:sz w:val="18"/>
                <w:szCs w:val="18"/>
                <w:lang w:val="en-US"/>
              </w:rPr>
              <w:t xml:space="preserve">low user </w:t>
            </w:r>
            <w:r w:rsidRPr="00B3277F">
              <w:rPr>
                <w:sz w:val="18"/>
                <w:szCs w:val="18"/>
                <w:lang w:val="en-US"/>
              </w:rPr>
              <w:t>(RLU)</w:t>
            </w:r>
          </w:p>
          <w:p w14:paraId="2A3BA1D9" w14:textId="6E383EA7" w:rsidR="00C40455" w:rsidRPr="00B3277F" w:rsidRDefault="00C40455" w:rsidP="00B2386E">
            <w:pPr>
              <w:pStyle w:val="ListParagraph"/>
              <w:numPr>
                <w:ilvl w:val="0"/>
                <w:numId w:val="31"/>
              </w:numPr>
              <w:rPr>
                <w:sz w:val="18"/>
                <w:szCs w:val="18"/>
                <w:lang w:val="en-US"/>
              </w:rPr>
            </w:pPr>
            <w:r w:rsidRPr="00B3277F">
              <w:rPr>
                <w:sz w:val="18"/>
                <w:szCs w:val="18"/>
                <w:lang w:val="en-US"/>
              </w:rPr>
              <w:t xml:space="preserve">Residential </w:t>
            </w:r>
            <w:r w:rsidR="00A51F0E" w:rsidRPr="00B3277F">
              <w:rPr>
                <w:sz w:val="18"/>
                <w:szCs w:val="18"/>
                <w:lang w:val="en-US"/>
              </w:rPr>
              <w:t xml:space="preserve">standard user </w:t>
            </w:r>
            <w:r w:rsidRPr="00B3277F">
              <w:rPr>
                <w:sz w:val="18"/>
                <w:szCs w:val="18"/>
                <w:lang w:val="en-US"/>
              </w:rPr>
              <w:t>(RSU)</w:t>
            </w:r>
          </w:p>
          <w:p w14:paraId="4CBCDCDF" w14:textId="6BCEBB6A" w:rsidR="00C40455" w:rsidRPr="00B3277F" w:rsidRDefault="00C40455" w:rsidP="00B2386E">
            <w:pPr>
              <w:pStyle w:val="ListParagraph"/>
              <w:numPr>
                <w:ilvl w:val="0"/>
                <w:numId w:val="31"/>
              </w:numPr>
              <w:rPr>
                <w:sz w:val="18"/>
                <w:szCs w:val="18"/>
                <w:lang w:val="en-US"/>
              </w:rPr>
            </w:pPr>
            <w:r w:rsidRPr="00B3277F">
              <w:rPr>
                <w:sz w:val="18"/>
                <w:szCs w:val="18"/>
                <w:lang w:val="en-US"/>
              </w:rPr>
              <w:t xml:space="preserve">Residential </w:t>
            </w:r>
            <w:r w:rsidR="00A51F0E" w:rsidRPr="00B3277F">
              <w:rPr>
                <w:sz w:val="18"/>
                <w:szCs w:val="18"/>
                <w:lang w:val="en-US"/>
              </w:rPr>
              <w:t xml:space="preserve">low user electric vehicle and battery storage </w:t>
            </w:r>
            <w:r w:rsidRPr="00B3277F">
              <w:rPr>
                <w:sz w:val="18"/>
                <w:szCs w:val="18"/>
                <w:lang w:val="en-US"/>
              </w:rPr>
              <w:t>(RLUEVB</w:t>
            </w:r>
            <w:proofErr w:type="gramStart"/>
            <w:r w:rsidRPr="00B3277F">
              <w:rPr>
                <w:sz w:val="18"/>
                <w:szCs w:val="18"/>
                <w:lang w:val="en-US"/>
              </w:rPr>
              <w:t>);</w:t>
            </w:r>
            <w:proofErr w:type="gramEnd"/>
          </w:p>
          <w:p w14:paraId="3504E934" w14:textId="5A424FF3" w:rsidR="00EB169B" w:rsidRPr="00B3277F" w:rsidRDefault="00C40455" w:rsidP="00D002D6">
            <w:pPr>
              <w:pStyle w:val="ListParagraph"/>
              <w:numPr>
                <w:ilvl w:val="0"/>
                <w:numId w:val="31"/>
              </w:numPr>
              <w:rPr>
                <w:lang w:val="en-US"/>
              </w:rPr>
            </w:pPr>
            <w:r w:rsidRPr="00B3277F">
              <w:rPr>
                <w:sz w:val="18"/>
                <w:szCs w:val="18"/>
                <w:lang w:val="en-US"/>
              </w:rPr>
              <w:t xml:space="preserve">Residential </w:t>
            </w:r>
            <w:r w:rsidR="00A51F0E" w:rsidRPr="00B3277F">
              <w:rPr>
                <w:sz w:val="18"/>
                <w:szCs w:val="18"/>
                <w:lang w:val="en-US"/>
              </w:rPr>
              <w:t xml:space="preserve">standard user electric vehicle and battery storage </w:t>
            </w:r>
            <w:r w:rsidRPr="00B3277F">
              <w:rPr>
                <w:sz w:val="18"/>
                <w:szCs w:val="18"/>
                <w:lang w:val="en-US"/>
              </w:rPr>
              <w:t>(RSUEVB);</w:t>
            </w:r>
          </w:p>
        </w:tc>
      </w:tr>
      <w:tr w:rsidR="00EB169B" w:rsidRPr="00AF0B52" w14:paraId="0F0FBD0F" w14:textId="77777777" w:rsidTr="00B3277F">
        <w:trPr>
          <w:trHeight w:val="816"/>
        </w:trPr>
        <w:tc>
          <w:tcPr>
            <w:tcW w:w="1843" w:type="dxa"/>
          </w:tcPr>
          <w:p w14:paraId="1AD1D1BF" w14:textId="77777777" w:rsidR="00EB169B" w:rsidRPr="00B3277F" w:rsidRDefault="00EB169B" w:rsidP="00EB169B">
            <w:pPr>
              <w:rPr>
                <w:sz w:val="18"/>
                <w:szCs w:val="18"/>
                <w:lang w:val="en-US"/>
              </w:rPr>
            </w:pPr>
            <w:r w:rsidRPr="00B3277F">
              <w:rPr>
                <w:sz w:val="18"/>
                <w:szCs w:val="18"/>
                <w:lang w:val="en-US"/>
              </w:rPr>
              <w:lastRenderedPageBreak/>
              <w:t>General low voltage connections</w:t>
            </w:r>
          </w:p>
        </w:tc>
        <w:tc>
          <w:tcPr>
            <w:tcW w:w="3686" w:type="dxa"/>
          </w:tcPr>
          <w:p w14:paraId="7E683E83" w14:textId="1FA9B586" w:rsidR="00EB169B" w:rsidRPr="00B3277F" w:rsidRDefault="00EB169B" w:rsidP="00BE1A0E">
            <w:pPr>
              <w:rPr>
                <w:sz w:val="18"/>
                <w:szCs w:val="18"/>
                <w:lang w:val="en-US"/>
              </w:rPr>
            </w:pPr>
            <w:r w:rsidRPr="00B3277F">
              <w:rPr>
                <w:sz w:val="18"/>
                <w:szCs w:val="18"/>
              </w:rPr>
              <w:t xml:space="preserve">The </w:t>
            </w:r>
            <w:r w:rsidR="002B33FD">
              <w:rPr>
                <w:sz w:val="18"/>
                <w:szCs w:val="18"/>
              </w:rPr>
              <w:t>g</w:t>
            </w:r>
            <w:r w:rsidRPr="00B3277F">
              <w:rPr>
                <w:sz w:val="18"/>
                <w:szCs w:val="18"/>
              </w:rPr>
              <w:t xml:space="preserve">eneral </w:t>
            </w:r>
            <w:r w:rsidR="002B33FD">
              <w:rPr>
                <w:sz w:val="18"/>
                <w:szCs w:val="18"/>
              </w:rPr>
              <w:t>l</w:t>
            </w:r>
            <w:r w:rsidRPr="00B3277F">
              <w:rPr>
                <w:sz w:val="18"/>
                <w:szCs w:val="18"/>
              </w:rPr>
              <w:t xml:space="preserve">ow </w:t>
            </w:r>
            <w:r w:rsidR="002B33FD">
              <w:rPr>
                <w:sz w:val="18"/>
                <w:szCs w:val="18"/>
              </w:rPr>
              <w:t>v</w:t>
            </w:r>
            <w:r w:rsidRPr="00B3277F">
              <w:rPr>
                <w:sz w:val="18"/>
                <w:szCs w:val="18"/>
              </w:rPr>
              <w:t xml:space="preserve">oltage </w:t>
            </w:r>
            <w:r w:rsidR="002B33FD">
              <w:rPr>
                <w:sz w:val="18"/>
                <w:szCs w:val="18"/>
              </w:rPr>
              <w:t>c</w:t>
            </w:r>
            <w:r w:rsidRPr="00B3277F">
              <w:rPr>
                <w:sz w:val="18"/>
                <w:szCs w:val="18"/>
              </w:rPr>
              <w:t xml:space="preserve">onnection </w:t>
            </w:r>
            <w:r w:rsidR="002B33FD">
              <w:rPr>
                <w:sz w:val="18"/>
                <w:szCs w:val="18"/>
              </w:rPr>
              <w:t>g</w:t>
            </w:r>
            <w:r w:rsidR="00BE1A0E" w:rsidRPr="00B3277F">
              <w:rPr>
                <w:sz w:val="18"/>
                <w:szCs w:val="18"/>
              </w:rPr>
              <w:t xml:space="preserve">roup </w:t>
            </w:r>
            <w:r w:rsidRPr="00B3277F">
              <w:rPr>
                <w:sz w:val="18"/>
                <w:szCs w:val="18"/>
              </w:rPr>
              <w:t>is connected to the LV network with a connection capacity of up to 1500kVA, where the premises are a non-residential site used for business activity</w:t>
            </w:r>
            <w:r w:rsidR="00BE1A0E" w:rsidRPr="00B3277F">
              <w:rPr>
                <w:sz w:val="18"/>
                <w:szCs w:val="18"/>
              </w:rPr>
              <w:t>.</w:t>
            </w:r>
          </w:p>
        </w:tc>
        <w:tc>
          <w:tcPr>
            <w:tcW w:w="3347" w:type="dxa"/>
          </w:tcPr>
          <w:p w14:paraId="0033154A" w14:textId="07EFD9A9" w:rsidR="0057759E" w:rsidRPr="00B3277F" w:rsidRDefault="0057759E" w:rsidP="00B2386E">
            <w:pPr>
              <w:pStyle w:val="ListParagraph"/>
              <w:numPr>
                <w:ilvl w:val="0"/>
                <w:numId w:val="31"/>
              </w:numPr>
              <w:rPr>
                <w:sz w:val="18"/>
                <w:szCs w:val="18"/>
                <w:lang w:val="en-US"/>
              </w:rPr>
            </w:pPr>
            <w:r w:rsidRPr="00B3277F">
              <w:rPr>
                <w:sz w:val="18"/>
                <w:szCs w:val="18"/>
                <w:lang w:val="en-US"/>
              </w:rPr>
              <w:t xml:space="preserve">General </w:t>
            </w:r>
            <w:r w:rsidR="00A51F0E">
              <w:rPr>
                <w:sz w:val="18"/>
                <w:szCs w:val="18"/>
                <w:lang w:val="en-US"/>
              </w:rPr>
              <w:t>l</w:t>
            </w:r>
            <w:r w:rsidR="00A51F0E" w:rsidRPr="00B3277F">
              <w:rPr>
                <w:sz w:val="18"/>
                <w:szCs w:val="18"/>
                <w:lang w:val="en-US"/>
              </w:rPr>
              <w:t xml:space="preserve">ow </w:t>
            </w:r>
            <w:r w:rsidR="00A51F0E">
              <w:rPr>
                <w:sz w:val="18"/>
                <w:szCs w:val="18"/>
                <w:lang w:val="en-US"/>
              </w:rPr>
              <w:t>v</w:t>
            </w:r>
            <w:r w:rsidR="00A51F0E" w:rsidRPr="00B3277F">
              <w:rPr>
                <w:sz w:val="18"/>
                <w:szCs w:val="18"/>
                <w:lang w:val="en-US"/>
              </w:rPr>
              <w:t xml:space="preserve">oltage </w:t>
            </w:r>
            <w:r w:rsidRPr="00B3277F">
              <w:rPr>
                <w:sz w:val="18"/>
                <w:szCs w:val="18"/>
                <w:lang w:val="en-US"/>
              </w:rPr>
              <w:t>&lt;=15kVA (GLV15)</w:t>
            </w:r>
          </w:p>
          <w:p w14:paraId="42C4685D" w14:textId="5306E492" w:rsidR="0057759E" w:rsidRPr="00B3277F" w:rsidRDefault="0057759E" w:rsidP="00B2386E">
            <w:pPr>
              <w:pStyle w:val="ListParagraph"/>
              <w:numPr>
                <w:ilvl w:val="0"/>
                <w:numId w:val="31"/>
              </w:numPr>
              <w:rPr>
                <w:sz w:val="18"/>
                <w:szCs w:val="18"/>
                <w:lang w:val="en-US"/>
              </w:rPr>
            </w:pPr>
            <w:r w:rsidRPr="00B3277F">
              <w:rPr>
                <w:sz w:val="18"/>
                <w:szCs w:val="18"/>
                <w:lang w:val="en-US"/>
              </w:rPr>
              <w:t xml:space="preserve">General </w:t>
            </w:r>
            <w:r w:rsidR="00A51F0E">
              <w:rPr>
                <w:sz w:val="18"/>
                <w:szCs w:val="18"/>
                <w:lang w:val="en-US"/>
              </w:rPr>
              <w:t>l</w:t>
            </w:r>
            <w:r w:rsidR="00A51F0E" w:rsidRPr="00B3277F">
              <w:rPr>
                <w:sz w:val="18"/>
                <w:szCs w:val="18"/>
                <w:lang w:val="en-US"/>
              </w:rPr>
              <w:t xml:space="preserve">ow </w:t>
            </w:r>
            <w:r w:rsidR="00A51F0E">
              <w:rPr>
                <w:sz w:val="18"/>
                <w:szCs w:val="18"/>
                <w:lang w:val="en-US"/>
              </w:rPr>
              <w:t>v</w:t>
            </w:r>
            <w:r w:rsidR="00A51F0E" w:rsidRPr="00B3277F">
              <w:rPr>
                <w:sz w:val="18"/>
                <w:szCs w:val="18"/>
                <w:lang w:val="en-US"/>
              </w:rPr>
              <w:t xml:space="preserve">oltage </w:t>
            </w:r>
            <w:r w:rsidRPr="00B3277F">
              <w:rPr>
                <w:sz w:val="18"/>
                <w:szCs w:val="18"/>
                <w:lang w:val="en-US"/>
              </w:rPr>
              <w:t>&gt;</w:t>
            </w:r>
            <w:r w:rsidR="00BE1A0E" w:rsidRPr="00B3277F">
              <w:rPr>
                <w:sz w:val="18"/>
                <w:szCs w:val="18"/>
                <w:lang w:val="en-US"/>
              </w:rPr>
              <w:t xml:space="preserve">15kVA </w:t>
            </w:r>
            <w:r w:rsidRPr="00B3277F">
              <w:rPr>
                <w:sz w:val="18"/>
                <w:szCs w:val="18"/>
                <w:lang w:val="en-US"/>
              </w:rPr>
              <w:t>and &lt;=</w:t>
            </w:r>
            <w:r w:rsidR="00BE1A0E" w:rsidRPr="00B3277F">
              <w:rPr>
                <w:sz w:val="18"/>
                <w:szCs w:val="18"/>
                <w:lang w:val="en-US"/>
              </w:rPr>
              <w:t xml:space="preserve">69kVA </w:t>
            </w:r>
            <w:r w:rsidRPr="00B3277F">
              <w:rPr>
                <w:sz w:val="18"/>
                <w:szCs w:val="18"/>
                <w:lang w:val="en-US"/>
              </w:rPr>
              <w:t>(GLV69)</w:t>
            </w:r>
          </w:p>
          <w:p w14:paraId="03E47F46" w14:textId="019AFA1D" w:rsidR="0057759E" w:rsidRPr="00B3277F" w:rsidRDefault="0057759E" w:rsidP="00B2386E">
            <w:pPr>
              <w:pStyle w:val="ListParagraph"/>
              <w:numPr>
                <w:ilvl w:val="0"/>
                <w:numId w:val="31"/>
              </w:numPr>
              <w:rPr>
                <w:sz w:val="18"/>
                <w:szCs w:val="18"/>
                <w:lang w:val="en-US"/>
              </w:rPr>
            </w:pPr>
            <w:r w:rsidRPr="00B3277F">
              <w:rPr>
                <w:sz w:val="18"/>
                <w:szCs w:val="18"/>
                <w:lang w:val="en-US"/>
              </w:rPr>
              <w:t xml:space="preserve">General </w:t>
            </w:r>
            <w:r w:rsidR="00A51F0E">
              <w:rPr>
                <w:sz w:val="18"/>
                <w:szCs w:val="18"/>
                <w:lang w:val="en-US"/>
              </w:rPr>
              <w:t>l</w:t>
            </w:r>
            <w:r w:rsidR="00A51F0E" w:rsidRPr="00B3277F">
              <w:rPr>
                <w:sz w:val="18"/>
                <w:szCs w:val="18"/>
                <w:lang w:val="en-US"/>
              </w:rPr>
              <w:t xml:space="preserve">ow </w:t>
            </w:r>
            <w:r w:rsidR="00A51F0E">
              <w:rPr>
                <w:sz w:val="18"/>
                <w:szCs w:val="18"/>
                <w:lang w:val="en-US"/>
              </w:rPr>
              <w:t>v</w:t>
            </w:r>
            <w:r w:rsidR="00A51F0E" w:rsidRPr="00B3277F">
              <w:rPr>
                <w:sz w:val="18"/>
                <w:szCs w:val="18"/>
                <w:lang w:val="en-US"/>
              </w:rPr>
              <w:t xml:space="preserve">oltage </w:t>
            </w:r>
            <w:r w:rsidRPr="00B3277F">
              <w:rPr>
                <w:sz w:val="18"/>
                <w:szCs w:val="18"/>
                <w:lang w:val="en-US"/>
              </w:rPr>
              <w:t>&gt;</w:t>
            </w:r>
            <w:r w:rsidR="00BE1A0E" w:rsidRPr="00B3277F">
              <w:rPr>
                <w:sz w:val="18"/>
                <w:szCs w:val="18"/>
                <w:lang w:val="en-US"/>
              </w:rPr>
              <w:t xml:space="preserve">69kVA </w:t>
            </w:r>
            <w:r w:rsidRPr="00B3277F">
              <w:rPr>
                <w:sz w:val="18"/>
                <w:szCs w:val="18"/>
                <w:lang w:val="en-US"/>
              </w:rPr>
              <w:t>and &lt;=</w:t>
            </w:r>
            <w:r w:rsidR="00BE1A0E" w:rsidRPr="00B3277F">
              <w:rPr>
                <w:sz w:val="18"/>
                <w:szCs w:val="18"/>
                <w:lang w:val="en-US"/>
              </w:rPr>
              <w:t>138</w:t>
            </w:r>
            <w:r w:rsidR="002B33FD">
              <w:rPr>
                <w:sz w:val="18"/>
                <w:szCs w:val="18"/>
                <w:lang w:val="en-US"/>
              </w:rPr>
              <w:t>k</w:t>
            </w:r>
            <w:r w:rsidR="00BE1A0E" w:rsidRPr="00B3277F">
              <w:rPr>
                <w:sz w:val="18"/>
                <w:szCs w:val="18"/>
                <w:lang w:val="en-US"/>
              </w:rPr>
              <w:t xml:space="preserve">VA </w:t>
            </w:r>
            <w:r w:rsidRPr="00B3277F">
              <w:rPr>
                <w:sz w:val="18"/>
                <w:szCs w:val="18"/>
                <w:lang w:val="en-US"/>
              </w:rPr>
              <w:t>(GLV138)</w:t>
            </w:r>
          </w:p>
          <w:p w14:paraId="6FF346DE" w14:textId="28E2A650" w:rsidR="00EB169B" w:rsidRPr="00B3277F" w:rsidRDefault="0057759E" w:rsidP="00B2386E">
            <w:pPr>
              <w:pStyle w:val="ListParagraph"/>
              <w:numPr>
                <w:ilvl w:val="0"/>
                <w:numId w:val="31"/>
              </w:numPr>
              <w:rPr>
                <w:sz w:val="18"/>
                <w:szCs w:val="18"/>
                <w:lang w:val="en-US"/>
              </w:rPr>
            </w:pPr>
            <w:r w:rsidRPr="00B3277F">
              <w:rPr>
                <w:sz w:val="18"/>
                <w:szCs w:val="18"/>
                <w:lang w:val="en-US"/>
              </w:rPr>
              <w:t xml:space="preserve">General </w:t>
            </w:r>
            <w:r w:rsidR="00A51F0E">
              <w:rPr>
                <w:sz w:val="18"/>
                <w:szCs w:val="18"/>
                <w:lang w:val="en-US"/>
              </w:rPr>
              <w:t>l</w:t>
            </w:r>
            <w:r w:rsidR="00A51F0E" w:rsidRPr="00B3277F">
              <w:rPr>
                <w:sz w:val="18"/>
                <w:szCs w:val="18"/>
                <w:lang w:val="en-US"/>
              </w:rPr>
              <w:t xml:space="preserve">ow </w:t>
            </w:r>
            <w:r w:rsidR="00A51F0E">
              <w:rPr>
                <w:sz w:val="18"/>
                <w:szCs w:val="18"/>
                <w:lang w:val="en-US"/>
              </w:rPr>
              <w:t>v</w:t>
            </w:r>
            <w:r w:rsidR="00A51F0E" w:rsidRPr="00B3277F">
              <w:rPr>
                <w:sz w:val="18"/>
                <w:szCs w:val="18"/>
                <w:lang w:val="en-US"/>
              </w:rPr>
              <w:t xml:space="preserve">oltage </w:t>
            </w:r>
            <w:r w:rsidRPr="00B3277F">
              <w:rPr>
                <w:sz w:val="18"/>
                <w:szCs w:val="18"/>
                <w:lang w:val="en-US"/>
              </w:rPr>
              <w:t>&gt;138kVA and &lt;=300kVA (GLV300)</w:t>
            </w:r>
          </w:p>
          <w:p w14:paraId="62F29374" w14:textId="77777777" w:rsidR="0057759E" w:rsidRPr="00B3277F" w:rsidRDefault="0057759E" w:rsidP="00B2386E">
            <w:pPr>
              <w:pStyle w:val="ListParagraph"/>
              <w:numPr>
                <w:ilvl w:val="0"/>
                <w:numId w:val="31"/>
              </w:numPr>
              <w:rPr>
                <w:sz w:val="18"/>
                <w:szCs w:val="18"/>
                <w:lang w:val="en-US"/>
              </w:rPr>
            </w:pPr>
            <w:r w:rsidRPr="00B3277F">
              <w:rPr>
                <w:sz w:val="18"/>
                <w:szCs w:val="18"/>
                <w:lang w:val="en-US"/>
              </w:rPr>
              <w:t>General low voltage &gt;300kVA and &lt;=1500kVA (GLV1500)</w:t>
            </w:r>
          </w:p>
        </w:tc>
      </w:tr>
      <w:tr w:rsidR="00EB169B" w:rsidRPr="00AF0B52" w14:paraId="36F9BE0C" w14:textId="77777777" w:rsidTr="00B3277F">
        <w:trPr>
          <w:trHeight w:val="816"/>
        </w:trPr>
        <w:tc>
          <w:tcPr>
            <w:tcW w:w="1843" w:type="dxa"/>
          </w:tcPr>
          <w:p w14:paraId="69D49BD9" w14:textId="77777777" w:rsidR="00EB169B" w:rsidRPr="00B3277F" w:rsidRDefault="00EB169B" w:rsidP="00BE1A0E">
            <w:pPr>
              <w:rPr>
                <w:sz w:val="18"/>
                <w:szCs w:val="18"/>
                <w:lang w:val="en-US"/>
              </w:rPr>
            </w:pPr>
            <w:r w:rsidRPr="00B3277F">
              <w:rPr>
                <w:sz w:val="18"/>
                <w:szCs w:val="18"/>
                <w:lang w:val="en-US"/>
              </w:rPr>
              <w:t xml:space="preserve">General </w:t>
            </w:r>
            <w:r w:rsidR="00BE1A0E" w:rsidRPr="00B3277F">
              <w:rPr>
                <w:sz w:val="18"/>
                <w:szCs w:val="18"/>
                <w:lang w:val="en-US"/>
              </w:rPr>
              <w:t>transformer connection</w:t>
            </w:r>
          </w:p>
        </w:tc>
        <w:tc>
          <w:tcPr>
            <w:tcW w:w="3686" w:type="dxa"/>
          </w:tcPr>
          <w:p w14:paraId="1C6BC4E7" w14:textId="506F1DCC" w:rsidR="00EB169B" w:rsidRPr="00B3277F" w:rsidRDefault="00EB169B" w:rsidP="00BE1A0E">
            <w:pPr>
              <w:rPr>
                <w:sz w:val="18"/>
                <w:szCs w:val="18"/>
                <w:lang w:val="en-US"/>
              </w:rPr>
            </w:pPr>
            <w:r w:rsidRPr="00B3277F">
              <w:rPr>
                <w:sz w:val="18"/>
                <w:szCs w:val="18"/>
              </w:rPr>
              <w:t xml:space="preserve">The </w:t>
            </w:r>
            <w:r w:rsidR="002B33FD">
              <w:rPr>
                <w:sz w:val="18"/>
                <w:szCs w:val="18"/>
              </w:rPr>
              <w:t>g</w:t>
            </w:r>
            <w:r w:rsidR="002B33FD" w:rsidRPr="00B3277F">
              <w:rPr>
                <w:sz w:val="18"/>
                <w:szCs w:val="18"/>
              </w:rPr>
              <w:t xml:space="preserve">eneral </w:t>
            </w:r>
            <w:r w:rsidR="002B33FD">
              <w:rPr>
                <w:sz w:val="18"/>
                <w:szCs w:val="18"/>
              </w:rPr>
              <w:t>t</w:t>
            </w:r>
            <w:r w:rsidR="002B33FD" w:rsidRPr="00B3277F">
              <w:rPr>
                <w:sz w:val="18"/>
                <w:szCs w:val="18"/>
              </w:rPr>
              <w:t xml:space="preserve">ransformer </w:t>
            </w:r>
            <w:r w:rsidR="002B33FD">
              <w:rPr>
                <w:sz w:val="18"/>
                <w:szCs w:val="18"/>
              </w:rPr>
              <w:t>c</w:t>
            </w:r>
            <w:r w:rsidR="002B33FD" w:rsidRPr="00B3277F">
              <w:rPr>
                <w:sz w:val="18"/>
                <w:szCs w:val="18"/>
              </w:rPr>
              <w:t xml:space="preserve">onnection </w:t>
            </w:r>
            <w:r w:rsidR="002B33FD">
              <w:rPr>
                <w:sz w:val="18"/>
                <w:szCs w:val="18"/>
              </w:rPr>
              <w:t>g</w:t>
            </w:r>
            <w:r w:rsidR="002B33FD" w:rsidRPr="00B3277F">
              <w:rPr>
                <w:sz w:val="18"/>
                <w:szCs w:val="18"/>
              </w:rPr>
              <w:t xml:space="preserve">roup </w:t>
            </w:r>
            <w:r w:rsidRPr="00B3277F">
              <w:rPr>
                <w:sz w:val="18"/>
                <w:szCs w:val="18"/>
              </w:rPr>
              <w:t>includes consumers who receive supply from a transformer, owned by WELL and dedicated to supplying a single consumer, where the premises is a non-residential site used for business activity</w:t>
            </w:r>
            <w:r w:rsidR="00BE1A0E" w:rsidRPr="00B3277F">
              <w:rPr>
                <w:sz w:val="18"/>
                <w:szCs w:val="18"/>
              </w:rPr>
              <w:t>.</w:t>
            </w:r>
          </w:p>
        </w:tc>
        <w:tc>
          <w:tcPr>
            <w:tcW w:w="3347" w:type="dxa"/>
          </w:tcPr>
          <w:p w14:paraId="6D6D8910" w14:textId="51D6F8D8" w:rsidR="0057759E" w:rsidRPr="00B3277F" w:rsidRDefault="0057759E" w:rsidP="0057759E">
            <w:pPr>
              <w:pStyle w:val="ListParagraph"/>
              <w:numPr>
                <w:ilvl w:val="0"/>
                <w:numId w:val="31"/>
              </w:numPr>
              <w:rPr>
                <w:sz w:val="18"/>
                <w:szCs w:val="18"/>
                <w:lang w:val="en-US"/>
              </w:rPr>
            </w:pPr>
            <w:r w:rsidRPr="00B3277F">
              <w:rPr>
                <w:sz w:val="18"/>
                <w:szCs w:val="18"/>
                <w:lang w:val="en-US"/>
              </w:rPr>
              <w:t xml:space="preserve">General </w:t>
            </w:r>
            <w:r w:rsidR="00A51F0E">
              <w:rPr>
                <w:sz w:val="18"/>
                <w:szCs w:val="18"/>
                <w:lang w:val="en-US"/>
              </w:rPr>
              <w:t>t</w:t>
            </w:r>
            <w:r w:rsidR="00A51F0E" w:rsidRPr="00B3277F">
              <w:rPr>
                <w:sz w:val="18"/>
                <w:szCs w:val="18"/>
                <w:lang w:val="en-US"/>
              </w:rPr>
              <w:t>ransform</w:t>
            </w:r>
            <w:r w:rsidR="002B33FD" w:rsidRPr="00B3277F">
              <w:rPr>
                <w:sz w:val="18"/>
                <w:szCs w:val="18"/>
                <w:lang w:val="en-US"/>
              </w:rPr>
              <w:t xml:space="preserve">er </w:t>
            </w:r>
            <w:r w:rsidRPr="00B3277F">
              <w:rPr>
                <w:sz w:val="18"/>
                <w:szCs w:val="18"/>
                <w:lang w:val="en-US"/>
              </w:rPr>
              <w:t>&lt;=15kVA (GTX15)</w:t>
            </w:r>
          </w:p>
          <w:p w14:paraId="1E301F07" w14:textId="3F15593A" w:rsidR="0057759E" w:rsidRPr="00B3277F" w:rsidRDefault="0057759E" w:rsidP="0057759E">
            <w:pPr>
              <w:pStyle w:val="ListParagraph"/>
              <w:numPr>
                <w:ilvl w:val="0"/>
                <w:numId w:val="31"/>
              </w:numPr>
              <w:rPr>
                <w:sz w:val="18"/>
                <w:szCs w:val="18"/>
                <w:lang w:val="en-US"/>
              </w:rPr>
            </w:pPr>
            <w:r w:rsidRPr="00B3277F">
              <w:rPr>
                <w:sz w:val="18"/>
                <w:szCs w:val="18"/>
                <w:lang w:val="en-US"/>
              </w:rPr>
              <w:t xml:space="preserve">General </w:t>
            </w:r>
            <w:r w:rsidR="00A51F0E">
              <w:rPr>
                <w:sz w:val="18"/>
                <w:szCs w:val="18"/>
                <w:lang w:val="en-US"/>
              </w:rPr>
              <w:t>t</w:t>
            </w:r>
            <w:r w:rsidR="00A51F0E" w:rsidRPr="00B3277F">
              <w:rPr>
                <w:sz w:val="18"/>
                <w:szCs w:val="18"/>
                <w:lang w:val="en-US"/>
              </w:rPr>
              <w:t>ransfor</w:t>
            </w:r>
            <w:r w:rsidRPr="00B3277F">
              <w:rPr>
                <w:sz w:val="18"/>
                <w:szCs w:val="18"/>
                <w:lang w:val="en-US"/>
              </w:rPr>
              <w:t>mer &gt;</w:t>
            </w:r>
            <w:r w:rsidR="00BE1A0E" w:rsidRPr="00B3277F">
              <w:rPr>
                <w:sz w:val="18"/>
                <w:szCs w:val="18"/>
                <w:lang w:val="en-US"/>
              </w:rPr>
              <w:t xml:space="preserve">15kVA </w:t>
            </w:r>
            <w:r w:rsidRPr="00B3277F">
              <w:rPr>
                <w:sz w:val="18"/>
                <w:szCs w:val="18"/>
                <w:lang w:val="en-US"/>
              </w:rPr>
              <w:t>and &lt;=</w:t>
            </w:r>
            <w:r w:rsidR="00BE1A0E" w:rsidRPr="00B3277F">
              <w:rPr>
                <w:sz w:val="18"/>
                <w:szCs w:val="18"/>
                <w:lang w:val="en-US"/>
              </w:rPr>
              <w:t xml:space="preserve">69kVA </w:t>
            </w:r>
            <w:r w:rsidRPr="00B3277F">
              <w:rPr>
                <w:sz w:val="18"/>
                <w:szCs w:val="18"/>
                <w:lang w:val="en-US"/>
              </w:rPr>
              <w:t>(GTX69)</w:t>
            </w:r>
          </w:p>
          <w:p w14:paraId="37231EE5" w14:textId="310CC8FC" w:rsidR="0057759E" w:rsidRPr="00B3277F" w:rsidRDefault="0057759E" w:rsidP="0057759E">
            <w:pPr>
              <w:pStyle w:val="ListParagraph"/>
              <w:numPr>
                <w:ilvl w:val="0"/>
                <w:numId w:val="31"/>
              </w:numPr>
              <w:rPr>
                <w:sz w:val="18"/>
                <w:szCs w:val="18"/>
                <w:lang w:val="en-US"/>
              </w:rPr>
            </w:pPr>
            <w:r w:rsidRPr="00B3277F">
              <w:rPr>
                <w:sz w:val="18"/>
                <w:szCs w:val="18"/>
                <w:lang w:val="en-US"/>
              </w:rPr>
              <w:t xml:space="preserve">General </w:t>
            </w:r>
            <w:r w:rsidR="00A51F0E">
              <w:rPr>
                <w:sz w:val="18"/>
                <w:szCs w:val="18"/>
              </w:rPr>
              <w:t>t</w:t>
            </w:r>
            <w:r w:rsidR="00A51F0E" w:rsidRPr="00B3277F">
              <w:rPr>
                <w:sz w:val="18"/>
                <w:szCs w:val="18"/>
              </w:rPr>
              <w:t>ransforme</w:t>
            </w:r>
            <w:r w:rsidRPr="00B3277F">
              <w:rPr>
                <w:sz w:val="18"/>
                <w:szCs w:val="18"/>
              </w:rPr>
              <w:t xml:space="preserve">r </w:t>
            </w:r>
            <w:r w:rsidRPr="00B3277F">
              <w:rPr>
                <w:sz w:val="18"/>
                <w:szCs w:val="18"/>
                <w:lang w:val="en-US"/>
              </w:rPr>
              <w:t>&gt;</w:t>
            </w:r>
            <w:r w:rsidR="00BE1A0E" w:rsidRPr="00B3277F">
              <w:rPr>
                <w:sz w:val="18"/>
                <w:szCs w:val="18"/>
                <w:lang w:val="en-US"/>
              </w:rPr>
              <w:t xml:space="preserve">69kVA </w:t>
            </w:r>
            <w:r w:rsidRPr="00B3277F">
              <w:rPr>
                <w:sz w:val="18"/>
                <w:szCs w:val="18"/>
                <w:lang w:val="en-US"/>
              </w:rPr>
              <w:t>and &lt;=</w:t>
            </w:r>
            <w:r w:rsidR="00BE1A0E" w:rsidRPr="00B3277F">
              <w:rPr>
                <w:sz w:val="18"/>
                <w:szCs w:val="18"/>
                <w:lang w:val="en-US"/>
              </w:rPr>
              <w:t xml:space="preserve">138kVA </w:t>
            </w:r>
            <w:r w:rsidRPr="00B3277F">
              <w:rPr>
                <w:sz w:val="18"/>
                <w:szCs w:val="18"/>
                <w:lang w:val="en-US"/>
              </w:rPr>
              <w:t>(GTX138)</w:t>
            </w:r>
          </w:p>
          <w:p w14:paraId="5964F861" w14:textId="528726E4" w:rsidR="0057759E" w:rsidRPr="00B3277F" w:rsidRDefault="0057759E" w:rsidP="00B2386E">
            <w:pPr>
              <w:pStyle w:val="ListParagraph"/>
              <w:numPr>
                <w:ilvl w:val="0"/>
                <w:numId w:val="31"/>
              </w:numPr>
              <w:rPr>
                <w:sz w:val="18"/>
                <w:szCs w:val="18"/>
                <w:lang w:val="en-US"/>
              </w:rPr>
            </w:pPr>
            <w:r w:rsidRPr="00B3277F">
              <w:rPr>
                <w:sz w:val="18"/>
                <w:szCs w:val="18"/>
                <w:lang w:val="en-US"/>
              </w:rPr>
              <w:t xml:space="preserve">General </w:t>
            </w:r>
            <w:r w:rsidR="00A51F0E">
              <w:rPr>
                <w:sz w:val="18"/>
                <w:szCs w:val="18"/>
                <w:lang w:val="en-US"/>
              </w:rPr>
              <w:t>t</w:t>
            </w:r>
            <w:r w:rsidR="00A51F0E" w:rsidRPr="00B3277F">
              <w:rPr>
                <w:sz w:val="18"/>
                <w:szCs w:val="18"/>
                <w:lang w:val="en-US"/>
              </w:rPr>
              <w:t>ransformer</w:t>
            </w:r>
            <w:r w:rsidRPr="00B3277F">
              <w:rPr>
                <w:sz w:val="18"/>
                <w:szCs w:val="18"/>
                <w:lang w:val="en-US"/>
              </w:rPr>
              <w:t xml:space="preserve"> &gt;138kVA and &lt;=300kVA (GTX300)</w:t>
            </w:r>
          </w:p>
          <w:p w14:paraId="11997C21" w14:textId="25EBCD46" w:rsidR="00EB169B" w:rsidRPr="00B3277F" w:rsidRDefault="0057759E" w:rsidP="00B2386E">
            <w:pPr>
              <w:pStyle w:val="ListParagraph"/>
              <w:numPr>
                <w:ilvl w:val="0"/>
                <w:numId w:val="31"/>
              </w:numPr>
              <w:rPr>
                <w:sz w:val="18"/>
                <w:szCs w:val="18"/>
                <w:lang w:val="en-US"/>
              </w:rPr>
            </w:pPr>
            <w:r w:rsidRPr="00B3277F">
              <w:rPr>
                <w:sz w:val="18"/>
                <w:szCs w:val="18"/>
                <w:lang w:val="en-US"/>
              </w:rPr>
              <w:t xml:space="preserve">General </w:t>
            </w:r>
            <w:r w:rsidR="00A51F0E">
              <w:rPr>
                <w:sz w:val="18"/>
                <w:szCs w:val="18"/>
              </w:rPr>
              <w:t>t</w:t>
            </w:r>
            <w:r w:rsidR="00A51F0E" w:rsidRPr="00B3277F">
              <w:rPr>
                <w:sz w:val="18"/>
                <w:szCs w:val="18"/>
              </w:rPr>
              <w:t>ransformer</w:t>
            </w:r>
            <w:r w:rsidRPr="00B3277F">
              <w:rPr>
                <w:sz w:val="18"/>
                <w:szCs w:val="18"/>
              </w:rPr>
              <w:t xml:space="preserve"> </w:t>
            </w:r>
            <w:r w:rsidRPr="00B3277F">
              <w:rPr>
                <w:sz w:val="18"/>
                <w:szCs w:val="18"/>
                <w:lang w:val="en-US"/>
              </w:rPr>
              <w:t>&gt;300kVA and &lt;=1500kVA (GTX1500)</w:t>
            </w:r>
          </w:p>
          <w:p w14:paraId="483BBE20" w14:textId="622EC51A" w:rsidR="0057759E" w:rsidRPr="00B3277F" w:rsidRDefault="0057759E" w:rsidP="00B2386E">
            <w:pPr>
              <w:pStyle w:val="ListParagraph"/>
              <w:numPr>
                <w:ilvl w:val="0"/>
                <w:numId w:val="31"/>
              </w:numPr>
              <w:rPr>
                <w:sz w:val="18"/>
                <w:szCs w:val="18"/>
                <w:lang w:val="en-US"/>
              </w:rPr>
            </w:pPr>
            <w:r w:rsidRPr="00B3277F">
              <w:rPr>
                <w:sz w:val="18"/>
                <w:szCs w:val="18"/>
                <w:lang w:val="en-US"/>
              </w:rPr>
              <w:t xml:space="preserve">General </w:t>
            </w:r>
            <w:r w:rsidR="00A51F0E">
              <w:rPr>
                <w:sz w:val="18"/>
                <w:szCs w:val="18"/>
                <w:lang w:val="en-US"/>
              </w:rPr>
              <w:t>t</w:t>
            </w:r>
            <w:r w:rsidR="00A51F0E" w:rsidRPr="00B3277F">
              <w:rPr>
                <w:sz w:val="18"/>
                <w:szCs w:val="18"/>
                <w:lang w:val="en-US"/>
              </w:rPr>
              <w:t>ransformer</w:t>
            </w:r>
            <w:r w:rsidRPr="00B3277F">
              <w:rPr>
                <w:sz w:val="18"/>
                <w:szCs w:val="18"/>
                <w:lang w:val="en-US"/>
              </w:rPr>
              <w:t xml:space="preserve"> &gt;1500kVA (GTX1501)</w:t>
            </w:r>
          </w:p>
        </w:tc>
      </w:tr>
      <w:tr w:rsidR="00157D3B" w:rsidRPr="00AF0B52" w14:paraId="78DA07DE" w14:textId="77777777" w:rsidTr="00B3277F">
        <w:trPr>
          <w:trHeight w:val="816"/>
        </w:trPr>
        <w:tc>
          <w:tcPr>
            <w:tcW w:w="1843" w:type="dxa"/>
          </w:tcPr>
          <w:p w14:paraId="015DE6F9" w14:textId="77777777" w:rsidR="00157D3B" w:rsidRPr="00B3277F" w:rsidRDefault="00157D3B" w:rsidP="00DC17D5">
            <w:pPr>
              <w:rPr>
                <w:sz w:val="18"/>
                <w:szCs w:val="18"/>
                <w:lang w:val="en-US"/>
              </w:rPr>
            </w:pPr>
            <w:r w:rsidRPr="00B3277F">
              <w:rPr>
                <w:sz w:val="18"/>
                <w:szCs w:val="18"/>
                <w:lang w:val="en-US"/>
              </w:rPr>
              <w:t>Un-metered</w:t>
            </w:r>
          </w:p>
        </w:tc>
        <w:tc>
          <w:tcPr>
            <w:tcW w:w="3686" w:type="dxa"/>
          </w:tcPr>
          <w:p w14:paraId="0A729D2D" w14:textId="6432C74B" w:rsidR="00157D3B" w:rsidRPr="00B3277F" w:rsidRDefault="00157D3B" w:rsidP="00BE1A0E">
            <w:pPr>
              <w:rPr>
                <w:sz w:val="18"/>
                <w:szCs w:val="18"/>
              </w:rPr>
            </w:pPr>
            <w:r w:rsidRPr="00B3277F">
              <w:rPr>
                <w:sz w:val="18"/>
                <w:szCs w:val="18"/>
              </w:rPr>
              <w:t xml:space="preserve">The </w:t>
            </w:r>
            <w:r w:rsidR="002B33FD">
              <w:rPr>
                <w:sz w:val="18"/>
                <w:szCs w:val="18"/>
              </w:rPr>
              <w:t>u</w:t>
            </w:r>
            <w:r w:rsidRPr="00B3277F">
              <w:rPr>
                <w:sz w:val="18"/>
                <w:szCs w:val="18"/>
              </w:rPr>
              <w:t xml:space="preserve">n-metered </w:t>
            </w:r>
            <w:r w:rsidR="002B33FD">
              <w:rPr>
                <w:sz w:val="18"/>
                <w:szCs w:val="18"/>
              </w:rPr>
              <w:t>c</w:t>
            </w:r>
            <w:r w:rsidRPr="00B3277F">
              <w:rPr>
                <w:sz w:val="18"/>
                <w:szCs w:val="18"/>
              </w:rPr>
              <w:t xml:space="preserve">onsumer </w:t>
            </w:r>
            <w:r w:rsidR="002B33FD">
              <w:rPr>
                <w:sz w:val="18"/>
                <w:szCs w:val="18"/>
              </w:rPr>
              <w:t>g</w:t>
            </w:r>
            <w:r w:rsidRPr="00B3277F">
              <w:rPr>
                <w:sz w:val="18"/>
                <w:szCs w:val="18"/>
              </w:rPr>
              <w:t>roup includes consumers who do not have any metering because the cost of metering is prohibitive relative to their consumption. This includes streetlights, bus shelters, traffic lights etc.</w:t>
            </w:r>
          </w:p>
        </w:tc>
        <w:tc>
          <w:tcPr>
            <w:tcW w:w="3347" w:type="dxa"/>
          </w:tcPr>
          <w:p w14:paraId="6A047C19" w14:textId="77777777" w:rsidR="00157D3B" w:rsidRPr="00B3277F" w:rsidRDefault="00157D3B" w:rsidP="004136E9">
            <w:pPr>
              <w:pStyle w:val="ListParagraph"/>
              <w:numPr>
                <w:ilvl w:val="0"/>
                <w:numId w:val="32"/>
              </w:numPr>
              <w:rPr>
                <w:sz w:val="18"/>
                <w:szCs w:val="18"/>
                <w:lang w:val="en-US"/>
              </w:rPr>
            </w:pPr>
            <w:r w:rsidRPr="00B3277F">
              <w:rPr>
                <w:sz w:val="18"/>
                <w:szCs w:val="18"/>
                <w:lang w:val="en-US"/>
              </w:rPr>
              <w:t>Non-street lighting (G001)</w:t>
            </w:r>
          </w:p>
          <w:p w14:paraId="4919ABA0" w14:textId="77777777" w:rsidR="00157D3B" w:rsidRPr="00B3277F" w:rsidRDefault="00157D3B" w:rsidP="0057759E">
            <w:pPr>
              <w:pStyle w:val="ListParagraph"/>
              <w:numPr>
                <w:ilvl w:val="0"/>
                <w:numId w:val="31"/>
              </w:numPr>
              <w:rPr>
                <w:sz w:val="18"/>
                <w:szCs w:val="18"/>
                <w:lang w:val="en-US"/>
              </w:rPr>
            </w:pPr>
            <w:r w:rsidRPr="00B3277F">
              <w:rPr>
                <w:sz w:val="18"/>
                <w:szCs w:val="18"/>
                <w:lang w:val="en-US"/>
              </w:rPr>
              <w:t>Street lighting (G002)</w:t>
            </w:r>
          </w:p>
        </w:tc>
      </w:tr>
      <w:tr w:rsidR="00157D3B" w:rsidRPr="00AF0B52" w14:paraId="24F62D31" w14:textId="77777777" w:rsidTr="00B3277F">
        <w:trPr>
          <w:trHeight w:val="816"/>
        </w:trPr>
        <w:tc>
          <w:tcPr>
            <w:tcW w:w="1843" w:type="dxa"/>
          </w:tcPr>
          <w:p w14:paraId="5F6CBB52" w14:textId="77777777" w:rsidR="00157D3B" w:rsidRPr="00B3277F" w:rsidRDefault="00157D3B" w:rsidP="00DC17D5">
            <w:pPr>
              <w:rPr>
                <w:sz w:val="18"/>
                <w:szCs w:val="18"/>
                <w:lang w:val="en-US"/>
              </w:rPr>
            </w:pPr>
            <w:r w:rsidRPr="00B3277F">
              <w:rPr>
                <w:sz w:val="18"/>
                <w:szCs w:val="18"/>
                <w:lang w:val="en-US"/>
              </w:rPr>
              <w:t>Non-standard</w:t>
            </w:r>
          </w:p>
        </w:tc>
        <w:tc>
          <w:tcPr>
            <w:tcW w:w="3686" w:type="dxa"/>
          </w:tcPr>
          <w:p w14:paraId="695B1360" w14:textId="77777777" w:rsidR="00157D3B" w:rsidRPr="00B3277F" w:rsidRDefault="00157D3B" w:rsidP="00DC17D5">
            <w:pPr>
              <w:rPr>
                <w:sz w:val="18"/>
                <w:szCs w:val="18"/>
              </w:rPr>
            </w:pPr>
            <w:r w:rsidRPr="00B3277F">
              <w:rPr>
                <w:sz w:val="18"/>
                <w:szCs w:val="18"/>
              </w:rPr>
              <w:t>The non-standard contracts group is made up of consumers who have atypical connection characteristics.</w:t>
            </w:r>
          </w:p>
        </w:tc>
        <w:tc>
          <w:tcPr>
            <w:tcW w:w="3347" w:type="dxa"/>
          </w:tcPr>
          <w:p w14:paraId="66033ADD" w14:textId="77777777" w:rsidR="00157D3B" w:rsidRPr="00B3277F" w:rsidRDefault="00157D3B" w:rsidP="0057759E">
            <w:pPr>
              <w:pStyle w:val="ListParagraph"/>
              <w:numPr>
                <w:ilvl w:val="0"/>
                <w:numId w:val="31"/>
              </w:numPr>
              <w:rPr>
                <w:sz w:val="18"/>
                <w:szCs w:val="18"/>
                <w:lang w:val="en-US"/>
              </w:rPr>
            </w:pPr>
            <w:r w:rsidRPr="00B3277F">
              <w:rPr>
                <w:sz w:val="18"/>
                <w:szCs w:val="18"/>
                <w:lang w:val="en-US"/>
              </w:rPr>
              <w:t>Direct agreement</w:t>
            </w:r>
          </w:p>
        </w:tc>
      </w:tr>
    </w:tbl>
    <w:p w14:paraId="133082C7" w14:textId="77777777" w:rsidR="005C116F" w:rsidRDefault="005C116F" w:rsidP="00ED3ABD">
      <w:pPr>
        <w:rPr>
          <w:lang w:val="en-US"/>
        </w:rPr>
      </w:pPr>
    </w:p>
    <w:p w14:paraId="4715B4D4" w14:textId="023250E3" w:rsidR="00226214" w:rsidRDefault="00830402" w:rsidP="002579DE">
      <w:r>
        <w:t xml:space="preserve">Other </w:t>
      </w:r>
      <w:r w:rsidR="002B33FD">
        <w:t>l</w:t>
      </w:r>
      <w:r>
        <w:t xml:space="preserve">oad </w:t>
      </w:r>
      <w:r w:rsidR="002B33FD">
        <w:t>g</w:t>
      </w:r>
      <w:r>
        <w:t>roups considerations include:</w:t>
      </w:r>
    </w:p>
    <w:p w14:paraId="26C70D1F" w14:textId="0BB6632C" w:rsidR="005C116F" w:rsidRDefault="005C116F">
      <w:pPr>
        <w:pStyle w:val="Heading5"/>
        <w:numPr>
          <w:ilvl w:val="0"/>
          <w:numId w:val="15"/>
        </w:numPr>
      </w:pPr>
      <w:r>
        <w:t xml:space="preserve">The </w:t>
      </w:r>
      <w:r w:rsidR="002B33FD">
        <w:t>l</w:t>
      </w:r>
      <w:r>
        <w:t xml:space="preserve">oad </w:t>
      </w:r>
      <w:r w:rsidR="002B33FD">
        <w:t>g</w:t>
      </w:r>
      <w:r>
        <w:t>roup for a</w:t>
      </w:r>
      <w:r w:rsidR="00B76E74">
        <w:t>n</w:t>
      </w:r>
      <w:r>
        <w:t xml:space="preserve"> </w:t>
      </w:r>
      <w:r w:rsidR="004B4B3E">
        <w:t>end-con</w:t>
      </w:r>
      <w:r>
        <w:t>sumer will be set by WELL based on the criteria set out in this Network Pricing Schedule.</w:t>
      </w:r>
    </w:p>
    <w:p w14:paraId="3D4F2B83" w14:textId="6DBA1478" w:rsidR="00325F0D" w:rsidRDefault="00226214" w:rsidP="00226214">
      <w:pPr>
        <w:pStyle w:val="Heading5"/>
        <w:numPr>
          <w:ilvl w:val="0"/>
          <w:numId w:val="15"/>
        </w:numPr>
      </w:pPr>
      <w:r>
        <w:t>The</w:t>
      </w:r>
      <w:r w:rsidR="005C116F">
        <w:t>re may be optional</w:t>
      </w:r>
      <w:r>
        <w:t xml:space="preserve"> </w:t>
      </w:r>
      <w:r w:rsidR="002B33FD">
        <w:t>l</w:t>
      </w:r>
      <w:r>
        <w:t xml:space="preserve">oad </w:t>
      </w:r>
      <w:r w:rsidR="002B33FD">
        <w:t>g</w:t>
      </w:r>
      <w:r>
        <w:t>roup</w:t>
      </w:r>
      <w:r w:rsidR="005C116F">
        <w:t>s</w:t>
      </w:r>
      <w:r>
        <w:t xml:space="preserve"> </w:t>
      </w:r>
      <w:r w:rsidR="002B33FD">
        <w:t xml:space="preserve">for </w:t>
      </w:r>
      <w:r w:rsidR="005C116F">
        <w:t xml:space="preserve">some </w:t>
      </w:r>
      <w:r w:rsidR="004B4B3E">
        <w:t>end-con</w:t>
      </w:r>
      <w:r>
        <w:t>sumers</w:t>
      </w:r>
      <w:r w:rsidR="005C116F">
        <w:t xml:space="preserve">. A Trader may </w:t>
      </w:r>
      <w:r w:rsidR="002B33FD">
        <w:t>request</w:t>
      </w:r>
      <w:r>
        <w:t xml:space="preserve"> </w:t>
      </w:r>
      <w:r w:rsidR="005C116F">
        <w:t xml:space="preserve">an optional </w:t>
      </w:r>
      <w:r w:rsidR="002B33FD">
        <w:t>l</w:t>
      </w:r>
      <w:r w:rsidR="005C116F">
        <w:t xml:space="preserve">oad </w:t>
      </w:r>
      <w:r w:rsidR="002B33FD">
        <w:t>g</w:t>
      </w:r>
      <w:r w:rsidR="005C116F">
        <w:t xml:space="preserve">roup </w:t>
      </w:r>
      <w:r>
        <w:t xml:space="preserve">in accordance with the requirements </w:t>
      </w:r>
      <w:r w:rsidR="005C116F">
        <w:t>and criteria provided in this Network Pricing Schedule.</w:t>
      </w:r>
      <w:r>
        <w:t xml:space="preserve"> </w:t>
      </w:r>
    </w:p>
    <w:p w14:paraId="2A2522F0" w14:textId="5320B219" w:rsidR="00226214" w:rsidRDefault="00325F0D" w:rsidP="00B14017">
      <w:pPr>
        <w:spacing w:after="200" w:line="276" w:lineRule="auto"/>
        <w:jc w:val="left"/>
      </w:pPr>
      <w:r>
        <w:br w:type="page"/>
      </w:r>
    </w:p>
    <w:p w14:paraId="214524D9" w14:textId="68B01973" w:rsidR="00226214" w:rsidRPr="009B4231" w:rsidRDefault="00226214" w:rsidP="00226214">
      <w:pPr>
        <w:pStyle w:val="Heading5"/>
      </w:pPr>
      <w:r w:rsidRPr="009B4231">
        <w:lastRenderedPageBreak/>
        <w:t xml:space="preserve">Where an </w:t>
      </w:r>
      <w:r w:rsidR="004B4B3E">
        <w:t>end-con</w:t>
      </w:r>
      <w:r w:rsidRPr="009B4231">
        <w:t>sumer requests a new</w:t>
      </w:r>
      <w:r w:rsidR="005C116F">
        <w:t xml:space="preserve"> connection or</w:t>
      </w:r>
      <w:r w:rsidRPr="009B4231">
        <w:t xml:space="preserve"> an upgrade to</w:t>
      </w:r>
      <w:r w:rsidR="005C116F">
        <w:t xml:space="preserve"> their existing connection</w:t>
      </w:r>
      <w:r w:rsidRPr="009B4231">
        <w:t xml:space="preserve"> that requires expenditure</w:t>
      </w:r>
      <w:r w:rsidR="005C116F">
        <w:t xml:space="preserve"> to connect to the network or to increase the capacity or security of a connection</w:t>
      </w:r>
      <w:r w:rsidRPr="009B4231">
        <w:t xml:space="preserve">, </w:t>
      </w:r>
      <w:r w:rsidR="005C116F">
        <w:t>WELL</w:t>
      </w:r>
      <w:r w:rsidRPr="009B4231">
        <w:t xml:space="preserve"> may apply non-standard charges other than those outlined in Appendix 1.</w:t>
      </w:r>
      <w:r w:rsidR="004C5FE6">
        <w:t xml:space="preserve"> </w:t>
      </w:r>
      <w:r w:rsidRPr="009B4231">
        <w:t xml:space="preserve">Refer to Wellington Electricity’s Customer Contributions Policy at </w:t>
      </w:r>
      <w:hyperlink r:id="rId11" w:history="1">
        <w:r w:rsidR="003B53D2" w:rsidRPr="00127F67">
          <w:rPr>
            <w:rStyle w:val="Hyperlink"/>
          </w:rPr>
          <w:t>www.welectricity.co.nz/disclosures/customer-contributions/</w:t>
        </w:r>
      </w:hyperlink>
      <w:r w:rsidRPr="009B4231">
        <w:t xml:space="preserve"> for this pricing information.</w:t>
      </w:r>
      <w:r w:rsidR="00864C7A">
        <w:t xml:space="preserve"> The Customer Contribution Policy </w:t>
      </w:r>
      <w:r w:rsidR="00864C7A" w:rsidRPr="00263B8D">
        <w:rPr>
          <w:sz w:val="18"/>
          <w:szCs w:val="18"/>
        </w:rPr>
        <w:t>sets out how WELL calculates a customer’s contribution towards a new connection.</w:t>
      </w:r>
    </w:p>
    <w:p w14:paraId="74A34DA7" w14:textId="77777777" w:rsidR="005E06E2" w:rsidRDefault="005E06E2" w:rsidP="00B3277F">
      <w:pPr>
        <w:pStyle w:val="Heading2"/>
      </w:pPr>
      <w:bookmarkStart w:id="111" w:name="_Toc180306396"/>
      <w:bookmarkStart w:id="112" w:name="_Toc180308306"/>
      <w:bookmarkStart w:id="113" w:name="_Toc180309289"/>
      <w:bookmarkStart w:id="114" w:name="_Toc180310471"/>
      <w:bookmarkStart w:id="115" w:name="_Toc180312083"/>
      <w:bookmarkStart w:id="116" w:name="_Toc188850199"/>
      <w:bookmarkStart w:id="117" w:name="_Toc188850397"/>
      <w:bookmarkStart w:id="118" w:name="_Toc189551856"/>
      <w:bookmarkStart w:id="119" w:name="_Toc158020730"/>
      <w:bookmarkStart w:id="120" w:name="_Toc447202634"/>
      <w:bookmarkStart w:id="121" w:name="_Toc5620610"/>
      <w:bookmarkStart w:id="122" w:name="_Toc97139373"/>
      <w:bookmarkEnd w:id="104"/>
      <w:bookmarkEnd w:id="105"/>
      <w:bookmarkEnd w:id="106"/>
      <w:bookmarkEnd w:id="111"/>
      <w:bookmarkEnd w:id="112"/>
      <w:bookmarkEnd w:id="113"/>
      <w:bookmarkEnd w:id="114"/>
      <w:bookmarkEnd w:id="115"/>
      <w:bookmarkEnd w:id="116"/>
      <w:bookmarkEnd w:id="117"/>
      <w:bookmarkEnd w:id="118"/>
      <w:bookmarkEnd w:id="119"/>
      <w:r>
        <w:t>Time periods</w:t>
      </w:r>
      <w:bookmarkEnd w:id="120"/>
      <w:bookmarkEnd w:id="121"/>
      <w:bookmarkEnd w:id="122"/>
    </w:p>
    <w:p w14:paraId="37E7020B" w14:textId="3F02248F" w:rsidR="005E06E2" w:rsidRDefault="005E06E2" w:rsidP="00712980">
      <w:r>
        <w:t>The time periods used in the pricing schedules are defined in</w:t>
      </w:r>
      <w:r w:rsidR="00712980">
        <w:t xml:space="preserve"> </w:t>
      </w:r>
      <w:r w:rsidR="00712980">
        <w:fldChar w:fldCharType="begin"/>
      </w:r>
      <w:r w:rsidR="00712980">
        <w:instrText xml:space="preserve"> REF _Ref31618573 \h </w:instrText>
      </w:r>
      <w:r w:rsidR="00712980">
        <w:fldChar w:fldCharType="separate"/>
      </w:r>
      <w:r w:rsidR="00101E78">
        <w:t xml:space="preserve">Figure </w:t>
      </w:r>
      <w:r w:rsidR="00101E78">
        <w:rPr>
          <w:noProof/>
        </w:rPr>
        <w:t>3</w:t>
      </w:r>
      <w:r w:rsidR="00712980">
        <w:fldChar w:fldCharType="end"/>
      </w:r>
      <w:r>
        <w:t>.</w:t>
      </w:r>
    </w:p>
    <w:p w14:paraId="34463BEF" w14:textId="47B5183E" w:rsidR="00712980" w:rsidRDefault="00712980" w:rsidP="00712980">
      <w:pPr>
        <w:pStyle w:val="Caption"/>
        <w:keepNext/>
      </w:pPr>
      <w:bookmarkStart w:id="123" w:name="_Ref31618573"/>
      <w:bookmarkStart w:id="124" w:name="_Toc97139399"/>
      <w:r>
        <w:t xml:space="preserve">Figure </w:t>
      </w:r>
      <w:fldSimple w:instr=" SEQ Figure \* ARABIC ">
        <w:r w:rsidR="00101E78">
          <w:rPr>
            <w:noProof/>
          </w:rPr>
          <w:t>3</w:t>
        </w:r>
      </w:fldSimple>
      <w:bookmarkEnd w:id="123"/>
      <w:r>
        <w:t xml:space="preserve"> – Pricing schedule time periods</w:t>
      </w:r>
      <w:bookmarkEnd w:id="124"/>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2410"/>
        <w:gridCol w:w="4039"/>
      </w:tblGrid>
      <w:tr w:rsidR="003A5553" w:rsidRPr="00AF0B52" w14:paraId="7E462EBD" w14:textId="77777777" w:rsidTr="00B3277F">
        <w:trPr>
          <w:cantSplit/>
          <w:tblHeader/>
          <w:jc w:val="center"/>
        </w:trPr>
        <w:tc>
          <w:tcPr>
            <w:tcW w:w="2434" w:type="dxa"/>
            <w:shd w:val="clear" w:color="auto" w:fill="FFC000"/>
          </w:tcPr>
          <w:p w14:paraId="057614CC" w14:textId="77777777" w:rsidR="003A5553" w:rsidRPr="00B3277F" w:rsidRDefault="003A5553" w:rsidP="00B3277F">
            <w:pPr>
              <w:spacing w:before="120" w:after="120" w:line="276" w:lineRule="auto"/>
              <w:rPr>
                <w:b/>
                <w:sz w:val="18"/>
                <w:szCs w:val="18"/>
              </w:rPr>
            </w:pPr>
            <w:r w:rsidRPr="00B3277F">
              <w:rPr>
                <w:b/>
                <w:sz w:val="18"/>
                <w:szCs w:val="18"/>
              </w:rPr>
              <w:t>Period</w:t>
            </w:r>
          </w:p>
        </w:tc>
        <w:tc>
          <w:tcPr>
            <w:tcW w:w="2410" w:type="dxa"/>
            <w:shd w:val="clear" w:color="auto" w:fill="FFC000"/>
          </w:tcPr>
          <w:p w14:paraId="1E0888D7" w14:textId="77777777" w:rsidR="003A5553" w:rsidRPr="00B3277F" w:rsidRDefault="003A5553" w:rsidP="00B3277F">
            <w:pPr>
              <w:spacing w:before="120" w:after="120" w:line="276" w:lineRule="auto"/>
              <w:rPr>
                <w:b/>
                <w:sz w:val="18"/>
                <w:szCs w:val="18"/>
              </w:rPr>
            </w:pPr>
            <w:r w:rsidRPr="00B3277F">
              <w:rPr>
                <w:b/>
                <w:sz w:val="18"/>
                <w:szCs w:val="18"/>
              </w:rPr>
              <w:t xml:space="preserve">Price </w:t>
            </w:r>
            <w:r w:rsidR="00B17435" w:rsidRPr="00B3277F">
              <w:rPr>
                <w:b/>
                <w:sz w:val="18"/>
                <w:szCs w:val="18"/>
              </w:rPr>
              <w:t>c</w:t>
            </w:r>
            <w:r w:rsidRPr="00B3277F">
              <w:rPr>
                <w:b/>
                <w:sz w:val="18"/>
                <w:szCs w:val="18"/>
              </w:rPr>
              <w:t xml:space="preserve">omponent </w:t>
            </w:r>
            <w:r w:rsidR="00B17435" w:rsidRPr="00B3277F">
              <w:rPr>
                <w:b/>
                <w:sz w:val="18"/>
                <w:szCs w:val="18"/>
              </w:rPr>
              <w:t>c</w:t>
            </w:r>
            <w:r w:rsidRPr="00B3277F">
              <w:rPr>
                <w:b/>
                <w:sz w:val="18"/>
                <w:szCs w:val="18"/>
              </w:rPr>
              <w:t>ode</w:t>
            </w:r>
          </w:p>
        </w:tc>
        <w:tc>
          <w:tcPr>
            <w:tcW w:w="4039" w:type="dxa"/>
            <w:shd w:val="clear" w:color="auto" w:fill="FFC000"/>
          </w:tcPr>
          <w:p w14:paraId="48765275" w14:textId="77777777" w:rsidR="003A5553" w:rsidRPr="00B3277F" w:rsidRDefault="003A5553" w:rsidP="00B3277F">
            <w:pPr>
              <w:spacing w:before="120" w:after="120" w:line="276" w:lineRule="auto"/>
              <w:rPr>
                <w:b/>
                <w:sz w:val="18"/>
                <w:szCs w:val="18"/>
              </w:rPr>
            </w:pPr>
            <w:r w:rsidRPr="00B3277F">
              <w:rPr>
                <w:b/>
                <w:sz w:val="18"/>
                <w:szCs w:val="18"/>
              </w:rPr>
              <w:t>Measurement period</w:t>
            </w:r>
          </w:p>
        </w:tc>
      </w:tr>
      <w:tr w:rsidR="003A5553" w:rsidRPr="00AF0B52" w14:paraId="14231BFB" w14:textId="77777777" w:rsidTr="00B3277F">
        <w:trPr>
          <w:cantSplit/>
          <w:jc w:val="center"/>
        </w:trPr>
        <w:tc>
          <w:tcPr>
            <w:tcW w:w="2434" w:type="dxa"/>
          </w:tcPr>
          <w:p w14:paraId="657BF980" w14:textId="77777777" w:rsidR="003A5553" w:rsidRPr="00B3277F" w:rsidRDefault="003A5553" w:rsidP="00B3277F">
            <w:pPr>
              <w:spacing w:before="120" w:after="0" w:line="276" w:lineRule="auto"/>
              <w:rPr>
                <w:sz w:val="18"/>
                <w:szCs w:val="18"/>
              </w:rPr>
            </w:pPr>
            <w:r w:rsidRPr="00B3277F">
              <w:rPr>
                <w:sz w:val="18"/>
                <w:szCs w:val="18"/>
              </w:rPr>
              <w:t>Night boost</w:t>
            </w:r>
          </w:p>
        </w:tc>
        <w:tc>
          <w:tcPr>
            <w:tcW w:w="2410" w:type="dxa"/>
          </w:tcPr>
          <w:p w14:paraId="1F6A72FD" w14:textId="77777777" w:rsidR="00026BE4" w:rsidRPr="00B3277F" w:rsidRDefault="00026BE4" w:rsidP="00026BE4">
            <w:pPr>
              <w:spacing w:before="120" w:after="0" w:line="276" w:lineRule="auto"/>
              <w:rPr>
                <w:sz w:val="18"/>
                <w:szCs w:val="18"/>
              </w:rPr>
            </w:pPr>
            <w:r w:rsidRPr="00B3277F">
              <w:rPr>
                <w:sz w:val="18"/>
                <w:szCs w:val="18"/>
              </w:rPr>
              <w:t>RLUTOU-NITE</w:t>
            </w:r>
          </w:p>
          <w:p w14:paraId="0CCC83FB" w14:textId="77777777" w:rsidR="00026BE4" w:rsidRDefault="00026BE4" w:rsidP="00026BE4">
            <w:pPr>
              <w:spacing w:before="120" w:after="0" w:line="276" w:lineRule="auto"/>
              <w:rPr>
                <w:sz w:val="18"/>
                <w:szCs w:val="18"/>
              </w:rPr>
            </w:pPr>
            <w:r w:rsidRPr="00B3277F">
              <w:rPr>
                <w:sz w:val="18"/>
                <w:szCs w:val="18"/>
              </w:rPr>
              <w:t xml:space="preserve">RSUTOU-NITE </w:t>
            </w:r>
          </w:p>
          <w:p w14:paraId="601F929E" w14:textId="059A5571" w:rsidR="003A5553" w:rsidRPr="00B3277F" w:rsidRDefault="003A5553" w:rsidP="00026BE4">
            <w:pPr>
              <w:spacing w:before="120" w:after="0" w:line="276" w:lineRule="auto"/>
              <w:rPr>
                <w:sz w:val="18"/>
                <w:szCs w:val="18"/>
              </w:rPr>
            </w:pPr>
            <w:r w:rsidRPr="00B3277F">
              <w:rPr>
                <w:sz w:val="18"/>
                <w:szCs w:val="18"/>
              </w:rPr>
              <w:t>RLU-NITE</w:t>
            </w:r>
          </w:p>
          <w:p w14:paraId="5C149FE2" w14:textId="39CAFA96" w:rsidR="003A5553" w:rsidRPr="00B3277F" w:rsidRDefault="003A5553" w:rsidP="00B3277F">
            <w:pPr>
              <w:spacing w:before="120" w:after="0" w:line="276" w:lineRule="auto"/>
              <w:rPr>
                <w:sz w:val="18"/>
                <w:szCs w:val="18"/>
              </w:rPr>
            </w:pPr>
            <w:r w:rsidRPr="00B3277F">
              <w:rPr>
                <w:sz w:val="18"/>
                <w:szCs w:val="18"/>
              </w:rPr>
              <w:t>RSU-NITE</w:t>
            </w:r>
          </w:p>
        </w:tc>
        <w:tc>
          <w:tcPr>
            <w:tcW w:w="4039" w:type="dxa"/>
          </w:tcPr>
          <w:p w14:paraId="1E469086" w14:textId="6C27775A" w:rsidR="003A5553" w:rsidRPr="00B3277F" w:rsidRDefault="003A5553" w:rsidP="00B3277F">
            <w:pPr>
              <w:spacing w:before="120" w:after="0" w:line="276" w:lineRule="auto"/>
              <w:rPr>
                <w:sz w:val="18"/>
                <w:szCs w:val="18"/>
              </w:rPr>
            </w:pPr>
            <w:r w:rsidRPr="00B3277F">
              <w:rPr>
                <w:sz w:val="18"/>
                <w:szCs w:val="18"/>
              </w:rPr>
              <w:t>11:00pm to 7:00am and</w:t>
            </w:r>
            <w:r w:rsidR="009B37A6" w:rsidRPr="00B3277F">
              <w:rPr>
                <w:sz w:val="18"/>
                <w:szCs w:val="18"/>
              </w:rPr>
              <w:t xml:space="preserve"> </w:t>
            </w:r>
            <w:r w:rsidRPr="00B3277F">
              <w:rPr>
                <w:sz w:val="18"/>
                <w:szCs w:val="18"/>
              </w:rPr>
              <w:t>1:00pm to 3:00pm (</w:t>
            </w:r>
            <w:r w:rsidR="000C3911" w:rsidRPr="00B3277F">
              <w:rPr>
                <w:sz w:val="18"/>
                <w:szCs w:val="18"/>
              </w:rPr>
              <w:t>two-hour</w:t>
            </w:r>
            <w:r w:rsidRPr="00B3277F">
              <w:rPr>
                <w:sz w:val="18"/>
                <w:szCs w:val="18"/>
              </w:rPr>
              <w:t xml:space="preserve"> boost period)</w:t>
            </w:r>
          </w:p>
        </w:tc>
      </w:tr>
      <w:tr w:rsidR="003A5553" w:rsidRPr="00AF0B52" w14:paraId="2DF0E68F" w14:textId="77777777" w:rsidTr="00B3277F">
        <w:trPr>
          <w:cantSplit/>
          <w:jc w:val="center"/>
        </w:trPr>
        <w:tc>
          <w:tcPr>
            <w:tcW w:w="2434" w:type="dxa"/>
          </w:tcPr>
          <w:p w14:paraId="21F5219C" w14:textId="77777777" w:rsidR="003A5553" w:rsidRPr="00B3277F" w:rsidRDefault="003A5553" w:rsidP="00B3277F">
            <w:pPr>
              <w:spacing w:before="120" w:after="0" w:line="276" w:lineRule="auto"/>
              <w:rPr>
                <w:sz w:val="18"/>
                <w:szCs w:val="18"/>
              </w:rPr>
            </w:pPr>
            <w:r w:rsidRPr="00B3277F">
              <w:rPr>
                <w:sz w:val="18"/>
                <w:szCs w:val="18"/>
              </w:rPr>
              <w:t xml:space="preserve">Peak </w:t>
            </w:r>
          </w:p>
        </w:tc>
        <w:tc>
          <w:tcPr>
            <w:tcW w:w="2410" w:type="dxa"/>
          </w:tcPr>
          <w:p w14:paraId="5ABE072C" w14:textId="77777777" w:rsidR="003A5553" w:rsidRPr="00B3277F" w:rsidRDefault="003A5553" w:rsidP="00B3277F">
            <w:pPr>
              <w:spacing w:before="120" w:after="0" w:line="276" w:lineRule="auto"/>
              <w:rPr>
                <w:sz w:val="18"/>
                <w:szCs w:val="18"/>
              </w:rPr>
            </w:pPr>
            <w:r w:rsidRPr="00B3277F">
              <w:rPr>
                <w:sz w:val="18"/>
                <w:szCs w:val="18"/>
              </w:rPr>
              <w:t>RLUTOU-P-UC</w:t>
            </w:r>
          </w:p>
          <w:p w14:paraId="47260644" w14:textId="77777777" w:rsidR="003A5553" w:rsidRPr="00B3277F" w:rsidRDefault="003A5553" w:rsidP="00B3277F">
            <w:pPr>
              <w:spacing w:before="120" w:after="0" w:line="276" w:lineRule="auto"/>
              <w:rPr>
                <w:sz w:val="18"/>
                <w:szCs w:val="18"/>
              </w:rPr>
            </w:pPr>
            <w:r w:rsidRPr="00B3277F">
              <w:rPr>
                <w:sz w:val="18"/>
                <w:szCs w:val="18"/>
              </w:rPr>
              <w:t>RLUTOU-P-AI</w:t>
            </w:r>
          </w:p>
          <w:p w14:paraId="18CB2C08" w14:textId="77777777" w:rsidR="003A5553" w:rsidRPr="00B3277F" w:rsidRDefault="003A5553" w:rsidP="00B3277F">
            <w:pPr>
              <w:spacing w:before="120" w:after="0" w:line="276" w:lineRule="auto"/>
              <w:rPr>
                <w:sz w:val="18"/>
                <w:szCs w:val="18"/>
              </w:rPr>
            </w:pPr>
            <w:r w:rsidRPr="00B3277F">
              <w:rPr>
                <w:sz w:val="18"/>
                <w:szCs w:val="18"/>
              </w:rPr>
              <w:t>RSUTOU-P-UC</w:t>
            </w:r>
          </w:p>
          <w:p w14:paraId="1294280B" w14:textId="77777777" w:rsidR="003A5553" w:rsidRDefault="003A5553" w:rsidP="00B3277F">
            <w:pPr>
              <w:spacing w:before="120" w:after="0" w:line="276" w:lineRule="auto"/>
              <w:rPr>
                <w:sz w:val="18"/>
                <w:szCs w:val="18"/>
              </w:rPr>
            </w:pPr>
            <w:r w:rsidRPr="00B3277F">
              <w:rPr>
                <w:sz w:val="18"/>
                <w:szCs w:val="18"/>
              </w:rPr>
              <w:t>RSUTOU-P-AI</w:t>
            </w:r>
          </w:p>
          <w:p w14:paraId="5353A0D3" w14:textId="77777777" w:rsidR="00026BE4" w:rsidRPr="00B3277F" w:rsidRDefault="00026BE4" w:rsidP="00026BE4">
            <w:pPr>
              <w:spacing w:before="120" w:after="0" w:line="276" w:lineRule="auto"/>
              <w:rPr>
                <w:sz w:val="18"/>
                <w:szCs w:val="18"/>
              </w:rPr>
            </w:pPr>
            <w:r w:rsidRPr="00B3277F">
              <w:rPr>
                <w:sz w:val="18"/>
                <w:szCs w:val="18"/>
              </w:rPr>
              <w:t>RLUEVB-PEAK</w:t>
            </w:r>
          </w:p>
          <w:p w14:paraId="4564F3C4" w14:textId="1DF8961B" w:rsidR="00026BE4" w:rsidRPr="00B3277F" w:rsidRDefault="00026BE4" w:rsidP="00B3277F">
            <w:pPr>
              <w:spacing w:before="120" w:after="0" w:line="276" w:lineRule="auto"/>
              <w:rPr>
                <w:sz w:val="18"/>
                <w:szCs w:val="18"/>
              </w:rPr>
            </w:pPr>
            <w:r w:rsidRPr="00B3277F">
              <w:rPr>
                <w:sz w:val="18"/>
                <w:szCs w:val="18"/>
              </w:rPr>
              <w:t>RSUEVB-PEAK</w:t>
            </w:r>
          </w:p>
        </w:tc>
        <w:tc>
          <w:tcPr>
            <w:tcW w:w="4039" w:type="dxa"/>
          </w:tcPr>
          <w:p w14:paraId="4CE87D45" w14:textId="77777777" w:rsidR="00B911D1" w:rsidRPr="00B3277F" w:rsidRDefault="00B911D1" w:rsidP="00B3277F">
            <w:pPr>
              <w:spacing w:before="120" w:after="0" w:line="276" w:lineRule="auto"/>
              <w:rPr>
                <w:sz w:val="18"/>
                <w:szCs w:val="18"/>
              </w:rPr>
            </w:pPr>
            <w:r w:rsidRPr="00B3277F">
              <w:rPr>
                <w:sz w:val="18"/>
                <w:szCs w:val="18"/>
              </w:rPr>
              <w:t>Weekday</w:t>
            </w:r>
            <w:r w:rsidR="009B37A6" w:rsidRPr="00B3277F">
              <w:rPr>
                <w:sz w:val="18"/>
                <w:szCs w:val="18"/>
              </w:rPr>
              <w:t>s</w:t>
            </w:r>
            <w:r w:rsidRPr="00B3277F">
              <w:rPr>
                <w:sz w:val="18"/>
                <w:szCs w:val="18"/>
              </w:rPr>
              <w:t xml:space="preserve"> only</w:t>
            </w:r>
            <w:r w:rsidR="009B37A6" w:rsidRPr="00B3277F">
              <w:rPr>
                <w:sz w:val="18"/>
                <w:szCs w:val="18"/>
              </w:rPr>
              <w:t xml:space="preserve"> including</w:t>
            </w:r>
            <w:r w:rsidRPr="00B3277F">
              <w:rPr>
                <w:sz w:val="18"/>
                <w:szCs w:val="18"/>
              </w:rPr>
              <w:t xml:space="preserve"> public holidays</w:t>
            </w:r>
          </w:p>
          <w:p w14:paraId="0E1A9C75" w14:textId="77777777" w:rsidR="003A5553" w:rsidRPr="00B3277F" w:rsidRDefault="003A5553" w:rsidP="00B3277F">
            <w:pPr>
              <w:spacing w:before="120" w:after="0" w:line="276" w:lineRule="auto"/>
              <w:rPr>
                <w:sz w:val="18"/>
                <w:szCs w:val="18"/>
              </w:rPr>
            </w:pPr>
            <w:r w:rsidRPr="00B3277F">
              <w:rPr>
                <w:sz w:val="18"/>
                <w:szCs w:val="18"/>
              </w:rPr>
              <w:t>7:00am to 11:00am and</w:t>
            </w:r>
            <w:r w:rsidR="009B37A6" w:rsidRPr="00B3277F">
              <w:rPr>
                <w:sz w:val="18"/>
                <w:szCs w:val="18"/>
              </w:rPr>
              <w:t xml:space="preserve"> </w:t>
            </w:r>
            <w:r w:rsidRPr="00B3277F">
              <w:rPr>
                <w:sz w:val="18"/>
                <w:szCs w:val="18"/>
              </w:rPr>
              <w:t>5:00pm to 9:00pm</w:t>
            </w:r>
          </w:p>
        </w:tc>
      </w:tr>
      <w:tr w:rsidR="003A5553" w:rsidRPr="00AF0B52" w14:paraId="21DE16AC" w14:textId="77777777" w:rsidTr="00B3277F">
        <w:trPr>
          <w:cantSplit/>
          <w:jc w:val="center"/>
        </w:trPr>
        <w:tc>
          <w:tcPr>
            <w:tcW w:w="2434" w:type="dxa"/>
          </w:tcPr>
          <w:p w14:paraId="0DC9BC51" w14:textId="77777777" w:rsidR="003A5553" w:rsidRPr="00B3277F" w:rsidRDefault="003A5553" w:rsidP="00B3277F">
            <w:pPr>
              <w:spacing w:before="120" w:after="0" w:line="276" w:lineRule="auto"/>
              <w:rPr>
                <w:sz w:val="18"/>
                <w:szCs w:val="18"/>
              </w:rPr>
            </w:pPr>
            <w:r w:rsidRPr="00B3277F">
              <w:rPr>
                <w:sz w:val="18"/>
                <w:szCs w:val="18"/>
              </w:rPr>
              <w:t xml:space="preserve">Off-peak </w:t>
            </w:r>
          </w:p>
        </w:tc>
        <w:tc>
          <w:tcPr>
            <w:tcW w:w="2410" w:type="dxa"/>
          </w:tcPr>
          <w:p w14:paraId="1647B39C" w14:textId="77777777" w:rsidR="003A5553" w:rsidRPr="00B3277F" w:rsidRDefault="003A5553" w:rsidP="00B3277F">
            <w:pPr>
              <w:spacing w:before="120" w:after="0" w:line="276" w:lineRule="auto"/>
              <w:rPr>
                <w:sz w:val="18"/>
                <w:szCs w:val="18"/>
              </w:rPr>
            </w:pPr>
            <w:r w:rsidRPr="00B3277F">
              <w:rPr>
                <w:sz w:val="18"/>
                <w:szCs w:val="18"/>
              </w:rPr>
              <w:t>RLUTOU-OP-UC</w:t>
            </w:r>
          </w:p>
          <w:p w14:paraId="57C21527" w14:textId="77777777" w:rsidR="003A5553" w:rsidRPr="00B3277F" w:rsidRDefault="003A5553" w:rsidP="00B3277F">
            <w:pPr>
              <w:spacing w:before="120" w:after="0" w:line="276" w:lineRule="auto"/>
              <w:rPr>
                <w:sz w:val="18"/>
                <w:szCs w:val="18"/>
              </w:rPr>
            </w:pPr>
            <w:r w:rsidRPr="00B3277F">
              <w:rPr>
                <w:sz w:val="18"/>
                <w:szCs w:val="18"/>
              </w:rPr>
              <w:t>RLUTOU-OP-AI</w:t>
            </w:r>
          </w:p>
          <w:p w14:paraId="4BB25CD2" w14:textId="77777777" w:rsidR="003A5553" w:rsidRPr="00B3277F" w:rsidRDefault="003A5553" w:rsidP="00B3277F">
            <w:pPr>
              <w:spacing w:before="120" w:after="0" w:line="276" w:lineRule="auto"/>
              <w:rPr>
                <w:sz w:val="18"/>
                <w:szCs w:val="18"/>
              </w:rPr>
            </w:pPr>
            <w:r w:rsidRPr="00B3277F">
              <w:rPr>
                <w:sz w:val="18"/>
                <w:szCs w:val="18"/>
              </w:rPr>
              <w:t>RSUTOU-OP-UC</w:t>
            </w:r>
          </w:p>
          <w:p w14:paraId="2F2F54A3" w14:textId="77777777" w:rsidR="003A5553" w:rsidRDefault="003A5553" w:rsidP="00B3277F">
            <w:pPr>
              <w:spacing w:before="120" w:after="0" w:line="276" w:lineRule="auto"/>
              <w:rPr>
                <w:sz w:val="18"/>
                <w:szCs w:val="18"/>
              </w:rPr>
            </w:pPr>
            <w:r w:rsidRPr="00B3277F">
              <w:rPr>
                <w:sz w:val="18"/>
                <w:szCs w:val="18"/>
              </w:rPr>
              <w:t>RSUTOU-OP-AI</w:t>
            </w:r>
          </w:p>
          <w:p w14:paraId="5471C365" w14:textId="77777777" w:rsidR="00026BE4" w:rsidRPr="00B3277F" w:rsidRDefault="00026BE4" w:rsidP="00026BE4">
            <w:pPr>
              <w:spacing w:before="120" w:after="0" w:line="276" w:lineRule="auto"/>
              <w:rPr>
                <w:sz w:val="18"/>
                <w:szCs w:val="18"/>
              </w:rPr>
            </w:pPr>
            <w:r w:rsidRPr="00B3277F">
              <w:rPr>
                <w:sz w:val="18"/>
                <w:szCs w:val="18"/>
              </w:rPr>
              <w:t>RLUEVB-OFFPEAK</w:t>
            </w:r>
          </w:p>
          <w:p w14:paraId="149FD476" w14:textId="0DF2AB3B" w:rsidR="00026BE4" w:rsidRPr="00B3277F" w:rsidRDefault="00026BE4" w:rsidP="00B3277F">
            <w:pPr>
              <w:spacing w:before="120" w:after="0" w:line="276" w:lineRule="auto"/>
              <w:rPr>
                <w:sz w:val="18"/>
                <w:szCs w:val="18"/>
              </w:rPr>
            </w:pPr>
            <w:r w:rsidRPr="00B3277F">
              <w:rPr>
                <w:sz w:val="18"/>
                <w:szCs w:val="18"/>
              </w:rPr>
              <w:t>RSUEVB-OFFPEAK</w:t>
            </w:r>
          </w:p>
        </w:tc>
        <w:tc>
          <w:tcPr>
            <w:tcW w:w="4039" w:type="dxa"/>
          </w:tcPr>
          <w:p w14:paraId="52A6631F" w14:textId="77777777" w:rsidR="003A5553" w:rsidRPr="00B3277F" w:rsidRDefault="009B37A6" w:rsidP="00B3277F">
            <w:pPr>
              <w:spacing w:before="120" w:after="0" w:line="276" w:lineRule="auto"/>
              <w:rPr>
                <w:sz w:val="18"/>
                <w:szCs w:val="18"/>
              </w:rPr>
            </w:pPr>
            <w:r w:rsidRPr="00B3277F">
              <w:rPr>
                <w:sz w:val="18"/>
                <w:szCs w:val="18"/>
              </w:rPr>
              <w:t xml:space="preserve">Weekdays </w:t>
            </w:r>
            <w:r w:rsidR="003A5553" w:rsidRPr="00B3277F">
              <w:rPr>
                <w:sz w:val="18"/>
                <w:szCs w:val="18"/>
              </w:rPr>
              <w:t>11:00am to 5:00pm and</w:t>
            </w:r>
            <w:r w:rsidRPr="00B3277F">
              <w:rPr>
                <w:sz w:val="18"/>
                <w:szCs w:val="18"/>
              </w:rPr>
              <w:t xml:space="preserve"> </w:t>
            </w:r>
            <w:r w:rsidR="003A5553" w:rsidRPr="00B3277F">
              <w:rPr>
                <w:sz w:val="18"/>
                <w:szCs w:val="18"/>
              </w:rPr>
              <w:t>9:00pm to 7:00am</w:t>
            </w:r>
          </w:p>
          <w:p w14:paraId="54357533" w14:textId="77777777" w:rsidR="003A5553" w:rsidRPr="00B3277F" w:rsidRDefault="003A5553" w:rsidP="00B3277F">
            <w:pPr>
              <w:spacing w:before="120" w:after="0" w:line="276" w:lineRule="auto"/>
              <w:rPr>
                <w:sz w:val="18"/>
                <w:szCs w:val="18"/>
              </w:rPr>
            </w:pPr>
            <w:r w:rsidRPr="00B3277F">
              <w:rPr>
                <w:sz w:val="18"/>
                <w:szCs w:val="18"/>
              </w:rPr>
              <w:t>Weekends all times</w:t>
            </w:r>
          </w:p>
        </w:tc>
      </w:tr>
      <w:tr w:rsidR="003A5553" w:rsidRPr="00AF0B52" w14:paraId="2389AEEF" w14:textId="77777777" w:rsidTr="00B3277F">
        <w:trPr>
          <w:cantSplit/>
          <w:trHeight w:val="650"/>
          <w:jc w:val="center"/>
        </w:trPr>
        <w:tc>
          <w:tcPr>
            <w:tcW w:w="2434" w:type="dxa"/>
          </w:tcPr>
          <w:p w14:paraId="60188299" w14:textId="77777777" w:rsidR="003A5553" w:rsidRPr="00B3277F" w:rsidRDefault="003A5553" w:rsidP="00B3277F">
            <w:pPr>
              <w:spacing w:before="120" w:after="0" w:line="276" w:lineRule="auto"/>
              <w:rPr>
                <w:sz w:val="18"/>
                <w:szCs w:val="18"/>
              </w:rPr>
            </w:pPr>
            <w:r w:rsidRPr="00B3277F">
              <w:rPr>
                <w:sz w:val="18"/>
                <w:szCs w:val="18"/>
              </w:rPr>
              <w:t xml:space="preserve">On-peak demand </w:t>
            </w:r>
            <w:r w:rsidR="009F69A4" w:rsidRPr="00B3277F">
              <w:rPr>
                <w:sz w:val="18"/>
                <w:szCs w:val="18"/>
              </w:rPr>
              <w:t>charge</w:t>
            </w:r>
          </w:p>
        </w:tc>
        <w:tc>
          <w:tcPr>
            <w:tcW w:w="2410" w:type="dxa"/>
          </w:tcPr>
          <w:p w14:paraId="275717AD" w14:textId="77777777" w:rsidR="003A5553" w:rsidRPr="00B3277F" w:rsidRDefault="003A5553" w:rsidP="00B3277F">
            <w:pPr>
              <w:spacing w:before="120" w:after="0" w:line="276" w:lineRule="auto"/>
              <w:rPr>
                <w:sz w:val="18"/>
                <w:szCs w:val="18"/>
              </w:rPr>
            </w:pPr>
            <w:r w:rsidRPr="00B3277F">
              <w:rPr>
                <w:sz w:val="18"/>
                <w:szCs w:val="18"/>
              </w:rPr>
              <w:t>GTX1501-DOPC</w:t>
            </w:r>
          </w:p>
        </w:tc>
        <w:tc>
          <w:tcPr>
            <w:tcW w:w="4039" w:type="dxa"/>
          </w:tcPr>
          <w:p w14:paraId="5334177F" w14:textId="77777777" w:rsidR="00B911D1" w:rsidRPr="00B3277F" w:rsidRDefault="00B911D1" w:rsidP="00B3277F">
            <w:pPr>
              <w:spacing w:before="120" w:after="0" w:line="276" w:lineRule="auto"/>
              <w:rPr>
                <w:sz w:val="18"/>
                <w:szCs w:val="18"/>
              </w:rPr>
            </w:pPr>
            <w:r w:rsidRPr="00B3277F">
              <w:rPr>
                <w:sz w:val="18"/>
                <w:szCs w:val="18"/>
              </w:rPr>
              <w:t xml:space="preserve">Weekdays </w:t>
            </w:r>
            <w:r w:rsidR="009B37A6" w:rsidRPr="00B3277F">
              <w:rPr>
                <w:sz w:val="18"/>
                <w:szCs w:val="18"/>
              </w:rPr>
              <w:t xml:space="preserve">only </w:t>
            </w:r>
            <w:r w:rsidRPr="00B3277F">
              <w:rPr>
                <w:sz w:val="18"/>
                <w:szCs w:val="18"/>
              </w:rPr>
              <w:t>including public holidays</w:t>
            </w:r>
          </w:p>
          <w:p w14:paraId="10764033" w14:textId="77777777" w:rsidR="003A5553" w:rsidRPr="00B3277F" w:rsidRDefault="003A5553" w:rsidP="00B3277F">
            <w:pPr>
              <w:spacing w:before="120" w:after="0" w:line="276" w:lineRule="auto"/>
              <w:rPr>
                <w:sz w:val="18"/>
                <w:szCs w:val="18"/>
              </w:rPr>
            </w:pPr>
            <w:r w:rsidRPr="00B3277F">
              <w:rPr>
                <w:sz w:val="18"/>
                <w:szCs w:val="18"/>
              </w:rPr>
              <w:t>7:30am</w:t>
            </w:r>
            <w:r w:rsidR="009B4DFC" w:rsidRPr="00B3277F">
              <w:rPr>
                <w:sz w:val="18"/>
                <w:szCs w:val="18"/>
              </w:rPr>
              <w:t xml:space="preserve"> to </w:t>
            </w:r>
            <w:r w:rsidRPr="00B3277F">
              <w:rPr>
                <w:sz w:val="18"/>
                <w:szCs w:val="18"/>
              </w:rPr>
              <w:t>9:30am</w:t>
            </w:r>
            <w:r w:rsidR="009B37A6" w:rsidRPr="00B3277F">
              <w:rPr>
                <w:sz w:val="18"/>
                <w:szCs w:val="18"/>
              </w:rPr>
              <w:t xml:space="preserve"> and </w:t>
            </w:r>
            <w:r w:rsidRPr="00B3277F">
              <w:rPr>
                <w:sz w:val="18"/>
                <w:szCs w:val="18"/>
              </w:rPr>
              <w:t>5:30pm</w:t>
            </w:r>
            <w:r w:rsidR="009B4DFC" w:rsidRPr="00B3277F">
              <w:rPr>
                <w:sz w:val="18"/>
                <w:szCs w:val="18"/>
              </w:rPr>
              <w:t xml:space="preserve"> to </w:t>
            </w:r>
            <w:r w:rsidRPr="00B3277F">
              <w:rPr>
                <w:sz w:val="18"/>
                <w:szCs w:val="18"/>
              </w:rPr>
              <w:t>7:30pm</w:t>
            </w:r>
          </w:p>
        </w:tc>
      </w:tr>
      <w:tr w:rsidR="003A5553" w:rsidRPr="00AF0B52" w14:paraId="598ECD31" w14:textId="77777777" w:rsidTr="00B3277F">
        <w:trPr>
          <w:cantSplit/>
          <w:trHeight w:val="532"/>
          <w:jc w:val="center"/>
        </w:trPr>
        <w:tc>
          <w:tcPr>
            <w:tcW w:w="2434" w:type="dxa"/>
          </w:tcPr>
          <w:p w14:paraId="7408C875" w14:textId="77777777" w:rsidR="003A5553" w:rsidRPr="00B3277F" w:rsidRDefault="003A5553" w:rsidP="00B3277F">
            <w:pPr>
              <w:spacing w:before="120" w:after="0" w:line="276" w:lineRule="auto"/>
              <w:rPr>
                <w:sz w:val="18"/>
                <w:szCs w:val="18"/>
              </w:rPr>
            </w:pPr>
            <w:r w:rsidRPr="00B3277F">
              <w:rPr>
                <w:sz w:val="18"/>
                <w:szCs w:val="18"/>
              </w:rPr>
              <w:t xml:space="preserve">Power </w:t>
            </w:r>
            <w:r w:rsidR="009F69A4" w:rsidRPr="00B3277F">
              <w:rPr>
                <w:sz w:val="18"/>
                <w:szCs w:val="18"/>
              </w:rPr>
              <w:t>factor charge</w:t>
            </w:r>
            <w:r w:rsidRPr="00B3277F">
              <w:rPr>
                <w:sz w:val="18"/>
                <w:szCs w:val="18"/>
              </w:rPr>
              <w:t xml:space="preserve"> </w:t>
            </w:r>
          </w:p>
        </w:tc>
        <w:tc>
          <w:tcPr>
            <w:tcW w:w="2410" w:type="dxa"/>
          </w:tcPr>
          <w:p w14:paraId="0FFF3535" w14:textId="77777777" w:rsidR="003A5553" w:rsidRPr="00B3277F" w:rsidRDefault="003A5553" w:rsidP="00B3277F">
            <w:pPr>
              <w:spacing w:before="120" w:after="0" w:line="276" w:lineRule="auto"/>
              <w:rPr>
                <w:sz w:val="18"/>
                <w:szCs w:val="18"/>
              </w:rPr>
            </w:pPr>
            <w:r w:rsidRPr="00B3277F">
              <w:rPr>
                <w:sz w:val="18"/>
                <w:szCs w:val="18"/>
              </w:rPr>
              <w:t>GTX1501-PWRF</w:t>
            </w:r>
          </w:p>
        </w:tc>
        <w:tc>
          <w:tcPr>
            <w:tcW w:w="4039" w:type="dxa"/>
          </w:tcPr>
          <w:p w14:paraId="4CA8D9BE" w14:textId="77777777" w:rsidR="009F69A4" w:rsidRPr="00B3277F" w:rsidRDefault="009F69A4" w:rsidP="00B3277F">
            <w:pPr>
              <w:spacing w:before="120" w:after="0" w:line="276" w:lineRule="auto"/>
              <w:rPr>
                <w:sz w:val="18"/>
                <w:szCs w:val="18"/>
              </w:rPr>
            </w:pPr>
            <w:r w:rsidRPr="00B3277F">
              <w:rPr>
                <w:sz w:val="18"/>
                <w:szCs w:val="18"/>
              </w:rPr>
              <w:t>Weekdays</w:t>
            </w:r>
            <w:r w:rsidRPr="00B3277F">
              <w:rPr>
                <w:sz w:val="18"/>
                <w:szCs w:val="18"/>
                <w:vertAlign w:val="superscript"/>
              </w:rPr>
              <w:footnoteReference w:id="4"/>
            </w:r>
          </w:p>
          <w:p w14:paraId="04B61D4D" w14:textId="77777777" w:rsidR="003A5553" w:rsidRPr="00B3277F" w:rsidRDefault="003A5553" w:rsidP="00B3277F">
            <w:pPr>
              <w:spacing w:before="120" w:after="0" w:line="276" w:lineRule="auto"/>
              <w:rPr>
                <w:sz w:val="18"/>
                <w:szCs w:val="18"/>
              </w:rPr>
            </w:pPr>
            <w:r w:rsidRPr="00B3277F">
              <w:rPr>
                <w:sz w:val="18"/>
                <w:szCs w:val="18"/>
              </w:rPr>
              <w:t xml:space="preserve">7:00am </w:t>
            </w:r>
            <w:r w:rsidR="009B4DFC" w:rsidRPr="00B3277F">
              <w:rPr>
                <w:sz w:val="18"/>
                <w:szCs w:val="18"/>
              </w:rPr>
              <w:t>to</w:t>
            </w:r>
            <w:r w:rsidRPr="00B3277F">
              <w:rPr>
                <w:sz w:val="18"/>
                <w:szCs w:val="18"/>
              </w:rPr>
              <w:t xml:space="preserve"> 8:00pm</w:t>
            </w:r>
          </w:p>
        </w:tc>
      </w:tr>
    </w:tbl>
    <w:p w14:paraId="38ADF792" w14:textId="66F3D62B" w:rsidR="00325F0D" w:rsidRDefault="00325F0D" w:rsidP="00325F0D">
      <w:pPr>
        <w:pStyle w:val="Heading1"/>
        <w:numPr>
          <w:ilvl w:val="0"/>
          <w:numId w:val="0"/>
        </w:numPr>
        <w:spacing w:before="120"/>
        <w:ind w:left="431"/>
      </w:pPr>
      <w:bookmarkStart w:id="125" w:name="_Toc125793264"/>
      <w:bookmarkStart w:id="126" w:name="_Toc125874441"/>
      <w:bookmarkStart w:id="127" w:name="_Toc125875802"/>
      <w:bookmarkStart w:id="128" w:name="_Toc125876633"/>
      <w:bookmarkStart w:id="129" w:name="_Toc125877753"/>
      <w:bookmarkStart w:id="130" w:name="_Toc125883259"/>
      <w:bookmarkStart w:id="131" w:name="_Toc125435371"/>
      <w:bookmarkStart w:id="132" w:name="_Toc125779165"/>
      <w:bookmarkStart w:id="133" w:name="_Toc125779483"/>
      <w:bookmarkStart w:id="134" w:name="_Toc125779791"/>
      <w:bookmarkStart w:id="135" w:name="_Toc125780098"/>
      <w:bookmarkStart w:id="136" w:name="_Toc125780405"/>
      <w:bookmarkStart w:id="137" w:name="_Toc125780979"/>
      <w:bookmarkStart w:id="138" w:name="_Toc125788031"/>
      <w:bookmarkStart w:id="139" w:name="_Toc125788340"/>
      <w:bookmarkStart w:id="140" w:name="_Toc125194366"/>
      <w:bookmarkStart w:id="141" w:name="_Toc125278254"/>
      <w:bookmarkStart w:id="142" w:name="_Toc125278368"/>
      <w:bookmarkStart w:id="143" w:name="_Toc125428411"/>
      <w:bookmarkStart w:id="144" w:name="_Toc125428693"/>
      <w:bookmarkStart w:id="145" w:name="_Toc125435374"/>
      <w:bookmarkStart w:id="146" w:name="_Toc125779168"/>
      <w:bookmarkStart w:id="147" w:name="_Toc125779486"/>
      <w:bookmarkStart w:id="148" w:name="_Toc125779794"/>
      <w:bookmarkStart w:id="149" w:name="_Toc125780101"/>
      <w:bookmarkStart w:id="150" w:name="_Toc125780408"/>
      <w:bookmarkStart w:id="151" w:name="_Toc125780982"/>
      <w:bookmarkStart w:id="152" w:name="_Toc125788034"/>
      <w:bookmarkStart w:id="153" w:name="_Toc125788343"/>
      <w:bookmarkStart w:id="154" w:name="_Toc125194368"/>
      <w:bookmarkStart w:id="155" w:name="_Toc125278256"/>
      <w:bookmarkStart w:id="156" w:name="_Toc125278370"/>
      <w:bookmarkStart w:id="157" w:name="_Toc125428413"/>
      <w:bookmarkStart w:id="158" w:name="_Toc125428695"/>
      <w:bookmarkStart w:id="159" w:name="_Toc125435376"/>
      <w:bookmarkStart w:id="160" w:name="_Toc125779170"/>
      <w:bookmarkStart w:id="161" w:name="_Toc125779488"/>
      <w:bookmarkStart w:id="162" w:name="_Toc125779796"/>
      <w:bookmarkStart w:id="163" w:name="_Toc125780103"/>
      <w:bookmarkStart w:id="164" w:name="_Toc125780410"/>
      <w:bookmarkStart w:id="165" w:name="_Toc125780984"/>
      <w:bookmarkStart w:id="166" w:name="_Toc125788036"/>
      <w:bookmarkStart w:id="167" w:name="_Toc125788345"/>
      <w:bookmarkStart w:id="168" w:name="_Ref124741364"/>
      <w:bookmarkStart w:id="169" w:name="_Ref125785170"/>
      <w:bookmarkStart w:id="170" w:name="_Toc447202636"/>
      <w:bookmarkStart w:id="171" w:name="_Toc562061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C5C9603" w14:textId="6A50FE78" w:rsidR="00325F0D" w:rsidRPr="00AF44B7" w:rsidRDefault="00325F0D" w:rsidP="00B14017">
      <w:pPr>
        <w:spacing w:after="200" w:line="276" w:lineRule="auto"/>
        <w:jc w:val="left"/>
      </w:pPr>
      <w:r>
        <w:br w:type="page"/>
      </w:r>
    </w:p>
    <w:p w14:paraId="5662AFCF" w14:textId="3AFDE103" w:rsidR="005E06E2" w:rsidRPr="005D041D" w:rsidRDefault="005E06E2" w:rsidP="00B3277F">
      <w:pPr>
        <w:pStyle w:val="Heading1"/>
        <w:spacing w:before="120"/>
        <w:ind w:left="431" w:hanging="431"/>
      </w:pPr>
      <w:bookmarkStart w:id="172" w:name="_Toc97139374"/>
      <w:r w:rsidRPr="005D041D">
        <w:lastRenderedPageBreak/>
        <w:t xml:space="preserve">Residential </w:t>
      </w:r>
      <w:r w:rsidR="00C577C7">
        <w:t>e</w:t>
      </w:r>
      <w:r w:rsidRPr="005D041D">
        <w:t xml:space="preserve">lectricity </w:t>
      </w:r>
      <w:r w:rsidR="00C577C7">
        <w:t>p</w:t>
      </w:r>
      <w:r w:rsidRPr="005D041D">
        <w:t>ricing</w:t>
      </w:r>
      <w:bookmarkEnd w:id="168"/>
      <w:bookmarkEnd w:id="169"/>
      <w:bookmarkEnd w:id="170"/>
      <w:bookmarkEnd w:id="171"/>
      <w:bookmarkEnd w:id="172"/>
    </w:p>
    <w:p w14:paraId="22FF7E54" w14:textId="72777D8A" w:rsidR="001F2DF0" w:rsidRDefault="005E06E2" w:rsidP="00A6090C">
      <w:r>
        <w:t xml:space="preserve">This section applies to all </w:t>
      </w:r>
      <w:r w:rsidR="002B33FD">
        <w:t xml:space="preserve">residential </w:t>
      </w:r>
      <w:r w:rsidR="004B4B3E">
        <w:t>end-con</w:t>
      </w:r>
      <w:r>
        <w:t>sum</w:t>
      </w:r>
      <w:r w:rsidR="00C577C7">
        <w:t xml:space="preserve">ers in a private dwelling not </w:t>
      </w:r>
      <w:r>
        <w:t xml:space="preserve">normally used for any business activity. </w:t>
      </w:r>
      <w:r w:rsidR="00C34625">
        <w:t>The r</w:t>
      </w:r>
      <w:r w:rsidR="00A6090C">
        <w:t xml:space="preserve">esidential </w:t>
      </w:r>
      <w:r w:rsidR="002B33FD">
        <w:t>consumer groups</w:t>
      </w:r>
      <w:r w:rsidR="002B33FD" w:rsidRPr="00A6658E">
        <w:t xml:space="preserve"> </w:t>
      </w:r>
      <w:r w:rsidR="00A6090C">
        <w:t xml:space="preserve">are consistent with </w:t>
      </w:r>
      <w:r w:rsidR="00A6090C" w:rsidRPr="00A6658E">
        <w:t xml:space="preserve">the definition </w:t>
      </w:r>
      <w:r w:rsidR="00A6090C" w:rsidRPr="00616F99">
        <w:t>of “</w:t>
      </w:r>
      <w:r w:rsidR="002B33FD">
        <w:t>d</w:t>
      </w:r>
      <w:r w:rsidR="002B33FD" w:rsidRPr="00616F99">
        <w:t xml:space="preserve">omestic </w:t>
      </w:r>
      <w:r w:rsidR="00A6090C" w:rsidRPr="00616F99">
        <w:t>consumer” in the L</w:t>
      </w:r>
      <w:r w:rsidR="00A6090C">
        <w:t xml:space="preserve">ow </w:t>
      </w:r>
      <w:r w:rsidR="00A6090C" w:rsidRPr="00616F99">
        <w:t>F</w:t>
      </w:r>
      <w:r w:rsidR="00A6090C">
        <w:t xml:space="preserve">ixed </w:t>
      </w:r>
      <w:r w:rsidR="00A6090C" w:rsidRPr="00616F99">
        <w:t>C</w:t>
      </w:r>
      <w:r w:rsidR="00A6090C">
        <w:t>harge</w:t>
      </w:r>
      <w:r w:rsidR="00A6090C" w:rsidRPr="00616F99" w:rsidDel="005221A2">
        <w:rPr>
          <w:szCs w:val="24"/>
        </w:rPr>
        <w:t xml:space="preserve"> </w:t>
      </w:r>
      <w:r w:rsidR="00A6090C" w:rsidRPr="00616F99">
        <w:rPr>
          <w:szCs w:val="24"/>
        </w:rPr>
        <w:t>Regulations,</w:t>
      </w:r>
      <w:r w:rsidR="00A6090C" w:rsidRPr="00616F99">
        <w:t xml:space="preserve"> where the primary use of the point of connection is a home not normally used for any business activity. </w:t>
      </w:r>
    </w:p>
    <w:p w14:paraId="3E9E2618" w14:textId="77777777" w:rsidR="00A6090C" w:rsidRDefault="00A6090C" w:rsidP="00A6090C">
      <w:r w:rsidRPr="00616F99">
        <w:t>Consumers in th</w:t>
      </w:r>
      <w:r>
        <w:t>ese</w:t>
      </w:r>
      <w:r w:rsidRPr="00616F99">
        <w:t xml:space="preserve"> group</w:t>
      </w:r>
      <w:r>
        <w:t>s</w:t>
      </w:r>
      <w:r w:rsidRPr="00616F99">
        <w:t xml:space="preserve"> almost exclusively connected to the LV Network, place similar capacity demands on the network, and can use night </w:t>
      </w:r>
      <w:r>
        <w:t>boost</w:t>
      </w:r>
      <w:r>
        <w:rPr>
          <w:rStyle w:val="FootnoteReference"/>
        </w:rPr>
        <w:footnoteReference w:id="5"/>
      </w:r>
      <w:r>
        <w:t xml:space="preserve"> </w:t>
      </w:r>
      <w:r w:rsidRPr="00616F99">
        <w:t>and controlled</w:t>
      </w:r>
      <w:r>
        <w:rPr>
          <w:rStyle w:val="FootnoteReference"/>
        </w:rPr>
        <w:footnoteReference w:id="6"/>
      </w:r>
      <w:r w:rsidRPr="00616F99">
        <w:t xml:space="preserve"> tariffs</w:t>
      </w:r>
      <w:r>
        <w:t xml:space="preserve">, provided they have the required metering, dedicated interruptible </w:t>
      </w:r>
      <w:proofErr w:type="gramStart"/>
      <w:r>
        <w:t>load</w:t>
      </w:r>
      <w:proofErr w:type="gramEnd"/>
      <w:r>
        <w:t xml:space="preserve"> and meet other eligibility criteria</w:t>
      </w:r>
      <w:r w:rsidRPr="00616F99">
        <w:t>.</w:t>
      </w:r>
    </w:p>
    <w:p w14:paraId="54284ECB" w14:textId="77777777" w:rsidR="005E06E2" w:rsidRDefault="005E06E2">
      <w:pPr>
        <w:pStyle w:val="Heading2"/>
      </w:pPr>
      <w:bookmarkStart w:id="173" w:name="_Toc64967870"/>
      <w:bookmarkStart w:id="174" w:name="_Toc64974531"/>
      <w:bookmarkStart w:id="175" w:name="_Toc64975501"/>
      <w:bookmarkStart w:id="176" w:name="_Toc64984861"/>
      <w:bookmarkStart w:id="177" w:name="_Toc64985242"/>
      <w:bookmarkStart w:id="178" w:name="_Toc447202637"/>
      <w:bookmarkStart w:id="179" w:name="_Toc5620613"/>
      <w:bookmarkStart w:id="180" w:name="_Ref31727488"/>
      <w:bookmarkStart w:id="181" w:name="_Ref31787761"/>
      <w:bookmarkStart w:id="182" w:name="_Ref31787779"/>
      <w:bookmarkStart w:id="183" w:name="_Ref31787818"/>
      <w:bookmarkStart w:id="184" w:name="_Toc97139375"/>
      <w:bookmarkEnd w:id="173"/>
      <w:bookmarkEnd w:id="174"/>
      <w:bookmarkEnd w:id="175"/>
      <w:bookmarkEnd w:id="176"/>
      <w:bookmarkEnd w:id="177"/>
      <w:r w:rsidRPr="00C577C7">
        <w:t>Residential</w:t>
      </w:r>
      <w:r>
        <w:t xml:space="preserve"> p</w:t>
      </w:r>
      <w:r w:rsidRPr="005D041D">
        <w:t>rice categories</w:t>
      </w:r>
      <w:bookmarkEnd w:id="178"/>
      <w:bookmarkEnd w:id="179"/>
      <w:bookmarkEnd w:id="180"/>
      <w:bookmarkEnd w:id="181"/>
      <w:bookmarkEnd w:id="182"/>
      <w:bookmarkEnd w:id="183"/>
      <w:bookmarkEnd w:id="184"/>
    </w:p>
    <w:p w14:paraId="2963A70D" w14:textId="5BD7DA12" w:rsidR="00AC35AA" w:rsidRDefault="00A6090C" w:rsidP="00A6090C">
      <w:r w:rsidRPr="00ED4873">
        <w:t xml:space="preserve">WELL has </w:t>
      </w:r>
      <w:r>
        <w:t xml:space="preserve">three types of </w:t>
      </w:r>
      <w:r w:rsidRPr="00ED4873">
        <w:t>residential price</w:t>
      </w:r>
      <w:r>
        <w:t xml:space="preserve">s – (1) </w:t>
      </w:r>
      <w:r w:rsidR="00026BE4">
        <w:t xml:space="preserve">Time of </w:t>
      </w:r>
      <w:r w:rsidR="00A51F0E">
        <w:t>u</w:t>
      </w:r>
      <w:r w:rsidR="00026BE4">
        <w:t>se (</w:t>
      </w:r>
      <w:r w:rsidRPr="000C42D9">
        <w:t>T</w:t>
      </w:r>
      <w:r w:rsidR="00026BE4" w:rsidRPr="000C42D9">
        <w:t>O</w:t>
      </w:r>
      <w:r w:rsidRPr="000C42D9">
        <w:t>U</w:t>
      </w:r>
      <w:r w:rsidR="00026BE4">
        <w:t>)</w:t>
      </w:r>
      <w:r>
        <w:t xml:space="preserve"> prices that signal peak congestion periods, (2) an alternative price for residential consumers who do not have meters that can provide the data to calculate </w:t>
      </w:r>
      <w:r w:rsidR="00026BE4">
        <w:t xml:space="preserve">TOU </w:t>
      </w:r>
      <w:r>
        <w:t xml:space="preserve">prices and (3) </w:t>
      </w:r>
      <w:r w:rsidR="00026BE4">
        <w:t xml:space="preserve">TOU </w:t>
      </w:r>
      <w:r>
        <w:t xml:space="preserve">prices for </w:t>
      </w:r>
      <w:r w:rsidR="00026BE4">
        <w:t>electric vehicle (</w:t>
      </w:r>
      <w:r w:rsidRPr="000C42D9">
        <w:t>EV</w:t>
      </w:r>
      <w:r w:rsidR="00026BE4">
        <w:t>)</w:t>
      </w:r>
      <w:r>
        <w:t xml:space="preserve"> and battery </w:t>
      </w:r>
      <w:r w:rsidR="00026BE4">
        <w:t>(</w:t>
      </w:r>
      <w:r w:rsidR="00026BE4" w:rsidRPr="000C42D9">
        <w:t>EVB</w:t>
      </w:r>
      <w:r w:rsidR="00026BE4">
        <w:t xml:space="preserve">) </w:t>
      </w:r>
      <w:r>
        <w:t xml:space="preserve">customers. Each of the three types of prices has a low user and standard user variant, resulting in six residential price </w:t>
      </w:r>
      <w:r w:rsidR="000C3911">
        <w:t>categories</w:t>
      </w:r>
      <w:r>
        <w:t xml:space="preserve"> in total. The residential price categories are</w:t>
      </w:r>
      <w:r w:rsidR="00AC35AA">
        <w:t xml:space="preserve"> provided in </w:t>
      </w:r>
      <w:r w:rsidR="00AC35AA">
        <w:fldChar w:fldCharType="begin"/>
      </w:r>
      <w:r w:rsidR="00AC35AA">
        <w:instrText xml:space="preserve"> REF _Ref64967812 \h </w:instrText>
      </w:r>
      <w:r w:rsidR="00AC35AA">
        <w:fldChar w:fldCharType="separate"/>
      </w:r>
      <w:r w:rsidR="00101E78">
        <w:t xml:space="preserve">Figure </w:t>
      </w:r>
      <w:r w:rsidR="00101E78">
        <w:rPr>
          <w:noProof/>
        </w:rPr>
        <w:t>4</w:t>
      </w:r>
      <w:r w:rsidR="00AC35AA">
        <w:fldChar w:fldCharType="end"/>
      </w:r>
      <w:r w:rsidR="00AC35AA">
        <w:t>.</w:t>
      </w:r>
    </w:p>
    <w:p w14:paraId="6F0C6760" w14:textId="64B69BB7" w:rsidR="00A6090C" w:rsidRDefault="00AC35AA" w:rsidP="00B3277F">
      <w:pPr>
        <w:pStyle w:val="Caption"/>
      </w:pPr>
      <w:bookmarkStart w:id="185" w:name="_Ref64967812"/>
      <w:bookmarkStart w:id="186" w:name="_Toc97139400"/>
      <w:r>
        <w:t xml:space="preserve">Figure </w:t>
      </w:r>
      <w:fldSimple w:instr=" SEQ Figure \* ARABIC ">
        <w:r w:rsidR="00101E78">
          <w:rPr>
            <w:noProof/>
          </w:rPr>
          <w:t>4</w:t>
        </w:r>
      </w:fldSimple>
      <w:bookmarkEnd w:id="185"/>
      <w:r>
        <w:t xml:space="preserve"> </w:t>
      </w:r>
      <w:r w:rsidR="00BE302D">
        <w:t>–</w:t>
      </w:r>
      <w:r>
        <w:t xml:space="preserve"> Residential</w:t>
      </w:r>
      <w:r w:rsidR="00BE302D">
        <w:t xml:space="preserve"> </w:t>
      </w:r>
      <w:r>
        <w:t>price categories</w:t>
      </w:r>
      <w:bookmarkEnd w:id="186"/>
    </w:p>
    <w:tbl>
      <w:tblPr>
        <w:tblStyle w:val="TableGrid"/>
        <w:tblW w:w="9488" w:type="dxa"/>
        <w:tblInd w:w="108" w:type="dxa"/>
        <w:tblLook w:val="04A0" w:firstRow="1" w:lastRow="0" w:firstColumn="1" w:lastColumn="0" w:noHBand="0" w:noVBand="1"/>
      </w:tblPr>
      <w:tblGrid>
        <w:gridCol w:w="1990"/>
        <w:gridCol w:w="1696"/>
        <w:gridCol w:w="5802"/>
      </w:tblGrid>
      <w:tr w:rsidR="00A6090C" w:rsidRPr="00AF0B52" w14:paraId="4C73F757" w14:textId="77777777" w:rsidTr="00B3277F">
        <w:trPr>
          <w:trHeight w:val="397"/>
        </w:trPr>
        <w:tc>
          <w:tcPr>
            <w:tcW w:w="1990" w:type="dxa"/>
            <w:shd w:val="clear" w:color="auto" w:fill="FFC000"/>
            <w:vAlign w:val="center"/>
          </w:tcPr>
          <w:p w14:paraId="49E6BCEB" w14:textId="77777777" w:rsidR="00A6090C" w:rsidRPr="00B3277F" w:rsidRDefault="00A6090C" w:rsidP="004136E9">
            <w:pPr>
              <w:spacing w:before="40" w:after="40"/>
              <w:jc w:val="left"/>
              <w:rPr>
                <w:b/>
                <w:bCs/>
                <w:sz w:val="18"/>
                <w:szCs w:val="18"/>
              </w:rPr>
            </w:pPr>
            <w:r w:rsidRPr="00B3277F">
              <w:rPr>
                <w:b/>
                <w:bCs/>
                <w:sz w:val="18"/>
                <w:szCs w:val="18"/>
              </w:rPr>
              <w:t>Price category</w:t>
            </w:r>
            <w:r w:rsidR="00B34F98">
              <w:rPr>
                <w:b/>
                <w:bCs/>
                <w:sz w:val="18"/>
                <w:szCs w:val="18"/>
              </w:rPr>
              <w:t xml:space="preserve"> description</w:t>
            </w:r>
          </w:p>
        </w:tc>
        <w:tc>
          <w:tcPr>
            <w:tcW w:w="1696" w:type="dxa"/>
            <w:shd w:val="clear" w:color="auto" w:fill="FFC000"/>
            <w:vAlign w:val="center"/>
          </w:tcPr>
          <w:p w14:paraId="33EA64B4" w14:textId="77777777" w:rsidR="00A6090C" w:rsidRPr="00B3277F" w:rsidRDefault="00A6090C" w:rsidP="00D002D6">
            <w:pPr>
              <w:spacing w:before="40" w:after="40"/>
              <w:jc w:val="left"/>
              <w:rPr>
                <w:b/>
                <w:bCs/>
                <w:sz w:val="18"/>
                <w:szCs w:val="18"/>
              </w:rPr>
            </w:pPr>
            <w:r w:rsidRPr="00B3277F">
              <w:rPr>
                <w:b/>
                <w:bCs/>
                <w:sz w:val="18"/>
                <w:szCs w:val="18"/>
              </w:rPr>
              <w:t>Price category code</w:t>
            </w:r>
          </w:p>
        </w:tc>
        <w:tc>
          <w:tcPr>
            <w:tcW w:w="5802" w:type="dxa"/>
            <w:shd w:val="clear" w:color="auto" w:fill="FFC000"/>
            <w:vAlign w:val="center"/>
          </w:tcPr>
          <w:p w14:paraId="4226255B" w14:textId="77777777" w:rsidR="00A6090C" w:rsidRPr="00B3277F" w:rsidRDefault="00A6090C" w:rsidP="004136E9">
            <w:pPr>
              <w:spacing w:before="40" w:after="40"/>
              <w:jc w:val="center"/>
              <w:rPr>
                <w:b/>
                <w:bCs/>
                <w:sz w:val="18"/>
                <w:szCs w:val="18"/>
              </w:rPr>
            </w:pPr>
            <w:r w:rsidRPr="00B3277F">
              <w:rPr>
                <w:b/>
                <w:bCs/>
                <w:sz w:val="18"/>
                <w:szCs w:val="18"/>
              </w:rPr>
              <w:t>Purpose</w:t>
            </w:r>
          </w:p>
        </w:tc>
      </w:tr>
      <w:tr w:rsidR="00A6090C" w:rsidRPr="00AF0B52" w14:paraId="329B11F7" w14:textId="77777777" w:rsidTr="00B3277F">
        <w:trPr>
          <w:trHeight w:val="818"/>
        </w:trPr>
        <w:tc>
          <w:tcPr>
            <w:tcW w:w="1990" w:type="dxa"/>
            <w:vAlign w:val="center"/>
          </w:tcPr>
          <w:p w14:paraId="17E491EF" w14:textId="18CABF1B" w:rsidR="00A6090C" w:rsidRPr="00B3277F" w:rsidRDefault="00A6090C" w:rsidP="004136E9">
            <w:pPr>
              <w:spacing w:after="0" w:line="276" w:lineRule="auto"/>
              <w:jc w:val="left"/>
              <w:rPr>
                <w:sz w:val="18"/>
                <w:szCs w:val="18"/>
              </w:rPr>
            </w:pPr>
            <w:r w:rsidRPr="00AF0B52">
              <w:rPr>
                <w:sz w:val="18"/>
                <w:szCs w:val="18"/>
              </w:rPr>
              <w:t xml:space="preserve">Residential </w:t>
            </w:r>
            <w:r w:rsidR="00A51F0E" w:rsidRPr="00AF0B52">
              <w:rPr>
                <w:sz w:val="18"/>
                <w:szCs w:val="18"/>
              </w:rPr>
              <w:t>low user time of use</w:t>
            </w:r>
          </w:p>
        </w:tc>
        <w:tc>
          <w:tcPr>
            <w:tcW w:w="1696" w:type="dxa"/>
            <w:vAlign w:val="center"/>
          </w:tcPr>
          <w:p w14:paraId="36BF42AF" w14:textId="77777777" w:rsidR="00A6090C" w:rsidRPr="00B3277F" w:rsidRDefault="00A6090C" w:rsidP="00D002D6">
            <w:pPr>
              <w:spacing w:after="0" w:line="276" w:lineRule="auto"/>
              <w:jc w:val="left"/>
              <w:rPr>
                <w:sz w:val="18"/>
                <w:szCs w:val="18"/>
              </w:rPr>
            </w:pPr>
            <w:r w:rsidRPr="00B3277F">
              <w:rPr>
                <w:sz w:val="18"/>
                <w:szCs w:val="18"/>
              </w:rPr>
              <w:t>RLUTOU</w:t>
            </w:r>
          </w:p>
        </w:tc>
        <w:tc>
          <w:tcPr>
            <w:tcW w:w="5802" w:type="dxa"/>
            <w:vMerge w:val="restart"/>
            <w:vAlign w:val="center"/>
          </w:tcPr>
          <w:p w14:paraId="626E0AA4" w14:textId="3326368D" w:rsidR="00A6090C" w:rsidRPr="00B3277F" w:rsidRDefault="00026BE4" w:rsidP="004136E9">
            <w:pPr>
              <w:spacing w:before="40" w:after="40"/>
              <w:rPr>
                <w:sz w:val="18"/>
                <w:szCs w:val="18"/>
              </w:rPr>
            </w:pPr>
            <w:r w:rsidRPr="00AF0B52">
              <w:rPr>
                <w:sz w:val="18"/>
                <w:szCs w:val="18"/>
              </w:rPr>
              <w:t>T</w:t>
            </w:r>
            <w:r>
              <w:rPr>
                <w:sz w:val="18"/>
                <w:szCs w:val="18"/>
              </w:rPr>
              <w:t>O</w:t>
            </w:r>
            <w:r w:rsidRPr="00AF0B52">
              <w:rPr>
                <w:sz w:val="18"/>
                <w:szCs w:val="18"/>
              </w:rPr>
              <w:t xml:space="preserve">U </w:t>
            </w:r>
            <w:r w:rsidR="00A6090C" w:rsidRPr="00AF0B52">
              <w:rPr>
                <w:sz w:val="18"/>
                <w:szCs w:val="18"/>
              </w:rPr>
              <w:t>prices signal peak and off</w:t>
            </w:r>
            <w:r w:rsidR="009F69A4" w:rsidRPr="00AF0B52">
              <w:rPr>
                <w:sz w:val="18"/>
                <w:szCs w:val="18"/>
              </w:rPr>
              <w:t>-</w:t>
            </w:r>
            <w:r w:rsidR="00A6090C" w:rsidRPr="00AF0B52">
              <w:rPr>
                <w:sz w:val="18"/>
                <w:szCs w:val="18"/>
              </w:rPr>
              <w:t>peak periods of network demand. These are our standard residential consumer prices that most residential consumers will be on. Lower off</w:t>
            </w:r>
            <w:r w:rsidR="009E3756" w:rsidRPr="00AF0B52">
              <w:rPr>
                <w:sz w:val="18"/>
                <w:szCs w:val="18"/>
              </w:rPr>
              <w:t>-</w:t>
            </w:r>
            <w:r w:rsidR="00A6090C" w:rsidRPr="00AF0B52">
              <w:rPr>
                <w:sz w:val="18"/>
                <w:szCs w:val="18"/>
              </w:rPr>
              <w:t>peak prices encourage consumers to use energy away from the more expensive peak periods. Customers who move their energy use away from peak periods will benefit from lower prices.</w:t>
            </w:r>
          </w:p>
        </w:tc>
      </w:tr>
      <w:tr w:rsidR="00A6090C" w:rsidRPr="00AF0B52" w14:paraId="605CA39A" w14:textId="77777777" w:rsidTr="00B3277F">
        <w:trPr>
          <w:trHeight w:val="818"/>
        </w:trPr>
        <w:tc>
          <w:tcPr>
            <w:tcW w:w="1990" w:type="dxa"/>
            <w:vAlign w:val="center"/>
          </w:tcPr>
          <w:p w14:paraId="020D0926" w14:textId="5CD5F9AF" w:rsidR="00A6090C" w:rsidRPr="00AF0B52" w:rsidRDefault="00A6090C" w:rsidP="004136E9">
            <w:pPr>
              <w:spacing w:after="0" w:line="276" w:lineRule="auto"/>
              <w:jc w:val="left"/>
              <w:rPr>
                <w:sz w:val="18"/>
                <w:szCs w:val="18"/>
              </w:rPr>
            </w:pPr>
            <w:r w:rsidRPr="00AF0B52">
              <w:rPr>
                <w:sz w:val="18"/>
                <w:szCs w:val="18"/>
              </w:rPr>
              <w:t xml:space="preserve">Residential </w:t>
            </w:r>
            <w:r w:rsidR="00A51F0E" w:rsidRPr="00AF0B52">
              <w:rPr>
                <w:sz w:val="18"/>
                <w:szCs w:val="18"/>
              </w:rPr>
              <w:t>standard user time of use</w:t>
            </w:r>
          </w:p>
        </w:tc>
        <w:tc>
          <w:tcPr>
            <w:tcW w:w="1696" w:type="dxa"/>
            <w:vAlign w:val="center"/>
          </w:tcPr>
          <w:p w14:paraId="4924B72B" w14:textId="77777777" w:rsidR="00A6090C" w:rsidRPr="00B3277F" w:rsidRDefault="00A6090C" w:rsidP="00D002D6">
            <w:pPr>
              <w:spacing w:after="0" w:line="276" w:lineRule="auto"/>
              <w:jc w:val="left"/>
              <w:rPr>
                <w:sz w:val="18"/>
                <w:szCs w:val="18"/>
              </w:rPr>
            </w:pPr>
            <w:r w:rsidRPr="00B3277F">
              <w:rPr>
                <w:sz w:val="18"/>
                <w:szCs w:val="18"/>
              </w:rPr>
              <w:t>RSUTOU</w:t>
            </w:r>
          </w:p>
        </w:tc>
        <w:tc>
          <w:tcPr>
            <w:tcW w:w="5802" w:type="dxa"/>
            <w:vMerge/>
            <w:vAlign w:val="center"/>
          </w:tcPr>
          <w:p w14:paraId="2093C797" w14:textId="77777777" w:rsidR="00A6090C" w:rsidRPr="00B3277F" w:rsidRDefault="00A6090C" w:rsidP="004136E9">
            <w:pPr>
              <w:spacing w:after="0" w:line="276" w:lineRule="auto"/>
              <w:rPr>
                <w:sz w:val="18"/>
                <w:szCs w:val="18"/>
              </w:rPr>
            </w:pPr>
          </w:p>
        </w:tc>
      </w:tr>
      <w:tr w:rsidR="00A6090C" w:rsidRPr="00AF0B52" w14:paraId="16FD8A34" w14:textId="77777777" w:rsidTr="00B3277F">
        <w:trPr>
          <w:trHeight w:val="555"/>
        </w:trPr>
        <w:tc>
          <w:tcPr>
            <w:tcW w:w="1990" w:type="dxa"/>
            <w:vAlign w:val="center"/>
          </w:tcPr>
          <w:p w14:paraId="5CFD2A2D" w14:textId="75BA987F" w:rsidR="00A6090C" w:rsidRPr="00AF0B52" w:rsidRDefault="00A6090C" w:rsidP="004136E9">
            <w:pPr>
              <w:spacing w:after="0" w:line="276" w:lineRule="auto"/>
              <w:jc w:val="left"/>
              <w:rPr>
                <w:sz w:val="18"/>
                <w:szCs w:val="18"/>
              </w:rPr>
            </w:pPr>
            <w:r w:rsidRPr="00AF0B52">
              <w:rPr>
                <w:sz w:val="18"/>
                <w:szCs w:val="18"/>
              </w:rPr>
              <w:t xml:space="preserve">Residential </w:t>
            </w:r>
            <w:r w:rsidR="0029117A" w:rsidRPr="00AF0B52">
              <w:rPr>
                <w:sz w:val="18"/>
                <w:szCs w:val="18"/>
              </w:rPr>
              <w:t>low user</w:t>
            </w:r>
          </w:p>
        </w:tc>
        <w:tc>
          <w:tcPr>
            <w:tcW w:w="1696" w:type="dxa"/>
            <w:vAlign w:val="center"/>
          </w:tcPr>
          <w:p w14:paraId="7747FB60" w14:textId="77777777" w:rsidR="00A6090C" w:rsidRPr="00B3277F" w:rsidRDefault="00A6090C" w:rsidP="00D002D6">
            <w:pPr>
              <w:spacing w:after="0" w:line="276" w:lineRule="auto"/>
              <w:jc w:val="left"/>
              <w:rPr>
                <w:sz w:val="18"/>
                <w:szCs w:val="18"/>
              </w:rPr>
            </w:pPr>
            <w:r w:rsidRPr="00B3277F">
              <w:rPr>
                <w:sz w:val="18"/>
                <w:szCs w:val="18"/>
              </w:rPr>
              <w:t>RLU</w:t>
            </w:r>
          </w:p>
        </w:tc>
        <w:tc>
          <w:tcPr>
            <w:tcW w:w="5802" w:type="dxa"/>
            <w:vMerge w:val="restart"/>
            <w:vAlign w:val="center"/>
          </w:tcPr>
          <w:p w14:paraId="1F839BD2" w14:textId="5C0789B3" w:rsidR="00A6090C" w:rsidRPr="00B3277F" w:rsidRDefault="00A6090C" w:rsidP="004136E9">
            <w:pPr>
              <w:spacing w:before="40" w:after="40"/>
              <w:rPr>
                <w:sz w:val="18"/>
                <w:szCs w:val="18"/>
              </w:rPr>
            </w:pPr>
            <w:r w:rsidRPr="00AF0B52">
              <w:rPr>
                <w:sz w:val="18"/>
                <w:szCs w:val="18"/>
              </w:rPr>
              <w:t xml:space="preserve">Alternative prices for consumers that do not have meters that can provide the half hour data needed to calculate </w:t>
            </w:r>
            <w:r w:rsidR="00026BE4" w:rsidRPr="00AF0B52">
              <w:rPr>
                <w:sz w:val="18"/>
                <w:szCs w:val="18"/>
              </w:rPr>
              <w:t>T</w:t>
            </w:r>
            <w:r w:rsidR="00026BE4">
              <w:rPr>
                <w:sz w:val="18"/>
                <w:szCs w:val="18"/>
              </w:rPr>
              <w:t>O</w:t>
            </w:r>
            <w:r w:rsidR="00026BE4" w:rsidRPr="00AF0B52">
              <w:rPr>
                <w:sz w:val="18"/>
                <w:szCs w:val="18"/>
              </w:rPr>
              <w:t xml:space="preserve">U </w:t>
            </w:r>
            <w:r w:rsidRPr="00AF0B52">
              <w:rPr>
                <w:sz w:val="18"/>
                <w:szCs w:val="18"/>
              </w:rPr>
              <w:t>prices. We estimate that about 10% of consumers will need these price categories.</w:t>
            </w:r>
          </w:p>
        </w:tc>
      </w:tr>
      <w:tr w:rsidR="00A6090C" w:rsidRPr="00AF0B52" w14:paraId="5197B2BA" w14:textId="77777777" w:rsidTr="00B3277F">
        <w:trPr>
          <w:trHeight w:val="555"/>
        </w:trPr>
        <w:tc>
          <w:tcPr>
            <w:tcW w:w="1990" w:type="dxa"/>
            <w:vAlign w:val="center"/>
          </w:tcPr>
          <w:p w14:paraId="17ABA83D" w14:textId="1B7489C5" w:rsidR="00A6090C" w:rsidRPr="00AF0B52" w:rsidRDefault="00A6090C" w:rsidP="004136E9">
            <w:pPr>
              <w:spacing w:after="0" w:line="276" w:lineRule="auto"/>
              <w:jc w:val="left"/>
              <w:rPr>
                <w:sz w:val="18"/>
                <w:szCs w:val="18"/>
              </w:rPr>
            </w:pPr>
            <w:r w:rsidRPr="00AF0B52">
              <w:rPr>
                <w:sz w:val="18"/>
                <w:szCs w:val="18"/>
              </w:rPr>
              <w:t>Residential</w:t>
            </w:r>
            <w:r w:rsidR="0029117A" w:rsidRPr="00AF0B52">
              <w:rPr>
                <w:sz w:val="18"/>
                <w:szCs w:val="18"/>
              </w:rPr>
              <w:t xml:space="preserve"> standard user</w:t>
            </w:r>
          </w:p>
        </w:tc>
        <w:tc>
          <w:tcPr>
            <w:tcW w:w="1696" w:type="dxa"/>
            <w:vAlign w:val="center"/>
          </w:tcPr>
          <w:p w14:paraId="2F61DA3E" w14:textId="77777777" w:rsidR="00A6090C" w:rsidRPr="00B3277F" w:rsidRDefault="00A6090C" w:rsidP="00D002D6">
            <w:pPr>
              <w:spacing w:after="0" w:line="276" w:lineRule="auto"/>
              <w:jc w:val="left"/>
              <w:rPr>
                <w:sz w:val="18"/>
                <w:szCs w:val="18"/>
              </w:rPr>
            </w:pPr>
            <w:r w:rsidRPr="00B3277F">
              <w:rPr>
                <w:sz w:val="18"/>
                <w:szCs w:val="18"/>
              </w:rPr>
              <w:t>RSU</w:t>
            </w:r>
          </w:p>
        </w:tc>
        <w:tc>
          <w:tcPr>
            <w:tcW w:w="5802" w:type="dxa"/>
            <w:vMerge/>
            <w:vAlign w:val="center"/>
          </w:tcPr>
          <w:p w14:paraId="57FE4B32" w14:textId="77777777" w:rsidR="00A6090C" w:rsidRPr="00B3277F" w:rsidRDefault="00A6090C" w:rsidP="004136E9">
            <w:pPr>
              <w:spacing w:after="0" w:line="276" w:lineRule="auto"/>
              <w:rPr>
                <w:sz w:val="18"/>
                <w:szCs w:val="18"/>
              </w:rPr>
            </w:pPr>
          </w:p>
        </w:tc>
      </w:tr>
      <w:tr w:rsidR="00A6090C" w:rsidRPr="00AF0B52" w14:paraId="47EF440B" w14:textId="77777777" w:rsidTr="00B3277F">
        <w:trPr>
          <w:trHeight w:val="935"/>
        </w:trPr>
        <w:tc>
          <w:tcPr>
            <w:tcW w:w="1990" w:type="dxa"/>
            <w:vAlign w:val="center"/>
          </w:tcPr>
          <w:p w14:paraId="43B0632F" w14:textId="140973DC" w:rsidR="00A6090C" w:rsidRPr="00AF0B52" w:rsidRDefault="00A6090C" w:rsidP="00B34F98">
            <w:pPr>
              <w:spacing w:after="0" w:line="276" w:lineRule="auto"/>
              <w:jc w:val="left"/>
              <w:rPr>
                <w:sz w:val="18"/>
                <w:szCs w:val="18"/>
              </w:rPr>
            </w:pPr>
            <w:r w:rsidRPr="00AF0B52">
              <w:rPr>
                <w:sz w:val="18"/>
                <w:szCs w:val="18"/>
              </w:rPr>
              <w:t xml:space="preserve">Residential </w:t>
            </w:r>
            <w:r w:rsidR="0029117A" w:rsidRPr="00AF0B52">
              <w:rPr>
                <w:sz w:val="18"/>
                <w:szCs w:val="18"/>
              </w:rPr>
              <w:t xml:space="preserve">low user electric vehicle </w:t>
            </w:r>
            <w:r w:rsidR="0029117A">
              <w:rPr>
                <w:sz w:val="18"/>
                <w:szCs w:val="18"/>
              </w:rPr>
              <w:t>&amp;</w:t>
            </w:r>
            <w:r w:rsidR="0029117A" w:rsidRPr="00AF0B52">
              <w:rPr>
                <w:sz w:val="18"/>
                <w:szCs w:val="18"/>
              </w:rPr>
              <w:t xml:space="preserve"> battery storage</w:t>
            </w:r>
          </w:p>
        </w:tc>
        <w:tc>
          <w:tcPr>
            <w:tcW w:w="1696" w:type="dxa"/>
            <w:vAlign w:val="center"/>
          </w:tcPr>
          <w:p w14:paraId="60D9E534" w14:textId="77777777" w:rsidR="00A6090C" w:rsidRPr="00B3277F" w:rsidRDefault="00A6090C" w:rsidP="00D002D6">
            <w:pPr>
              <w:spacing w:after="0" w:line="276" w:lineRule="auto"/>
              <w:jc w:val="left"/>
              <w:rPr>
                <w:sz w:val="18"/>
                <w:szCs w:val="18"/>
              </w:rPr>
            </w:pPr>
            <w:r w:rsidRPr="00B3277F">
              <w:rPr>
                <w:sz w:val="18"/>
                <w:szCs w:val="18"/>
              </w:rPr>
              <w:t>RLUEVB</w:t>
            </w:r>
          </w:p>
        </w:tc>
        <w:tc>
          <w:tcPr>
            <w:tcW w:w="5802" w:type="dxa"/>
            <w:vMerge w:val="restart"/>
            <w:vAlign w:val="center"/>
          </w:tcPr>
          <w:p w14:paraId="223AE1A5" w14:textId="5962D407" w:rsidR="00A6090C" w:rsidRPr="00B3277F" w:rsidRDefault="00A6090C" w:rsidP="004136E9">
            <w:pPr>
              <w:spacing w:before="40" w:after="40"/>
              <w:rPr>
                <w:sz w:val="18"/>
                <w:szCs w:val="18"/>
              </w:rPr>
            </w:pPr>
            <w:r w:rsidRPr="00AF0B52">
              <w:rPr>
                <w:sz w:val="18"/>
                <w:szCs w:val="18"/>
              </w:rPr>
              <w:t xml:space="preserve">These price categories are legacy </w:t>
            </w:r>
            <w:r w:rsidR="00026BE4" w:rsidRPr="00AF0B52">
              <w:rPr>
                <w:sz w:val="18"/>
                <w:szCs w:val="18"/>
              </w:rPr>
              <w:t>T</w:t>
            </w:r>
            <w:r w:rsidR="00026BE4">
              <w:rPr>
                <w:sz w:val="18"/>
                <w:szCs w:val="18"/>
              </w:rPr>
              <w:t>O</w:t>
            </w:r>
            <w:r w:rsidR="00026BE4" w:rsidRPr="00AF0B52">
              <w:rPr>
                <w:sz w:val="18"/>
                <w:szCs w:val="18"/>
              </w:rPr>
              <w:t xml:space="preserve">U </w:t>
            </w:r>
            <w:r w:rsidRPr="00AF0B52">
              <w:rPr>
                <w:sz w:val="18"/>
                <w:szCs w:val="18"/>
              </w:rPr>
              <w:t xml:space="preserve">prices for </w:t>
            </w:r>
            <w:r w:rsidR="00026BE4">
              <w:rPr>
                <w:sz w:val="18"/>
                <w:szCs w:val="18"/>
              </w:rPr>
              <w:t>e</w:t>
            </w:r>
            <w:r w:rsidRPr="00AF0B52">
              <w:rPr>
                <w:sz w:val="18"/>
                <w:szCs w:val="18"/>
              </w:rPr>
              <w:t xml:space="preserve">lectric </w:t>
            </w:r>
            <w:r w:rsidR="00026BE4">
              <w:rPr>
                <w:sz w:val="18"/>
                <w:szCs w:val="18"/>
              </w:rPr>
              <w:t>v</w:t>
            </w:r>
            <w:r w:rsidRPr="00AF0B52">
              <w:rPr>
                <w:sz w:val="18"/>
                <w:szCs w:val="18"/>
              </w:rPr>
              <w:t xml:space="preserve">ehicle and </w:t>
            </w:r>
            <w:r w:rsidR="00026BE4">
              <w:rPr>
                <w:sz w:val="18"/>
                <w:szCs w:val="18"/>
              </w:rPr>
              <w:t>b</w:t>
            </w:r>
            <w:r w:rsidR="00026BE4" w:rsidRPr="00AF0B52">
              <w:rPr>
                <w:sz w:val="18"/>
                <w:szCs w:val="18"/>
              </w:rPr>
              <w:t xml:space="preserve">attery </w:t>
            </w:r>
            <w:r w:rsidRPr="00AF0B52">
              <w:rPr>
                <w:sz w:val="18"/>
                <w:szCs w:val="18"/>
              </w:rPr>
              <w:t xml:space="preserve">consumers. These prices operate in the same way as the </w:t>
            </w:r>
            <w:r w:rsidR="00026BE4" w:rsidRPr="00AF0B52">
              <w:rPr>
                <w:sz w:val="18"/>
                <w:szCs w:val="18"/>
              </w:rPr>
              <w:t>T</w:t>
            </w:r>
            <w:r w:rsidR="00026BE4">
              <w:rPr>
                <w:sz w:val="18"/>
                <w:szCs w:val="18"/>
              </w:rPr>
              <w:t>O</w:t>
            </w:r>
            <w:r w:rsidR="00026BE4" w:rsidRPr="00AF0B52">
              <w:rPr>
                <w:sz w:val="18"/>
                <w:szCs w:val="18"/>
              </w:rPr>
              <w:t xml:space="preserve">U </w:t>
            </w:r>
            <w:r w:rsidRPr="00AF0B52">
              <w:rPr>
                <w:sz w:val="18"/>
                <w:szCs w:val="18"/>
              </w:rPr>
              <w:t xml:space="preserve">prices but have different price levels. In the future we expect to combine these prices with residential </w:t>
            </w:r>
            <w:r w:rsidR="00026BE4" w:rsidRPr="00AF0B52">
              <w:rPr>
                <w:sz w:val="18"/>
                <w:szCs w:val="18"/>
              </w:rPr>
              <w:t>T</w:t>
            </w:r>
            <w:r w:rsidR="00026BE4">
              <w:rPr>
                <w:sz w:val="18"/>
                <w:szCs w:val="18"/>
              </w:rPr>
              <w:t>O</w:t>
            </w:r>
            <w:r w:rsidR="00026BE4" w:rsidRPr="00AF0B52">
              <w:rPr>
                <w:sz w:val="18"/>
                <w:szCs w:val="18"/>
              </w:rPr>
              <w:t xml:space="preserve">U </w:t>
            </w:r>
            <w:r w:rsidRPr="00AF0B52">
              <w:rPr>
                <w:sz w:val="18"/>
                <w:szCs w:val="18"/>
              </w:rPr>
              <w:t xml:space="preserve">prices and offer an alternative manage charging price for EV and </w:t>
            </w:r>
            <w:r w:rsidR="00026BE4">
              <w:rPr>
                <w:sz w:val="18"/>
                <w:szCs w:val="18"/>
              </w:rPr>
              <w:t>b</w:t>
            </w:r>
            <w:r w:rsidR="00026BE4" w:rsidRPr="00AF0B52">
              <w:rPr>
                <w:sz w:val="18"/>
                <w:szCs w:val="18"/>
              </w:rPr>
              <w:t xml:space="preserve">attery </w:t>
            </w:r>
            <w:r w:rsidRPr="00AF0B52">
              <w:rPr>
                <w:sz w:val="18"/>
                <w:szCs w:val="18"/>
              </w:rPr>
              <w:t xml:space="preserve">consumers at a similar price level as the current EV and </w:t>
            </w:r>
            <w:r w:rsidR="00026BE4">
              <w:rPr>
                <w:sz w:val="18"/>
                <w:szCs w:val="18"/>
              </w:rPr>
              <w:t>b</w:t>
            </w:r>
            <w:r w:rsidR="00026BE4" w:rsidRPr="00AF0B52">
              <w:rPr>
                <w:sz w:val="18"/>
                <w:szCs w:val="18"/>
              </w:rPr>
              <w:t>attery T</w:t>
            </w:r>
            <w:r w:rsidR="00026BE4">
              <w:rPr>
                <w:sz w:val="18"/>
                <w:szCs w:val="18"/>
              </w:rPr>
              <w:t>O</w:t>
            </w:r>
            <w:r w:rsidR="00026BE4" w:rsidRPr="00AF0B52">
              <w:rPr>
                <w:sz w:val="18"/>
                <w:szCs w:val="18"/>
              </w:rPr>
              <w:t xml:space="preserve">U </w:t>
            </w:r>
            <w:r w:rsidRPr="00AF0B52">
              <w:rPr>
                <w:sz w:val="18"/>
                <w:szCs w:val="18"/>
              </w:rPr>
              <w:t>prices.</w:t>
            </w:r>
          </w:p>
        </w:tc>
      </w:tr>
      <w:tr w:rsidR="00A6090C" w:rsidRPr="00AF0B52" w14:paraId="7A66B565" w14:textId="77777777" w:rsidTr="00B3277F">
        <w:trPr>
          <w:trHeight w:val="935"/>
        </w:trPr>
        <w:tc>
          <w:tcPr>
            <w:tcW w:w="1990" w:type="dxa"/>
            <w:vAlign w:val="center"/>
          </w:tcPr>
          <w:p w14:paraId="41123050" w14:textId="5FB0AD27" w:rsidR="00A6090C" w:rsidRPr="00AF0B52" w:rsidRDefault="00A6090C" w:rsidP="00B34F98">
            <w:pPr>
              <w:spacing w:after="0" w:line="276" w:lineRule="auto"/>
              <w:jc w:val="left"/>
              <w:rPr>
                <w:sz w:val="18"/>
                <w:szCs w:val="18"/>
              </w:rPr>
            </w:pPr>
            <w:r w:rsidRPr="00AF0B52">
              <w:rPr>
                <w:sz w:val="18"/>
                <w:szCs w:val="18"/>
              </w:rPr>
              <w:t xml:space="preserve">Residential </w:t>
            </w:r>
            <w:r w:rsidR="0029117A" w:rsidRPr="00AF0B52">
              <w:rPr>
                <w:sz w:val="18"/>
                <w:szCs w:val="18"/>
              </w:rPr>
              <w:t xml:space="preserve">standard user electric vehicle </w:t>
            </w:r>
            <w:r w:rsidR="0029117A">
              <w:rPr>
                <w:sz w:val="18"/>
                <w:szCs w:val="18"/>
              </w:rPr>
              <w:t>&amp;</w:t>
            </w:r>
            <w:r w:rsidR="0029117A" w:rsidRPr="00AF0B52">
              <w:rPr>
                <w:sz w:val="18"/>
                <w:szCs w:val="18"/>
              </w:rPr>
              <w:t xml:space="preserve"> battery storage</w:t>
            </w:r>
          </w:p>
        </w:tc>
        <w:tc>
          <w:tcPr>
            <w:tcW w:w="1696" w:type="dxa"/>
            <w:vAlign w:val="center"/>
          </w:tcPr>
          <w:p w14:paraId="71D4507D" w14:textId="77777777" w:rsidR="00A6090C" w:rsidRPr="00B3277F" w:rsidRDefault="00A6090C" w:rsidP="00D002D6">
            <w:pPr>
              <w:spacing w:after="0" w:line="276" w:lineRule="auto"/>
              <w:jc w:val="left"/>
              <w:rPr>
                <w:sz w:val="18"/>
                <w:szCs w:val="18"/>
              </w:rPr>
            </w:pPr>
            <w:r w:rsidRPr="00B3277F">
              <w:rPr>
                <w:sz w:val="18"/>
                <w:szCs w:val="18"/>
              </w:rPr>
              <w:t>RSUEVB</w:t>
            </w:r>
          </w:p>
        </w:tc>
        <w:tc>
          <w:tcPr>
            <w:tcW w:w="5802" w:type="dxa"/>
            <w:vMerge/>
            <w:vAlign w:val="center"/>
          </w:tcPr>
          <w:p w14:paraId="7920CD08" w14:textId="77777777" w:rsidR="00A6090C" w:rsidRPr="00B3277F" w:rsidRDefault="00A6090C" w:rsidP="004136E9">
            <w:pPr>
              <w:spacing w:after="0" w:line="276" w:lineRule="auto"/>
              <w:jc w:val="left"/>
              <w:rPr>
                <w:sz w:val="18"/>
                <w:szCs w:val="18"/>
              </w:rPr>
            </w:pPr>
          </w:p>
        </w:tc>
      </w:tr>
    </w:tbl>
    <w:p w14:paraId="5149EFE2" w14:textId="77777777" w:rsidR="009E3756" w:rsidRDefault="009E3756" w:rsidP="00A6090C">
      <w:pPr>
        <w:spacing w:before="240"/>
      </w:pPr>
    </w:p>
    <w:p w14:paraId="1C848540" w14:textId="77777777" w:rsidR="009E3756" w:rsidRDefault="009E3756">
      <w:pPr>
        <w:spacing w:after="200" w:line="276" w:lineRule="auto"/>
        <w:jc w:val="left"/>
      </w:pPr>
      <w:r>
        <w:br w:type="page"/>
      </w:r>
    </w:p>
    <w:p w14:paraId="22F89B0E" w14:textId="1FCC424B" w:rsidR="00A6090C" w:rsidRPr="00663B25" w:rsidRDefault="00A6090C" w:rsidP="00A6090C">
      <w:pPr>
        <w:spacing w:before="240"/>
      </w:pPr>
      <w:r>
        <w:lastRenderedPageBreak/>
        <w:t>A low user (</w:t>
      </w:r>
      <w:r w:rsidR="0029117A" w:rsidRPr="00087508">
        <w:t xml:space="preserve">residential low user time </w:t>
      </w:r>
      <w:r w:rsidR="0029117A">
        <w:t>o</w:t>
      </w:r>
      <w:r w:rsidR="0029117A" w:rsidRPr="00087508">
        <w:t>f use</w:t>
      </w:r>
      <w:r w:rsidR="0029117A">
        <w:t xml:space="preserve">, </w:t>
      </w:r>
      <w:r w:rsidR="0029117A" w:rsidRPr="00ED4873">
        <w:t>residential low user</w:t>
      </w:r>
      <w:r w:rsidR="0029117A">
        <w:t xml:space="preserve"> and r</w:t>
      </w:r>
      <w:r w:rsidR="0029117A" w:rsidRPr="000B4608">
        <w:t>esidential low user electric vehicle and battery</w:t>
      </w:r>
      <w:r>
        <w:t xml:space="preserve">) is a residential consumer who consumes less than 8,000 kWh per year and who is on a low fixed charge retail pricing plan. </w:t>
      </w:r>
      <w:r w:rsidRPr="00F9026B">
        <w:rPr>
          <w:szCs w:val="24"/>
        </w:rPr>
        <w:t xml:space="preserve">The </w:t>
      </w:r>
      <w:r w:rsidRPr="00E21126">
        <w:t>L</w:t>
      </w:r>
      <w:r>
        <w:t xml:space="preserve">ow </w:t>
      </w:r>
      <w:r w:rsidRPr="00E21126">
        <w:t>F</w:t>
      </w:r>
      <w:r>
        <w:t xml:space="preserve">ixed </w:t>
      </w:r>
      <w:r w:rsidRPr="00E21126">
        <w:t>C</w:t>
      </w:r>
      <w:r>
        <w:t>harge</w:t>
      </w:r>
      <w:r w:rsidRPr="00F9026B" w:rsidDel="005221A2">
        <w:rPr>
          <w:szCs w:val="24"/>
        </w:rPr>
        <w:t xml:space="preserve"> </w:t>
      </w:r>
      <w:r w:rsidRPr="00F9026B">
        <w:rPr>
          <w:szCs w:val="24"/>
        </w:rPr>
        <w:t>Regulations require electricity EDB’s</w:t>
      </w:r>
      <w:r w:rsidR="00026BE4">
        <w:rPr>
          <w:szCs w:val="24"/>
        </w:rPr>
        <w:t xml:space="preserve"> </w:t>
      </w:r>
      <w:r w:rsidRPr="00F9026B">
        <w:rPr>
          <w:szCs w:val="24"/>
        </w:rPr>
        <w:t>to offer a pricing plan to domestic low users with a fixed price</w:t>
      </w:r>
      <w:r w:rsidR="00D002D6">
        <w:rPr>
          <w:szCs w:val="24"/>
        </w:rPr>
        <w:t>.</w:t>
      </w:r>
      <w:r w:rsidRPr="00F9026B">
        <w:rPr>
          <w:szCs w:val="24"/>
        </w:rPr>
        <w:t xml:space="preserve"> </w:t>
      </w:r>
      <w:r w:rsidR="00D002D6" w:rsidRPr="00D002D6">
        <w:rPr>
          <w:szCs w:val="24"/>
        </w:rPr>
        <w:t>The legislation applying the fixed restrictions is being phased out over five years. Each year for the next five years, EDBs can increase their fixed price for low energy users by 15</w:t>
      </w:r>
      <w:r w:rsidR="00285E02">
        <w:rPr>
          <w:szCs w:val="24"/>
        </w:rPr>
        <w:t xml:space="preserve"> </w:t>
      </w:r>
      <w:r w:rsidR="00D002D6" w:rsidRPr="00D002D6">
        <w:rPr>
          <w:szCs w:val="24"/>
        </w:rPr>
        <w:t>c</w:t>
      </w:r>
      <w:r w:rsidR="00285E02">
        <w:rPr>
          <w:szCs w:val="24"/>
        </w:rPr>
        <w:t>ents</w:t>
      </w:r>
      <w:r w:rsidR="00D002D6" w:rsidRPr="00D002D6">
        <w:rPr>
          <w:szCs w:val="24"/>
        </w:rPr>
        <w:t>. Prices this year include</w:t>
      </w:r>
      <w:r w:rsidR="00285E02">
        <w:rPr>
          <w:szCs w:val="24"/>
        </w:rPr>
        <w:t>d</w:t>
      </w:r>
      <w:r w:rsidR="00D002D6" w:rsidRPr="00D002D6">
        <w:rPr>
          <w:szCs w:val="24"/>
        </w:rPr>
        <w:t xml:space="preserve"> the first fixed price adjustment.</w:t>
      </w:r>
      <w:r w:rsidR="00D002D6">
        <w:rPr>
          <w:szCs w:val="24"/>
        </w:rPr>
        <w:t xml:space="preserve"> </w:t>
      </w:r>
      <w:bookmarkStart w:id="187" w:name="_Hlk96933565"/>
      <w:r w:rsidR="00D002D6">
        <w:rPr>
          <w:szCs w:val="24"/>
        </w:rPr>
        <w:t xml:space="preserve">The fixed daily change for </w:t>
      </w:r>
      <w:r w:rsidR="00285E02">
        <w:rPr>
          <w:szCs w:val="24"/>
        </w:rPr>
        <w:t xml:space="preserve">residential </w:t>
      </w:r>
      <w:r w:rsidR="00D002D6">
        <w:rPr>
          <w:szCs w:val="24"/>
        </w:rPr>
        <w:t>low users has been increased from 15</w:t>
      </w:r>
      <w:r w:rsidR="00285E02">
        <w:rPr>
          <w:szCs w:val="24"/>
        </w:rPr>
        <w:t xml:space="preserve"> </w:t>
      </w:r>
      <w:r w:rsidR="00D002D6">
        <w:rPr>
          <w:szCs w:val="24"/>
        </w:rPr>
        <w:t>c</w:t>
      </w:r>
      <w:r w:rsidR="00285E02">
        <w:rPr>
          <w:szCs w:val="24"/>
        </w:rPr>
        <w:t>ents</w:t>
      </w:r>
      <w:r w:rsidR="00D002D6">
        <w:rPr>
          <w:szCs w:val="24"/>
        </w:rPr>
        <w:t xml:space="preserve"> per day to 30 cents per day. </w:t>
      </w:r>
    </w:p>
    <w:bookmarkEnd w:id="187"/>
    <w:p w14:paraId="36612168" w14:textId="6F4D42AB" w:rsidR="005E06E2" w:rsidRDefault="00A6090C" w:rsidP="00C577C7">
      <w:r>
        <w:rPr>
          <w:szCs w:val="24"/>
        </w:rPr>
        <w:t>A</w:t>
      </w:r>
      <w:r w:rsidRPr="005D63D8">
        <w:rPr>
          <w:szCs w:val="24"/>
        </w:rPr>
        <w:t xml:space="preserve"> </w:t>
      </w:r>
      <w:r>
        <w:rPr>
          <w:szCs w:val="24"/>
        </w:rPr>
        <w:t>s</w:t>
      </w:r>
      <w:r w:rsidRPr="005D63D8">
        <w:rPr>
          <w:szCs w:val="24"/>
        </w:rPr>
        <w:t xml:space="preserve">tandard </w:t>
      </w:r>
      <w:r>
        <w:rPr>
          <w:szCs w:val="24"/>
        </w:rPr>
        <w:t>u</w:t>
      </w:r>
      <w:r w:rsidRPr="005D63D8">
        <w:rPr>
          <w:szCs w:val="24"/>
        </w:rPr>
        <w:t>ser</w:t>
      </w:r>
      <w:r>
        <w:rPr>
          <w:szCs w:val="24"/>
        </w:rPr>
        <w:t xml:space="preserve"> </w:t>
      </w:r>
      <w:r>
        <w:t>(</w:t>
      </w:r>
      <w:r w:rsidR="0029117A" w:rsidRPr="00087508">
        <w:t xml:space="preserve">residential </w:t>
      </w:r>
      <w:r w:rsidR="0029117A">
        <w:t>standard</w:t>
      </w:r>
      <w:r w:rsidR="0029117A" w:rsidRPr="00087508">
        <w:t xml:space="preserve"> user time </w:t>
      </w:r>
      <w:r w:rsidR="0029117A">
        <w:t>o</w:t>
      </w:r>
      <w:r w:rsidR="0029117A" w:rsidRPr="00087508">
        <w:t>f use</w:t>
      </w:r>
      <w:r w:rsidR="0029117A">
        <w:t>,</w:t>
      </w:r>
      <w:r w:rsidR="0029117A" w:rsidRPr="00ED4873">
        <w:t xml:space="preserve"> residential </w:t>
      </w:r>
      <w:r w:rsidR="0029117A">
        <w:t>standard</w:t>
      </w:r>
      <w:r w:rsidR="0029117A" w:rsidRPr="00ED4873">
        <w:t xml:space="preserve"> user</w:t>
      </w:r>
      <w:r w:rsidR="0029117A">
        <w:t xml:space="preserve"> and r</w:t>
      </w:r>
      <w:r w:rsidR="0029117A" w:rsidRPr="000B4608">
        <w:t xml:space="preserve">esidential </w:t>
      </w:r>
      <w:r w:rsidR="0029117A">
        <w:t>standard</w:t>
      </w:r>
      <w:r w:rsidR="0029117A" w:rsidRPr="000B4608">
        <w:t xml:space="preserve"> user electric vehicle and battery</w:t>
      </w:r>
      <w:r>
        <w:t>)</w:t>
      </w:r>
      <w:r w:rsidRPr="005D63D8">
        <w:rPr>
          <w:szCs w:val="24"/>
        </w:rPr>
        <w:t xml:space="preserve"> </w:t>
      </w:r>
      <w:r>
        <w:rPr>
          <w:szCs w:val="24"/>
        </w:rPr>
        <w:t xml:space="preserve">is a residential consumer who consumes more than 8,000 kWh per year. </w:t>
      </w:r>
      <w:r w:rsidR="005E06E2">
        <w:t>Residential consumers who consume more than 8,000kWhs per year must be on a standard user residential price plan</w:t>
      </w:r>
      <w:r>
        <w:t>.</w:t>
      </w:r>
    </w:p>
    <w:p w14:paraId="474B6AE6" w14:textId="576B6FE7" w:rsidR="005E06E2" w:rsidRDefault="005E06E2" w:rsidP="00C577C7">
      <w:r>
        <w:t>I</w:t>
      </w:r>
      <w:r w:rsidRPr="00392055">
        <w:t xml:space="preserve">f </w:t>
      </w:r>
      <w:r>
        <w:t>WELL</w:t>
      </w:r>
      <w:r w:rsidRPr="00392055">
        <w:t xml:space="preserve"> </w:t>
      </w:r>
      <w:r>
        <w:t>believes</w:t>
      </w:r>
      <w:r w:rsidRPr="00392055">
        <w:t xml:space="preserve"> that the </w:t>
      </w:r>
      <w:r w:rsidR="00026BE4">
        <w:t>l</w:t>
      </w:r>
      <w:r w:rsidRPr="00392055">
        <w:t xml:space="preserve">ow </w:t>
      </w:r>
      <w:r w:rsidR="00026BE4">
        <w:t>u</w:t>
      </w:r>
      <w:r w:rsidRPr="00392055">
        <w:t xml:space="preserve">ser </w:t>
      </w:r>
      <w:r w:rsidR="00A73D00">
        <w:t>p</w:t>
      </w:r>
      <w:r w:rsidRPr="00392055">
        <w:t>rice</w:t>
      </w:r>
      <w:r>
        <w:t xml:space="preserve"> </w:t>
      </w:r>
      <w:r w:rsidR="00A73D00">
        <w:t>c</w:t>
      </w:r>
      <w:r w:rsidRPr="00392055">
        <w:t xml:space="preserve">ategory has been incorrectly allocated to an </w:t>
      </w:r>
      <w:r w:rsidR="004B4B3E">
        <w:t>end-con</w:t>
      </w:r>
      <w:r w:rsidRPr="00392055">
        <w:t xml:space="preserve">sumer’s ICP (that is, the </w:t>
      </w:r>
      <w:r w:rsidR="004B4B3E">
        <w:t>end-con</w:t>
      </w:r>
      <w:r w:rsidRPr="00392055">
        <w:t xml:space="preserve">sumer does not meet the criteria for the </w:t>
      </w:r>
      <w:r w:rsidR="00026BE4">
        <w:t>l</w:t>
      </w:r>
      <w:r w:rsidRPr="00392055">
        <w:t xml:space="preserve">ow </w:t>
      </w:r>
      <w:r w:rsidR="00026BE4">
        <w:t>u</w:t>
      </w:r>
      <w:r w:rsidRPr="00392055">
        <w:t>s</w:t>
      </w:r>
      <w:r>
        <w:t>er</w:t>
      </w:r>
      <w:r w:rsidRPr="00392055">
        <w:t xml:space="preserve"> </w:t>
      </w:r>
      <w:r w:rsidR="00A73D00">
        <w:t>p</w:t>
      </w:r>
      <w:r w:rsidRPr="00392055">
        <w:t xml:space="preserve">rice </w:t>
      </w:r>
      <w:r w:rsidR="00A73D00">
        <w:t>c</w:t>
      </w:r>
      <w:r w:rsidRPr="00392055">
        <w:t>ategor</w:t>
      </w:r>
      <w:r>
        <w:t>ies</w:t>
      </w:r>
      <w:r w:rsidRPr="00392055">
        <w:t xml:space="preserve">) </w:t>
      </w:r>
      <w:r>
        <w:t xml:space="preserve">it </w:t>
      </w:r>
      <w:r w:rsidRPr="00392055">
        <w:t xml:space="preserve">may </w:t>
      </w:r>
      <w:r>
        <w:t xml:space="preserve">reassign the </w:t>
      </w:r>
      <w:r w:rsidR="004B4B3E">
        <w:t>end-con</w:t>
      </w:r>
      <w:r>
        <w:t xml:space="preserve">sumer to the appropriate </w:t>
      </w:r>
      <w:r w:rsidR="00026BE4">
        <w:t xml:space="preserve">standard user </w:t>
      </w:r>
      <w:r>
        <w:t xml:space="preserve">price category and retrospectively apply billing adjustments. The same applies in the case of </w:t>
      </w:r>
      <w:r w:rsidR="004B4B3E">
        <w:t>end-con</w:t>
      </w:r>
      <w:r>
        <w:t xml:space="preserve">sumers on the </w:t>
      </w:r>
      <w:r w:rsidR="00026BE4">
        <w:t xml:space="preserve">standard user </w:t>
      </w:r>
      <w:r>
        <w:t xml:space="preserve">price categories reassigned to the </w:t>
      </w:r>
      <w:r w:rsidR="00026BE4">
        <w:t>l</w:t>
      </w:r>
      <w:r>
        <w:t xml:space="preserve">ow </w:t>
      </w:r>
      <w:r w:rsidR="00026BE4">
        <w:t>u</w:t>
      </w:r>
      <w:r>
        <w:t xml:space="preserve">ser </w:t>
      </w:r>
      <w:r w:rsidR="00A73D00">
        <w:t>p</w:t>
      </w:r>
      <w:r>
        <w:t xml:space="preserve">rice </w:t>
      </w:r>
      <w:r w:rsidR="00A73D00">
        <w:t>c</w:t>
      </w:r>
      <w:r>
        <w:t>ategory.</w:t>
      </w:r>
      <w:bookmarkStart w:id="188" w:name="_Toc125435402"/>
      <w:bookmarkStart w:id="189" w:name="_Toc125779196"/>
      <w:bookmarkStart w:id="190" w:name="_Toc125779514"/>
      <w:bookmarkStart w:id="191" w:name="_Toc125779822"/>
      <w:bookmarkStart w:id="192" w:name="_Toc125780129"/>
      <w:bookmarkStart w:id="193" w:name="_Toc125780436"/>
      <w:bookmarkStart w:id="194" w:name="_Toc125781010"/>
      <w:bookmarkStart w:id="195" w:name="_Toc125788062"/>
      <w:bookmarkStart w:id="196" w:name="_Toc125788371"/>
      <w:bookmarkStart w:id="197" w:name="_Toc125194379"/>
      <w:bookmarkStart w:id="198" w:name="_Toc125278274"/>
      <w:bookmarkStart w:id="199" w:name="_Toc125278388"/>
      <w:bookmarkStart w:id="200" w:name="_Toc125428439"/>
      <w:bookmarkStart w:id="201" w:name="_Toc125428721"/>
      <w:bookmarkStart w:id="202" w:name="_Toc125435403"/>
      <w:bookmarkStart w:id="203" w:name="_Toc125779197"/>
      <w:bookmarkStart w:id="204" w:name="_Toc125779515"/>
      <w:bookmarkStart w:id="205" w:name="_Toc125779823"/>
      <w:bookmarkStart w:id="206" w:name="_Toc125780130"/>
      <w:bookmarkStart w:id="207" w:name="_Toc125780437"/>
      <w:bookmarkStart w:id="208" w:name="_Toc125781011"/>
      <w:bookmarkStart w:id="209" w:name="_Toc125788063"/>
      <w:bookmarkStart w:id="210" w:name="_Toc125788372"/>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350C469" w14:textId="77777777" w:rsidR="005E06E2" w:rsidRDefault="005E06E2" w:rsidP="00C577C7">
      <w:r>
        <w:t xml:space="preserve">Consumption submitted on a consumption code that is not appropriate for the </w:t>
      </w:r>
      <w:r w:rsidR="00A73D00">
        <w:t>c</w:t>
      </w:r>
      <w:r>
        <w:t xml:space="preserve">onsumer group will be charged at a default rate equivalent to the highest variable charge applicable for that </w:t>
      </w:r>
      <w:r w:rsidR="00833148">
        <w:t>c</w:t>
      </w:r>
      <w:r>
        <w:t>onsumer group.</w:t>
      </w:r>
    </w:p>
    <w:p w14:paraId="3C8BB53B" w14:textId="170E0B3F" w:rsidR="00F70EDD" w:rsidRPr="00F70EDD" w:rsidRDefault="00F70EDD" w:rsidP="00F70EDD">
      <w:pPr>
        <w:rPr>
          <w:szCs w:val="24"/>
        </w:rPr>
      </w:pPr>
      <w:r w:rsidRPr="00F70EDD">
        <w:rPr>
          <w:szCs w:val="24"/>
        </w:rPr>
        <w:t xml:space="preserve">Time of </w:t>
      </w:r>
      <w:r w:rsidR="00A51F0E">
        <w:rPr>
          <w:szCs w:val="24"/>
        </w:rPr>
        <w:t>u</w:t>
      </w:r>
      <w:r w:rsidRPr="00F70EDD">
        <w:rPr>
          <w:szCs w:val="24"/>
        </w:rPr>
        <w:t>se prices (</w:t>
      </w:r>
      <w:r w:rsidR="0029117A" w:rsidRPr="00F70EDD">
        <w:rPr>
          <w:szCs w:val="24"/>
        </w:rPr>
        <w:t>reside</w:t>
      </w:r>
      <w:r w:rsidR="0029117A">
        <w:rPr>
          <w:szCs w:val="24"/>
        </w:rPr>
        <w:t xml:space="preserve">ntial low user time of use and </w:t>
      </w:r>
      <w:r w:rsidR="0029117A" w:rsidRPr="00F70EDD">
        <w:rPr>
          <w:szCs w:val="24"/>
        </w:rPr>
        <w:t>residential standard user time of use</w:t>
      </w:r>
      <w:r w:rsidRPr="00F70EDD">
        <w:rPr>
          <w:szCs w:val="24"/>
        </w:rPr>
        <w:t xml:space="preserve">) apply to all residential customers – these are our primary residential price category’s. Time of </w:t>
      </w:r>
      <w:r w:rsidR="00A51F0E">
        <w:rPr>
          <w:szCs w:val="24"/>
        </w:rPr>
        <w:t>u</w:t>
      </w:r>
      <w:r w:rsidRPr="00F70EDD">
        <w:rPr>
          <w:szCs w:val="24"/>
        </w:rPr>
        <w:t>se prices provide customers with the opportunity to save money by changing when they use energy to less congested period</w:t>
      </w:r>
      <w:r w:rsidR="007439E4">
        <w:rPr>
          <w:szCs w:val="24"/>
        </w:rPr>
        <w:t>s</w:t>
      </w:r>
      <w:r w:rsidRPr="00F70EDD">
        <w:rPr>
          <w:szCs w:val="24"/>
        </w:rPr>
        <w:t xml:space="preserve"> of the day. To be eligible for </w:t>
      </w:r>
      <w:r w:rsidR="00A51F0E">
        <w:rPr>
          <w:szCs w:val="24"/>
        </w:rPr>
        <w:t>t</w:t>
      </w:r>
      <w:r w:rsidRPr="00F70EDD">
        <w:rPr>
          <w:szCs w:val="24"/>
        </w:rPr>
        <w:t xml:space="preserve">ime of </w:t>
      </w:r>
      <w:r w:rsidR="00A51F0E">
        <w:rPr>
          <w:szCs w:val="24"/>
        </w:rPr>
        <w:t>u</w:t>
      </w:r>
      <w:r w:rsidRPr="00F70EDD">
        <w:rPr>
          <w:szCs w:val="24"/>
        </w:rPr>
        <w:t xml:space="preserve">se, a customer must be a residential customer as defined in WELL’s Pricing Methodology </w:t>
      </w:r>
      <w:r w:rsidR="00026BE4">
        <w:rPr>
          <w:szCs w:val="24"/>
        </w:rPr>
        <w:t>d</w:t>
      </w:r>
      <w:r w:rsidRPr="00F70EDD">
        <w:rPr>
          <w:szCs w:val="24"/>
        </w:rPr>
        <w:t xml:space="preserve">isclosure. A customer must also have an advanced meter with reliable communication (AMI meters that provide usage in half hour increments). This is required to allow different prices to be applied to different times of the day.  </w:t>
      </w:r>
    </w:p>
    <w:p w14:paraId="56B45E0A" w14:textId="34EE56CB" w:rsidR="00F70EDD" w:rsidRPr="00272D0A" w:rsidRDefault="00F70EDD" w:rsidP="00206BC4">
      <w:pPr>
        <w:rPr>
          <w:szCs w:val="19"/>
        </w:rPr>
      </w:pPr>
      <w:r w:rsidRPr="00F70EDD">
        <w:rPr>
          <w:szCs w:val="24"/>
        </w:rPr>
        <w:t xml:space="preserve">Customers who do not have an advanced meter with reliable communication are eligible for the alternative </w:t>
      </w:r>
      <w:r w:rsidR="0029117A" w:rsidRPr="00AD57C7">
        <w:rPr>
          <w:szCs w:val="19"/>
        </w:rPr>
        <w:t xml:space="preserve">residential low user and residential standard </w:t>
      </w:r>
      <w:r w:rsidR="0029117A">
        <w:rPr>
          <w:szCs w:val="19"/>
        </w:rPr>
        <w:t xml:space="preserve">user </w:t>
      </w:r>
      <w:r w:rsidRPr="00AD57C7">
        <w:rPr>
          <w:szCs w:val="19"/>
        </w:rPr>
        <w:t>default price categories. These alternative prices do not need data in half hour increments.</w:t>
      </w:r>
    </w:p>
    <w:p w14:paraId="60889C05" w14:textId="10D2296F" w:rsidR="00206BC4" w:rsidRDefault="00181D3D" w:rsidP="00206BC4">
      <w:pPr>
        <w:rPr>
          <w:szCs w:val="24"/>
        </w:rPr>
      </w:pPr>
      <w:r w:rsidRPr="00272D0A">
        <w:rPr>
          <w:szCs w:val="19"/>
        </w:rPr>
        <w:t>The EVB price</w:t>
      </w:r>
      <w:r w:rsidR="00F70EDD" w:rsidRPr="00272D0A">
        <w:rPr>
          <w:szCs w:val="19"/>
        </w:rPr>
        <w:t>s (</w:t>
      </w:r>
      <w:r w:rsidR="0029117A" w:rsidRPr="00272D0A">
        <w:rPr>
          <w:szCs w:val="19"/>
        </w:rPr>
        <w:t>residential low user electric vehicle and battery storage</w:t>
      </w:r>
      <w:r w:rsidR="0029117A" w:rsidRPr="00272D0A" w:rsidDel="00F70EDD">
        <w:rPr>
          <w:szCs w:val="19"/>
        </w:rPr>
        <w:t xml:space="preserve"> </w:t>
      </w:r>
      <w:r w:rsidR="0029117A" w:rsidRPr="00272D0A">
        <w:rPr>
          <w:szCs w:val="19"/>
        </w:rPr>
        <w:t>and residential standard user electric vehicle and battery storage</w:t>
      </w:r>
      <w:r w:rsidR="00F70EDD" w:rsidRPr="00272D0A">
        <w:rPr>
          <w:szCs w:val="19"/>
        </w:rPr>
        <w:t>)</w:t>
      </w:r>
      <w:r w:rsidR="00206BC4" w:rsidRPr="00272D0A">
        <w:rPr>
          <w:szCs w:val="19"/>
        </w:rPr>
        <w:t xml:space="preserve"> is an optional plan that provides </w:t>
      </w:r>
      <w:r w:rsidR="00026BE4">
        <w:rPr>
          <w:szCs w:val="19"/>
        </w:rPr>
        <w:t>EV</w:t>
      </w:r>
      <w:r w:rsidR="00206BC4" w:rsidRPr="00272D0A">
        <w:rPr>
          <w:szCs w:val="19"/>
        </w:rPr>
        <w:t xml:space="preserve"> </w:t>
      </w:r>
      <w:r w:rsidR="004F6A49">
        <w:rPr>
          <w:szCs w:val="19"/>
        </w:rPr>
        <w:t xml:space="preserve">and battery </w:t>
      </w:r>
      <w:r w:rsidR="00206BC4" w:rsidRPr="00272D0A">
        <w:rPr>
          <w:szCs w:val="19"/>
        </w:rPr>
        <w:t>owners with the opportunity to save money by changing when they use energy to less congested period of the day. Like TOU prices, EVB prices have a peak period price and an off-peak price</w:t>
      </w:r>
      <w:r w:rsidR="00206BC4">
        <w:rPr>
          <w:szCs w:val="24"/>
        </w:rPr>
        <w:t>.</w:t>
      </w:r>
    </w:p>
    <w:p w14:paraId="73D6455A" w14:textId="77777777" w:rsidR="00181D3D" w:rsidRDefault="00181D3D" w:rsidP="00ED3ABD">
      <w:pPr>
        <w:pStyle w:val="Heading2"/>
      </w:pPr>
      <w:bookmarkStart w:id="211" w:name="_Ref32233206"/>
      <w:bookmarkStart w:id="212" w:name="_Toc97139376"/>
      <w:r>
        <w:t>Description of consumption category options</w:t>
      </w:r>
      <w:bookmarkEnd w:id="211"/>
      <w:bookmarkEnd w:id="212"/>
      <w:r>
        <w:t xml:space="preserve"> </w:t>
      </w:r>
    </w:p>
    <w:p w14:paraId="7E2F9038" w14:textId="6A387D7C" w:rsidR="00181D3D" w:rsidRDefault="00181D3D" w:rsidP="00B3277F">
      <w:r>
        <w:t>For each of the pricing categories, v</w:t>
      </w:r>
      <w:r w:rsidRPr="00E11444">
        <w:t xml:space="preserve">arious pricing options are available for </w:t>
      </w:r>
      <w:r>
        <w:t xml:space="preserve">different meter configurations. </w:t>
      </w:r>
      <w:r w:rsidRPr="00E11444">
        <w:t xml:space="preserve">The </w:t>
      </w:r>
      <w:r>
        <w:t xml:space="preserve">different </w:t>
      </w:r>
      <w:r w:rsidR="00B3277F">
        <w:t xml:space="preserve">pricing options are provided in </w:t>
      </w:r>
      <w:r w:rsidR="00B3277F">
        <w:fldChar w:fldCharType="begin"/>
      </w:r>
      <w:r w:rsidR="00B3277F">
        <w:instrText xml:space="preserve"> REF _Ref65132778 \h </w:instrText>
      </w:r>
      <w:r w:rsidR="00B3277F">
        <w:fldChar w:fldCharType="separate"/>
      </w:r>
      <w:r w:rsidR="00101E78">
        <w:t xml:space="preserve">Figure </w:t>
      </w:r>
      <w:r w:rsidR="00101E78">
        <w:rPr>
          <w:noProof/>
        </w:rPr>
        <w:t>5</w:t>
      </w:r>
      <w:r w:rsidR="00B3277F">
        <w:fldChar w:fldCharType="end"/>
      </w:r>
      <w:r>
        <w:t>.</w:t>
      </w:r>
      <w:r w:rsidRPr="00181D3D">
        <w:t xml:space="preserve"> </w:t>
      </w:r>
      <w:r>
        <w:t xml:space="preserve">Refer to Appendix 1 for </w:t>
      </w:r>
      <w:proofErr w:type="gramStart"/>
      <w:r>
        <w:t>all of</w:t>
      </w:r>
      <w:proofErr w:type="gramEnd"/>
      <w:r>
        <w:t xml:space="preserve"> the residential pricing options – the combination of pricing categories and consumption codes that are available.</w:t>
      </w:r>
    </w:p>
    <w:p w14:paraId="01BC9E5F" w14:textId="77777777" w:rsidR="004F6A49" w:rsidRDefault="004F6A49">
      <w:pPr>
        <w:spacing w:after="200" w:line="276" w:lineRule="auto"/>
        <w:jc w:val="left"/>
        <w:rPr>
          <w:rFonts w:eastAsia="Calibri" w:cs="Times New Roman"/>
          <w:bCs/>
          <w:color w:val="auto"/>
          <w:szCs w:val="18"/>
          <w:lang w:val="en-AU" w:bidi="en-US"/>
        </w:rPr>
      </w:pPr>
      <w:bookmarkStart w:id="213" w:name="_Ref31788693"/>
      <w:bookmarkStart w:id="214" w:name="_Ref31788685"/>
      <w:r>
        <w:br w:type="page"/>
      </w:r>
    </w:p>
    <w:p w14:paraId="3C1456E3" w14:textId="768CF766" w:rsidR="00181D3D" w:rsidRDefault="00181D3D" w:rsidP="00181D3D">
      <w:pPr>
        <w:pStyle w:val="Caption"/>
        <w:keepNext/>
      </w:pPr>
      <w:bookmarkStart w:id="215" w:name="_Ref65132778"/>
      <w:bookmarkStart w:id="216" w:name="_Toc97139401"/>
      <w:r>
        <w:lastRenderedPageBreak/>
        <w:t xml:space="preserve">Figure </w:t>
      </w:r>
      <w:fldSimple w:instr=" SEQ Figure \* ARABIC ">
        <w:r w:rsidR="00101E78">
          <w:rPr>
            <w:noProof/>
          </w:rPr>
          <w:t>5</w:t>
        </w:r>
      </w:fldSimple>
      <w:bookmarkEnd w:id="213"/>
      <w:bookmarkEnd w:id="215"/>
      <w:r>
        <w:t xml:space="preserve"> – Consumption categories</w:t>
      </w:r>
      <w:bookmarkEnd w:id="214"/>
      <w:bookmarkEnd w:id="21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701"/>
        <w:gridCol w:w="5528"/>
      </w:tblGrid>
      <w:tr w:rsidR="00181D3D" w:rsidRPr="002B5D13" w14:paraId="5FA2621C" w14:textId="77777777" w:rsidTr="00B3277F">
        <w:trPr>
          <w:trHeight w:val="492"/>
          <w:tblHeader/>
        </w:trPr>
        <w:tc>
          <w:tcPr>
            <w:tcW w:w="1843" w:type="dxa"/>
            <w:tcBorders>
              <w:bottom w:val="single" w:sz="4" w:space="0" w:color="auto"/>
            </w:tcBorders>
            <w:shd w:val="clear" w:color="auto" w:fill="FFC000"/>
            <w:vAlign w:val="center"/>
          </w:tcPr>
          <w:p w14:paraId="73561B08" w14:textId="77777777" w:rsidR="00181D3D" w:rsidRPr="00B3277F" w:rsidDel="007A05A7" w:rsidRDefault="00181D3D" w:rsidP="00B3277F">
            <w:pPr>
              <w:spacing w:after="120"/>
              <w:jc w:val="center"/>
              <w:rPr>
                <w:b/>
                <w:sz w:val="18"/>
                <w:szCs w:val="18"/>
              </w:rPr>
            </w:pPr>
            <w:r w:rsidRPr="00B3277F">
              <w:rPr>
                <w:b/>
                <w:sz w:val="18"/>
                <w:szCs w:val="18"/>
              </w:rPr>
              <w:t>Consumption category</w:t>
            </w:r>
          </w:p>
        </w:tc>
        <w:tc>
          <w:tcPr>
            <w:tcW w:w="1701" w:type="dxa"/>
            <w:tcBorders>
              <w:bottom w:val="single" w:sz="4" w:space="0" w:color="auto"/>
            </w:tcBorders>
            <w:shd w:val="clear" w:color="auto" w:fill="FFC000"/>
            <w:vAlign w:val="center"/>
          </w:tcPr>
          <w:p w14:paraId="4957E736" w14:textId="77777777" w:rsidR="00181D3D" w:rsidRPr="00B3277F" w:rsidRDefault="00181D3D" w:rsidP="00B3277F">
            <w:pPr>
              <w:spacing w:after="120"/>
              <w:jc w:val="center"/>
              <w:rPr>
                <w:b/>
                <w:sz w:val="18"/>
                <w:szCs w:val="18"/>
              </w:rPr>
            </w:pPr>
            <w:r w:rsidRPr="00B3277F">
              <w:rPr>
                <w:b/>
                <w:sz w:val="18"/>
                <w:szCs w:val="18"/>
              </w:rPr>
              <w:t>Consumption code</w:t>
            </w:r>
          </w:p>
        </w:tc>
        <w:tc>
          <w:tcPr>
            <w:tcW w:w="5528" w:type="dxa"/>
            <w:tcBorders>
              <w:bottom w:val="single" w:sz="4" w:space="0" w:color="auto"/>
            </w:tcBorders>
            <w:shd w:val="clear" w:color="auto" w:fill="FFC000"/>
            <w:vAlign w:val="center"/>
          </w:tcPr>
          <w:p w14:paraId="4C4DCC45" w14:textId="77777777" w:rsidR="00181D3D" w:rsidRPr="00B3277F" w:rsidRDefault="00181D3D" w:rsidP="00B3277F">
            <w:pPr>
              <w:spacing w:after="120"/>
              <w:jc w:val="center"/>
              <w:rPr>
                <w:b/>
                <w:sz w:val="18"/>
                <w:szCs w:val="18"/>
              </w:rPr>
            </w:pPr>
            <w:r w:rsidRPr="00B3277F">
              <w:rPr>
                <w:b/>
                <w:sz w:val="18"/>
                <w:szCs w:val="18"/>
              </w:rPr>
              <w:t>Details</w:t>
            </w:r>
          </w:p>
        </w:tc>
      </w:tr>
      <w:tr w:rsidR="00181D3D" w:rsidRPr="002B5D13" w14:paraId="25948588" w14:textId="77777777" w:rsidTr="00325F0D">
        <w:trPr>
          <w:trHeight w:val="857"/>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AAD5A" w14:textId="074D9C0A" w:rsidR="00181D3D" w:rsidRPr="00B3277F" w:rsidRDefault="002E235D" w:rsidP="00325F0D">
            <w:pPr>
              <w:jc w:val="left"/>
              <w:rPr>
                <w:sz w:val="18"/>
                <w:szCs w:val="18"/>
              </w:rPr>
            </w:pPr>
            <w:r>
              <w:rPr>
                <w:sz w:val="18"/>
                <w:szCs w:val="18"/>
              </w:rPr>
              <w:t>U</w:t>
            </w:r>
            <w:r w:rsidR="00181D3D" w:rsidRPr="00B3277F">
              <w:rPr>
                <w:sz w:val="18"/>
                <w:szCs w:val="18"/>
              </w:rPr>
              <w:t>ncontrolled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94617" w14:textId="77777777" w:rsidR="00181D3D" w:rsidRPr="00B3277F" w:rsidRDefault="00181D3D" w:rsidP="00325F0D">
            <w:pPr>
              <w:jc w:val="left"/>
              <w:rPr>
                <w:sz w:val="18"/>
                <w:szCs w:val="18"/>
              </w:rPr>
            </w:pPr>
            <w:r w:rsidRPr="00B3277F">
              <w:rPr>
                <w:sz w:val="18"/>
                <w:szCs w:val="18"/>
              </w:rPr>
              <w:t>24UC</w:t>
            </w:r>
            <w:r w:rsidR="002B5D13">
              <w:rPr>
                <w:sz w:val="18"/>
                <w:szCs w:val="18"/>
              </w:rPr>
              <w:t xml:space="preserve"> or UC</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2A583" w14:textId="77777777" w:rsidR="00181D3D" w:rsidRPr="00B3277F" w:rsidRDefault="00181D3D" w:rsidP="00B9679C">
            <w:pPr>
              <w:rPr>
                <w:sz w:val="18"/>
                <w:szCs w:val="18"/>
              </w:rPr>
            </w:pPr>
            <w:r w:rsidRPr="00B3277F">
              <w:rPr>
                <w:sz w:val="18"/>
                <w:szCs w:val="18"/>
              </w:rPr>
              <w:t>An uncontrolled supply is a metered supply that provides uninterrupted energy.</w:t>
            </w:r>
          </w:p>
        </w:tc>
      </w:tr>
      <w:tr w:rsidR="00181D3D" w:rsidRPr="002B5D13" w14:paraId="475AEB1E" w14:textId="77777777" w:rsidTr="00325F0D">
        <w:trPr>
          <w:trHeight w:val="857"/>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37E4F" w14:textId="77777777" w:rsidR="00181D3D" w:rsidRPr="00B3277F" w:rsidRDefault="00181D3D" w:rsidP="00325F0D">
            <w:pPr>
              <w:jc w:val="left"/>
              <w:rPr>
                <w:sz w:val="18"/>
                <w:szCs w:val="18"/>
              </w:rPr>
            </w:pPr>
            <w:r w:rsidRPr="00B3277F">
              <w:rPr>
                <w:sz w:val="18"/>
                <w:szCs w:val="18"/>
              </w:rPr>
              <w:t>All-inclusive controlled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1769D" w14:textId="77777777" w:rsidR="00181D3D" w:rsidRPr="00B3277F" w:rsidRDefault="00181D3D" w:rsidP="00325F0D">
            <w:pPr>
              <w:jc w:val="left"/>
              <w:rPr>
                <w:sz w:val="18"/>
                <w:szCs w:val="18"/>
              </w:rPr>
            </w:pPr>
            <w:r w:rsidRPr="00B3277F">
              <w:rPr>
                <w:sz w:val="18"/>
                <w:szCs w:val="18"/>
              </w:rPr>
              <w:t>AICO</w:t>
            </w:r>
            <w:r w:rsidR="002B5D13">
              <w:rPr>
                <w:sz w:val="18"/>
                <w:szCs w:val="18"/>
              </w:rPr>
              <w:t xml:space="preserve"> or AI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03DAC" w14:textId="147C8D6E" w:rsidR="00181D3D" w:rsidRPr="00B3277F" w:rsidRDefault="00181D3D" w:rsidP="000D27A1">
            <w:pPr>
              <w:rPr>
                <w:sz w:val="18"/>
                <w:szCs w:val="18"/>
              </w:rPr>
            </w:pPr>
            <w:r w:rsidRPr="00B3277F">
              <w:rPr>
                <w:sz w:val="18"/>
                <w:szCs w:val="18"/>
              </w:rPr>
              <w:t xml:space="preserve">This option is only available to residential </w:t>
            </w:r>
            <w:r w:rsidR="00DF0930" w:rsidRPr="00B3277F">
              <w:rPr>
                <w:sz w:val="18"/>
                <w:szCs w:val="18"/>
              </w:rPr>
              <w:t>consumer</w:t>
            </w:r>
            <w:r w:rsidR="00F55FE5" w:rsidRPr="00B3277F">
              <w:rPr>
                <w:sz w:val="18"/>
                <w:szCs w:val="18"/>
              </w:rPr>
              <w:t>s</w:t>
            </w:r>
            <w:r w:rsidRPr="00B3277F">
              <w:rPr>
                <w:sz w:val="18"/>
                <w:szCs w:val="18"/>
              </w:rPr>
              <w:t xml:space="preserve">. This is a metered supply that allows WELL to control energy to permanently wired appliances, such as hot water cylinders, as well as providing an uninterrupted supply to all other electrical appliances. The control of associated appliances can occur at any time for a maximum of five hours in any </w:t>
            </w:r>
            <w:proofErr w:type="gramStart"/>
            <w:r w:rsidRPr="00B3277F">
              <w:rPr>
                <w:sz w:val="18"/>
                <w:szCs w:val="18"/>
              </w:rPr>
              <w:t>24 hour</w:t>
            </w:r>
            <w:proofErr w:type="gramEnd"/>
            <w:r w:rsidRPr="00B3277F">
              <w:rPr>
                <w:sz w:val="18"/>
                <w:szCs w:val="18"/>
              </w:rPr>
              <w:t xml:space="preserve"> period. Refer to section </w:t>
            </w:r>
            <w:r w:rsidR="000D27A1" w:rsidRPr="00B3277F">
              <w:rPr>
                <w:sz w:val="18"/>
                <w:szCs w:val="18"/>
              </w:rPr>
              <w:fldChar w:fldCharType="begin"/>
            </w:r>
            <w:r w:rsidR="000D27A1" w:rsidRPr="00B3277F">
              <w:rPr>
                <w:sz w:val="18"/>
                <w:szCs w:val="18"/>
              </w:rPr>
              <w:instrText xml:space="preserve"> REF _Ref31790073 \r \h </w:instrText>
            </w:r>
            <w:r w:rsidR="002B5D13">
              <w:rPr>
                <w:sz w:val="18"/>
                <w:szCs w:val="18"/>
              </w:rPr>
              <w:instrText xml:space="preserve"> \* MERGEFORMAT </w:instrText>
            </w:r>
            <w:r w:rsidR="000D27A1" w:rsidRPr="00B3277F">
              <w:rPr>
                <w:sz w:val="18"/>
                <w:szCs w:val="18"/>
              </w:rPr>
            </w:r>
            <w:r w:rsidR="000D27A1" w:rsidRPr="00B3277F">
              <w:rPr>
                <w:sz w:val="18"/>
                <w:szCs w:val="18"/>
              </w:rPr>
              <w:fldChar w:fldCharType="separate"/>
            </w:r>
            <w:r w:rsidR="00101E78">
              <w:rPr>
                <w:sz w:val="18"/>
                <w:szCs w:val="18"/>
              </w:rPr>
              <w:t>4.3.1</w:t>
            </w:r>
            <w:r w:rsidR="000D27A1" w:rsidRPr="00B3277F">
              <w:rPr>
                <w:sz w:val="18"/>
                <w:szCs w:val="18"/>
              </w:rPr>
              <w:fldChar w:fldCharType="end"/>
            </w:r>
            <w:r w:rsidR="000D27A1" w:rsidRPr="00B3277F">
              <w:rPr>
                <w:sz w:val="18"/>
                <w:szCs w:val="18"/>
              </w:rPr>
              <w:t xml:space="preserve"> </w:t>
            </w:r>
            <w:r w:rsidRPr="00B3277F">
              <w:rPr>
                <w:sz w:val="18"/>
                <w:szCs w:val="18"/>
              </w:rPr>
              <w:t>for eligibility for controlled prices.</w:t>
            </w:r>
          </w:p>
        </w:tc>
      </w:tr>
      <w:tr w:rsidR="00181D3D" w:rsidRPr="002B5D13" w14:paraId="0DD60986" w14:textId="77777777" w:rsidTr="00325F0D">
        <w:trPr>
          <w:trHeight w:val="3134"/>
        </w:trPr>
        <w:tc>
          <w:tcPr>
            <w:tcW w:w="1843" w:type="dxa"/>
            <w:vAlign w:val="center"/>
          </w:tcPr>
          <w:p w14:paraId="05FAAC81" w14:textId="77777777" w:rsidR="00181D3D" w:rsidRPr="00B3277F" w:rsidRDefault="00181D3D" w:rsidP="00325F0D">
            <w:pPr>
              <w:jc w:val="left"/>
              <w:rPr>
                <w:sz w:val="18"/>
                <w:szCs w:val="18"/>
              </w:rPr>
            </w:pPr>
            <w:r w:rsidRPr="00B3277F">
              <w:rPr>
                <w:sz w:val="18"/>
                <w:szCs w:val="18"/>
              </w:rPr>
              <w:t>Controlled</w:t>
            </w:r>
          </w:p>
        </w:tc>
        <w:tc>
          <w:tcPr>
            <w:tcW w:w="1701" w:type="dxa"/>
            <w:vAlign w:val="center"/>
          </w:tcPr>
          <w:p w14:paraId="7CB872BA" w14:textId="77777777" w:rsidR="00181D3D" w:rsidRPr="00B3277F" w:rsidRDefault="00181D3D" w:rsidP="00325F0D">
            <w:pPr>
              <w:jc w:val="left"/>
              <w:rPr>
                <w:sz w:val="18"/>
                <w:szCs w:val="18"/>
              </w:rPr>
            </w:pPr>
            <w:r w:rsidRPr="00B3277F">
              <w:rPr>
                <w:sz w:val="18"/>
                <w:szCs w:val="18"/>
              </w:rPr>
              <w:t>CTRL</w:t>
            </w:r>
          </w:p>
        </w:tc>
        <w:tc>
          <w:tcPr>
            <w:tcW w:w="5528" w:type="dxa"/>
          </w:tcPr>
          <w:p w14:paraId="4B164DAB" w14:textId="09474353" w:rsidR="00181D3D" w:rsidRPr="00B3277F" w:rsidRDefault="00181D3D" w:rsidP="00B9679C">
            <w:pPr>
              <w:rPr>
                <w:sz w:val="18"/>
                <w:szCs w:val="18"/>
              </w:rPr>
            </w:pPr>
            <w:r w:rsidRPr="00B3277F">
              <w:rPr>
                <w:sz w:val="18"/>
                <w:szCs w:val="18"/>
              </w:rPr>
              <w:t xml:space="preserve">This option is only available to residential </w:t>
            </w:r>
            <w:r w:rsidR="00DF0930" w:rsidRPr="00B3277F">
              <w:rPr>
                <w:sz w:val="18"/>
                <w:szCs w:val="18"/>
              </w:rPr>
              <w:t>consumer</w:t>
            </w:r>
            <w:r w:rsidR="00F55FE5" w:rsidRPr="00B3277F">
              <w:rPr>
                <w:sz w:val="18"/>
                <w:szCs w:val="18"/>
              </w:rPr>
              <w:t>s</w:t>
            </w:r>
            <w:r w:rsidRPr="00B3277F">
              <w:rPr>
                <w:sz w:val="18"/>
                <w:szCs w:val="18"/>
              </w:rPr>
              <w:t xml:space="preserve">. This is a separately metered supply that allows WELL to control energy to permanently wired appliances, such as hot water cylinders.  All load on this meter supply can be controlled by WELL.  The supply can be controlled at any time for a maximum of five hours in any </w:t>
            </w:r>
            <w:proofErr w:type="gramStart"/>
            <w:r w:rsidRPr="00B3277F">
              <w:rPr>
                <w:sz w:val="18"/>
                <w:szCs w:val="18"/>
              </w:rPr>
              <w:t>24 hour</w:t>
            </w:r>
            <w:proofErr w:type="gramEnd"/>
            <w:r w:rsidRPr="00B3277F">
              <w:rPr>
                <w:sz w:val="18"/>
                <w:szCs w:val="18"/>
              </w:rPr>
              <w:t xml:space="preserve"> period. This supply is </w:t>
            </w:r>
            <w:r w:rsidRPr="00B3277F">
              <w:rPr>
                <w:sz w:val="18"/>
                <w:szCs w:val="18"/>
                <w:u w:val="single"/>
              </w:rPr>
              <w:t>only available to load permanently wired to a separate meter</w:t>
            </w:r>
            <w:r w:rsidR="006815C3" w:rsidRPr="00B3277F">
              <w:rPr>
                <w:sz w:val="18"/>
                <w:szCs w:val="18"/>
                <w:u w:val="single"/>
              </w:rPr>
              <w:t>/register</w:t>
            </w:r>
            <w:r w:rsidRPr="00B3277F">
              <w:rPr>
                <w:sz w:val="18"/>
                <w:szCs w:val="18"/>
              </w:rPr>
              <w:t xml:space="preserve">. </w:t>
            </w:r>
            <w:r w:rsidR="00B8433D" w:rsidRPr="00B3277F">
              <w:rPr>
                <w:sz w:val="18"/>
                <w:szCs w:val="18"/>
              </w:rPr>
              <w:t xml:space="preserve">Refer to section </w:t>
            </w:r>
            <w:r w:rsidR="00B8433D" w:rsidRPr="00B3277F">
              <w:rPr>
                <w:sz w:val="18"/>
                <w:szCs w:val="18"/>
              </w:rPr>
              <w:fldChar w:fldCharType="begin"/>
            </w:r>
            <w:r w:rsidR="00B8433D" w:rsidRPr="00B3277F">
              <w:rPr>
                <w:sz w:val="18"/>
                <w:szCs w:val="18"/>
              </w:rPr>
              <w:instrText xml:space="preserve"> REF _Ref31790073 \r \h </w:instrText>
            </w:r>
            <w:r w:rsidR="002B5D13">
              <w:rPr>
                <w:sz w:val="18"/>
                <w:szCs w:val="18"/>
              </w:rPr>
              <w:instrText xml:space="preserve"> \* MERGEFORMAT </w:instrText>
            </w:r>
            <w:r w:rsidR="00B8433D" w:rsidRPr="00B3277F">
              <w:rPr>
                <w:sz w:val="18"/>
                <w:szCs w:val="18"/>
              </w:rPr>
            </w:r>
            <w:r w:rsidR="00B8433D" w:rsidRPr="00B3277F">
              <w:rPr>
                <w:sz w:val="18"/>
                <w:szCs w:val="18"/>
              </w:rPr>
              <w:fldChar w:fldCharType="separate"/>
            </w:r>
            <w:r w:rsidR="00101E78">
              <w:rPr>
                <w:sz w:val="18"/>
                <w:szCs w:val="18"/>
              </w:rPr>
              <w:t>4.3.1</w:t>
            </w:r>
            <w:r w:rsidR="00B8433D" w:rsidRPr="00B3277F">
              <w:rPr>
                <w:sz w:val="18"/>
                <w:szCs w:val="18"/>
              </w:rPr>
              <w:fldChar w:fldCharType="end"/>
            </w:r>
            <w:r w:rsidR="00B8433D" w:rsidRPr="00B3277F">
              <w:rPr>
                <w:sz w:val="18"/>
                <w:szCs w:val="18"/>
              </w:rPr>
              <w:t xml:space="preserve"> for eligibility for controlled prices.</w:t>
            </w:r>
          </w:p>
          <w:p w14:paraId="31AE7BF4" w14:textId="3D5BF4D1" w:rsidR="00181D3D" w:rsidRPr="00B3277F" w:rsidRDefault="00181D3D" w:rsidP="00B9679C">
            <w:pPr>
              <w:rPr>
                <w:sz w:val="18"/>
                <w:szCs w:val="18"/>
              </w:rPr>
            </w:pPr>
            <w:r w:rsidRPr="00B3277F">
              <w:rPr>
                <w:sz w:val="18"/>
                <w:szCs w:val="18"/>
              </w:rPr>
              <w:t>Where a household has a controlled supply, they would also have an uncontrolled supply for the household load that is not separately metered through the controlled circuit.  This uncontrolled supply should be reported to WELL using the ‘24UC’</w:t>
            </w:r>
            <w:r w:rsidR="002E235D">
              <w:rPr>
                <w:sz w:val="18"/>
                <w:szCs w:val="18"/>
              </w:rPr>
              <w:t xml:space="preserve"> or “UC”</w:t>
            </w:r>
            <w:r w:rsidRPr="00B3277F">
              <w:rPr>
                <w:sz w:val="18"/>
                <w:szCs w:val="18"/>
              </w:rPr>
              <w:t xml:space="preserve"> consumption code</w:t>
            </w:r>
            <w:r w:rsidR="002E235D">
              <w:rPr>
                <w:sz w:val="18"/>
                <w:szCs w:val="18"/>
              </w:rPr>
              <w:t>s</w:t>
            </w:r>
            <w:r w:rsidRPr="00B3277F">
              <w:rPr>
                <w:sz w:val="18"/>
                <w:szCs w:val="18"/>
              </w:rPr>
              <w:t xml:space="preserve">.  </w:t>
            </w:r>
          </w:p>
        </w:tc>
      </w:tr>
      <w:tr w:rsidR="00181D3D" w:rsidRPr="002B5D13" w14:paraId="016C6799" w14:textId="77777777" w:rsidTr="00325F0D">
        <w:tc>
          <w:tcPr>
            <w:tcW w:w="1843" w:type="dxa"/>
            <w:vAlign w:val="center"/>
          </w:tcPr>
          <w:p w14:paraId="673810E6" w14:textId="77777777" w:rsidR="00181D3D" w:rsidRPr="00B3277F" w:rsidRDefault="00181D3D" w:rsidP="00325F0D">
            <w:pPr>
              <w:jc w:val="left"/>
              <w:rPr>
                <w:sz w:val="18"/>
                <w:szCs w:val="18"/>
              </w:rPr>
            </w:pPr>
            <w:r w:rsidRPr="00B3277F">
              <w:rPr>
                <w:sz w:val="18"/>
                <w:szCs w:val="18"/>
              </w:rPr>
              <w:t>Night boost</w:t>
            </w:r>
          </w:p>
        </w:tc>
        <w:tc>
          <w:tcPr>
            <w:tcW w:w="1701" w:type="dxa"/>
            <w:vAlign w:val="center"/>
          </w:tcPr>
          <w:p w14:paraId="6CED42BC" w14:textId="77777777" w:rsidR="00181D3D" w:rsidRPr="00B3277F" w:rsidRDefault="00181D3D" w:rsidP="00325F0D">
            <w:pPr>
              <w:jc w:val="left"/>
              <w:rPr>
                <w:sz w:val="18"/>
                <w:szCs w:val="18"/>
              </w:rPr>
            </w:pPr>
            <w:r w:rsidRPr="00B3277F">
              <w:rPr>
                <w:sz w:val="18"/>
                <w:szCs w:val="18"/>
              </w:rPr>
              <w:t>NITE</w:t>
            </w:r>
          </w:p>
        </w:tc>
        <w:tc>
          <w:tcPr>
            <w:tcW w:w="5528" w:type="dxa"/>
          </w:tcPr>
          <w:p w14:paraId="652617D0" w14:textId="1213F674" w:rsidR="00181D3D" w:rsidRPr="00B3277F" w:rsidRDefault="00181D3D" w:rsidP="00B8433D">
            <w:pPr>
              <w:rPr>
                <w:sz w:val="18"/>
                <w:szCs w:val="18"/>
              </w:rPr>
            </w:pPr>
            <w:r w:rsidRPr="00B3277F">
              <w:rPr>
                <w:sz w:val="18"/>
                <w:szCs w:val="18"/>
              </w:rPr>
              <w:t xml:space="preserve">This option is only available to residential </w:t>
            </w:r>
            <w:r w:rsidR="00DF0930" w:rsidRPr="00B3277F">
              <w:rPr>
                <w:sz w:val="18"/>
                <w:szCs w:val="18"/>
              </w:rPr>
              <w:t>consumer</w:t>
            </w:r>
            <w:r w:rsidR="00F55FE5" w:rsidRPr="00B3277F">
              <w:rPr>
                <w:sz w:val="18"/>
                <w:szCs w:val="18"/>
              </w:rPr>
              <w:t>s</w:t>
            </w:r>
            <w:r w:rsidRPr="00B3277F">
              <w:rPr>
                <w:sz w:val="18"/>
                <w:szCs w:val="18"/>
              </w:rPr>
              <w:t xml:space="preserve">. This is a separately metered supply to permanently wired appliances, such as night store heaters, which are switched on and off at specific times.  This controlled option will be switched on during the night period (11pm to 7am) and for a minimum “boost period” during the day of two hours generally between 1pm and 3pm. </w:t>
            </w:r>
            <w:r w:rsidRPr="00B3277F">
              <w:rPr>
                <w:sz w:val="18"/>
                <w:szCs w:val="18"/>
                <w:u w:val="single"/>
              </w:rPr>
              <w:t xml:space="preserve"> This supply is only available to load permanently wired to a separate meter</w:t>
            </w:r>
            <w:r w:rsidR="006815C3" w:rsidRPr="00B3277F">
              <w:rPr>
                <w:sz w:val="18"/>
                <w:szCs w:val="18"/>
                <w:u w:val="single"/>
              </w:rPr>
              <w:t>/register</w:t>
            </w:r>
            <w:r w:rsidRPr="00B3277F">
              <w:rPr>
                <w:sz w:val="18"/>
                <w:szCs w:val="18"/>
              </w:rPr>
              <w:t xml:space="preserve">.  </w:t>
            </w:r>
            <w:r w:rsidR="00B8433D" w:rsidRPr="00B3277F">
              <w:rPr>
                <w:sz w:val="18"/>
                <w:szCs w:val="18"/>
                <w:lang w:val="en-AU" w:eastAsia="en-AU"/>
              </w:rPr>
              <w:t xml:space="preserve">Refer to section </w:t>
            </w:r>
            <w:r w:rsidR="00B8433D" w:rsidRPr="00B3277F">
              <w:rPr>
                <w:sz w:val="18"/>
                <w:szCs w:val="18"/>
                <w:lang w:val="en-AU" w:eastAsia="en-AU"/>
              </w:rPr>
              <w:fldChar w:fldCharType="begin"/>
            </w:r>
            <w:r w:rsidR="00B8433D" w:rsidRPr="00B3277F">
              <w:rPr>
                <w:sz w:val="18"/>
                <w:szCs w:val="18"/>
                <w:lang w:val="en-AU" w:eastAsia="en-AU"/>
              </w:rPr>
              <w:instrText xml:space="preserve"> REF _Ref31790073 \r \h </w:instrText>
            </w:r>
            <w:r w:rsidR="002B5D13">
              <w:rPr>
                <w:sz w:val="18"/>
                <w:szCs w:val="18"/>
                <w:lang w:val="en-AU" w:eastAsia="en-AU"/>
              </w:rPr>
              <w:instrText xml:space="preserve"> \* MERGEFORMAT </w:instrText>
            </w:r>
            <w:r w:rsidR="00B8433D" w:rsidRPr="00B3277F">
              <w:rPr>
                <w:sz w:val="18"/>
                <w:szCs w:val="18"/>
                <w:lang w:val="en-AU" w:eastAsia="en-AU"/>
              </w:rPr>
            </w:r>
            <w:r w:rsidR="00B8433D" w:rsidRPr="00B3277F">
              <w:rPr>
                <w:sz w:val="18"/>
                <w:szCs w:val="18"/>
                <w:lang w:val="en-AU" w:eastAsia="en-AU"/>
              </w:rPr>
              <w:fldChar w:fldCharType="separate"/>
            </w:r>
            <w:r w:rsidR="00101E78">
              <w:rPr>
                <w:sz w:val="18"/>
                <w:szCs w:val="18"/>
                <w:lang w:val="en-AU" w:eastAsia="en-AU"/>
              </w:rPr>
              <w:t>4.3.1</w:t>
            </w:r>
            <w:r w:rsidR="00B8433D" w:rsidRPr="00B3277F">
              <w:rPr>
                <w:sz w:val="18"/>
                <w:szCs w:val="18"/>
                <w:lang w:val="en-AU" w:eastAsia="en-AU"/>
              </w:rPr>
              <w:fldChar w:fldCharType="end"/>
            </w:r>
            <w:r w:rsidR="00B8433D" w:rsidRPr="00B3277F">
              <w:rPr>
                <w:sz w:val="18"/>
                <w:szCs w:val="18"/>
                <w:lang w:val="en-AU" w:eastAsia="en-AU"/>
              </w:rPr>
              <w:t xml:space="preserve"> for further information on eligibility.</w:t>
            </w:r>
          </w:p>
        </w:tc>
      </w:tr>
      <w:tr w:rsidR="00181D3D" w:rsidRPr="002B5D13" w14:paraId="4B01036D" w14:textId="77777777" w:rsidTr="00325F0D">
        <w:tc>
          <w:tcPr>
            <w:tcW w:w="1843" w:type="dxa"/>
            <w:vAlign w:val="center"/>
          </w:tcPr>
          <w:p w14:paraId="36CF14AD" w14:textId="77777777" w:rsidR="00181D3D" w:rsidRPr="00B3277F" w:rsidRDefault="00181D3D" w:rsidP="00325F0D">
            <w:pPr>
              <w:jc w:val="left"/>
              <w:rPr>
                <w:sz w:val="18"/>
                <w:szCs w:val="18"/>
              </w:rPr>
            </w:pPr>
            <w:r w:rsidRPr="00B3277F">
              <w:rPr>
                <w:sz w:val="18"/>
                <w:szCs w:val="18"/>
              </w:rPr>
              <w:t xml:space="preserve">Electric vehicle and battery storage </w:t>
            </w:r>
            <w:r w:rsidR="004F6A49" w:rsidRPr="00B3277F">
              <w:rPr>
                <w:sz w:val="18"/>
                <w:szCs w:val="18"/>
              </w:rPr>
              <w:t>peak</w:t>
            </w:r>
          </w:p>
        </w:tc>
        <w:tc>
          <w:tcPr>
            <w:tcW w:w="1701" w:type="dxa"/>
            <w:vAlign w:val="center"/>
          </w:tcPr>
          <w:p w14:paraId="4158FE40" w14:textId="77777777" w:rsidR="00181D3D" w:rsidRPr="00B3277F" w:rsidRDefault="00181D3D" w:rsidP="00325F0D">
            <w:pPr>
              <w:jc w:val="left"/>
              <w:rPr>
                <w:sz w:val="18"/>
                <w:szCs w:val="18"/>
              </w:rPr>
            </w:pPr>
            <w:r w:rsidRPr="00B3277F">
              <w:rPr>
                <w:sz w:val="18"/>
                <w:szCs w:val="18"/>
              </w:rPr>
              <w:t>PEAK</w:t>
            </w:r>
          </w:p>
        </w:tc>
        <w:tc>
          <w:tcPr>
            <w:tcW w:w="5528" w:type="dxa"/>
          </w:tcPr>
          <w:p w14:paraId="0E1EB48B" w14:textId="67EF9E3C" w:rsidR="00181D3D" w:rsidRPr="00B3277F" w:rsidRDefault="00181D3D" w:rsidP="0000104B">
            <w:pPr>
              <w:rPr>
                <w:sz w:val="18"/>
                <w:szCs w:val="18"/>
              </w:rPr>
            </w:pPr>
            <w:r w:rsidRPr="00B3277F">
              <w:rPr>
                <w:sz w:val="18"/>
                <w:szCs w:val="18"/>
              </w:rPr>
              <w:t xml:space="preserve">This option is only available for owners of private </w:t>
            </w:r>
            <w:r w:rsidR="002E235D">
              <w:rPr>
                <w:sz w:val="18"/>
                <w:szCs w:val="18"/>
              </w:rPr>
              <w:t>EVs</w:t>
            </w:r>
            <w:r w:rsidRPr="00B3277F">
              <w:rPr>
                <w:sz w:val="18"/>
                <w:szCs w:val="18"/>
              </w:rPr>
              <w:t xml:space="preserve"> with a battery capacity of 12kWh and above and/or household battery systems of 4kWh capacity and above.  This option is for the </w:t>
            </w:r>
            <w:r w:rsidRPr="00B3277F">
              <w:rPr>
                <w:sz w:val="18"/>
                <w:szCs w:val="18"/>
                <w:lang w:val="en-AU" w:eastAsia="en-AU"/>
              </w:rPr>
              <w:t xml:space="preserve">total household supply, (except for </w:t>
            </w:r>
            <w:r w:rsidR="00C24E8C" w:rsidRPr="00B3277F">
              <w:rPr>
                <w:sz w:val="18"/>
                <w:szCs w:val="18"/>
                <w:lang w:val="en-AU" w:eastAsia="en-AU"/>
              </w:rPr>
              <w:t xml:space="preserve">when </w:t>
            </w:r>
            <w:r w:rsidRPr="00B3277F">
              <w:rPr>
                <w:sz w:val="18"/>
                <w:szCs w:val="18"/>
                <w:lang w:val="en-AU" w:eastAsia="en-AU"/>
              </w:rPr>
              <w:t xml:space="preserve">consumers also have </w:t>
            </w:r>
            <w:r w:rsidR="0000104B" w:rsidRPr="00B3277F">
              <w:rPr>
                <w:sz w:val="18"/>
                <w:szCs w:val="18"/>
                <w:lang w:val="en-AU" w:eastAsia="en-AU"/>
              </w:rPr>
              <w:t xml:space="preserve">a portion of supply on a </w:t>
            </w:r>
            <w:r w:rsidRPr="00B3277F">
              <w:rPr>
                <w:sz w:val="18"/>
                <w:szCs w:val="18"/>
                <w:lang w:val="en-AU" w:eastAsia="en-AU"/>
              </w:rPr>
              <w:t>‘CTRL’</w:t>
            </w:r>
            <w:r w:rsidR="00C24E8C" w:rsidRPr="00B3277F">
              <w:rPr>
                <w:sz w:val="18"/>
                <w:szCs w:val="18"/>
                <w:lang w:val="en-AU" w:eastAsia="en-AU"/>
              </w:rPr>
              <w:t xml:space="preserve"> </w:t>
            </w:r>
            <w:r w:rsidR="0000104B" w:rsidRPr="00B3277F">
              <w:rPr>
                <w:sz w:val="18"/>
                <w:szCs w:val="18"/>
                <w:lang w:val="en-AU" w:eastAsia="en-AU"/>
              </w:rPr>
              <w:t>meter</w:t>
            </w:r>
            <w:r w:rsidRPr="00B3277F">
              <w:rPr>
                <w:sz w:val="18"/>
                <w:szCs w:val="18"/>
                <w:lang w:val="en-AU" w:eastAsia="en-AU"/>
              </w:rPr>
              <w:t xml:space="preserve">), </w:t>
            </w:r>
            <w:r w:rsidRPr="00B3277F">
              <w:rPr>
                <w:sz w:val="18"/>
                <w:szCs w:val="18"/>
              </w:rPr>
              <w:t xml:space="preserve">between the hours of 7am to 11am and 5pm to 9pm on weekdays (including public holidays). </w:t>
            </w:r>
            <w:r w:rsidR="00B8433D" w:rsidRPr="00B3277F">
              <w:rPr>
                <w:sz w:val="18"/>
                <w:szCs w:val="18"/>
                <w:lang w:val="en-AU" w:eastAsia="en-AU"/>
              </w:rPr>
              <w:t xml:space="preserve">Refer to section </w:t>
            </w:r>
            <w:r w:rsidR="00B8433D" w:rsidRPr="00B3277F">
              <w:rPr>
                <w:sz w:val="18"/>
                <w:szCs w:val="18"/>
                <w:lang w:val="en-AU" w:eastAsia="en-AU"/>
              </w:rPr>
              <w:fldChar w:fldCharType="begin"/>
            </w:r>
            <w:r w:rsidR="00B8433D" w:rsidRPr="00B3277F">
              <w:rPr>
                <w:sz w:val="18"/>
                <w:szCs w:val="18"/>
                <w:lang w:val="en-AU" w:eastAsia="en-AU"/>
              </w:rPr>
              <w:instrText xml:space="preserve"> REF _Ref32233359 \r \h </w:instrText>
            </w:r>
            <w:r w:rsidR="002B5D13">
              <w:rPr>
                <w:sz w:val="18"/>
                <w:szCs w:val="18"/>
                <w:lang w:val="en-AU" w:eastAsia="en-AU"/>
              </w:rPr>
              <w:instrText xml:space="preserve"> \* MERGEFORMAT </w:instrText>
            </w:r>
            <w:r w:rsidR="00B8433D" w:rsidRPr="00B3277F">
              <w:rPr>
                <w:sz w:val="18"/>
                <w:szCs w:val="18"/>
                <w:lang w:val="en-AU" w:eastAsia="en-AU"/>
              </w:rPr>
            </w:r>
            <w:r w:rsidR="00B8433D" w:rsidRPr="00B3277F">
              <w:rPr>
                <w:sz w:val="18"/>
                <w:szCs w:val="18"/>
                <w:lang w:val="en-AU" w:eastAsia="en-AU"/>
              </w:rPr>
              <w:fldChar w:fldCharType="separate"/>
            </w:r>
            <w:r w:rsidR="00101E78">
              <w:rPr>
                <w:sz w:val="18"/>
                <w:szCs w:val="18"/>
                <w:lang w:val="en-AU" w:eastAsia="en-AU"/>
              </w:rPr>
              <w:t>4.3.4</w:t>
            </w:r>
            <w:r w:rsidR="00B8433D" w:rsidRPr="00B3277F">
              <w:rPr>
                <w:sz w:val="18"/>
                <w:szCs w:val="18"/>
                <w:lang w:val="en-AU" w:eastAsia="en-AU"/>
              </w:rPr>
              <w:fldChar w:fldCharType="end"/>
            </w:r>
            <w:r w:rsidR="00B8433D" w:rsidRPr="00B3277F">
              <w:rPr>
                <w:sz w:val="18"/>
                <w:szCs w:val="18"/>
                <w:lang w:val="en-AU" w:eastAsia="en-AU"/>
              </w:rPr>
              <w:t xml:space="preserve"> for further information on eligibility.</w:t>
            </w:r>
          </w:p>
        </w:tc>
      </w:tr>
      <w:tr w:rsidR="00200BD7" w:rsidRPr="002B5D13" w14:paraId="294D81FB" w14:textId="77777777" w:rsidTr="00325F0D">
        <w:tc>
          <w:tcPr>
            <w:tcW w:w="1843" w:type="dxa"/>
            <w:vAlign w:val="center"/>
          </w:tcPr>
          <w:p w14:paraId="00ED38A7" w14:textId="77777777" w:rsidR="00200BD7" w:rsidRPr="00B3277F" w:rsidRDefault="00200BD7" w:rsidP="00325F0D">
            <w:pPr>
              <w:jc w:val="left"/>
              <w:rPr>
                <w:sz w:val="18"/>
                <w:szCs w:val="18"/>
              </w:rPr>
            </w:pPr>
            <w:r w:rsidRPr="00B3277F">
              <w:rPr>
                <w:sz w:val="18"/>
                <w:szCs w:val="18"/>
              </w:rPr>
              <w:t>Electric vehicle and battery storage off-peak</w:t>
            </w:r>
          </w:p>
        </w:tc>
        <w:tc>
          <w:tcPr>
            <w:tcW w:w="1701" w:type="dxa"/>
            <w:vAlign w:val="center"/>
          </w:tcPr>
          <w:p w14:paraId="27A32028" w14:textId="77777777" w:rsidR="00200BD7" w:rsidRPr="00B3277F" w:rsidRDefault="00200BD7" w:rsidP="00325F0D">
            <w:pPr>
              <w:jc w:val="left"/>
              <w:rPr>
                <w:sz w:val="18"/>
                <w:szCs w:val="18"/>
              </w:rPr>
            </w:pPr>
            <w:r w:rsidRPr="00B3277F">
              <w:rPr>
                <w:sz w:val="18"/>
                <w:szCs w:val="18"/>
              </w:rPr>
              <w:t>OFFPEAK</w:t>
            </w:r>
          </w:p>
        </w:tc>
        <w:tc>
          <w:tcPr>
            <w:tcW w:w="5528" w:type="dxa"/>
            <w:vAlign w:val="center"/>
          </w:tcPr>
          <w:p w14:paraId="38156EEE" w14:textId="19F76C24" w:rsidR="00200BD7" w:rsidRPr="00B3277F" w:rsidRDefault="00200BD7" w:rsidP="00292717">
            <w:pPr>
              <w:rPr>
                <w:sz w:val="18"/>
                <w:szCs w:val="18"/>
              </w:rPr>
            </w:pPr>
            <w:r w:rsidRPr="00B3277F">
              <w:rPr>
                <w:sz w:val="18"/>
                <w:szCs w:val="18"/>
              </w:rPr>
              <w:t xml:space="preserve">This option is only available for owners of private </w:t>
            </w:r>
            <w:r w:rsidR="002E235D">
              <w:rPr>
                <w:sz w:val="18"/>
                <w:szCs w:val="18"/>
              </w:rPr>
              <w:t>EVs</w:t>
            </w:r>
            <w:r w:rsidRPr="00B3277F">
              <w:rPr>
                <w:sz w:val="18"/>
                <w:szCs w:val="18"/>
              </w:rPr>
              <w:t xml:space="preserve"> with a battery capacity of 12kWh and above and/or household battery systems of 4kWh capacity and above.  This option is for the total household supply, (except for when consumers also have a portion of supply on a ‘CTRL’ meter), between the hours of 11am to 5pm and 9pm to 7am</w:t>
            </w:r>
            <w:r w:rsidR="002B5D13" w:rsidRPr="00B3277F">
              <w:rPr>
                <w:sz w:val="18"/>
                <w:szCs w:val="18"/>
              </w:rPr>
              <w:t xml:space="preserve"> on weekdays and all</w:t>
            </w:r>
            <w:r w:rsidR="00292717" w:rsidRPr="00292717">
              <w:rPr>
                <w:sz w:val="18"/>
                <w:szCs w:val="18"/>
              </w:rPr>
              <w:t xml:space="preserve"> </w:t>
            </w:r>
            <w:r w:rsidR="00292717">
              <w:rPr>
                <w:sz w:val="18"/>
                <w:szCs w:val="18"/>
              </w:rPr>
              <w:t>hour</w:t>
            </w:r>
            <w:r w:rsidR="002B5D13" w:rsidRPr="00B3277F">
              <w:rPr>
                <w:sz w:val="18"/>
                <w:szCs w:val="18"/>
              </w:rPr>
              <w:t>s</w:t>
            </w:r>
            <w:r w:rsidR="00292717">
              <w:rPr>
                <w:sz w:val="18"/>
                <w:szCs w:val="18"/>
              </w:rPr>
              <w:t xml:space="preserve"> on the</w:t>
            </w:r>
            <w:r w:rsidR="002B5D13" w:rsidRPr="00B3277F">
              <w:rPr>
                <w:sz w:val="18"/>
                <w:szCs w:val="18"/>
              </w:rPr>
              <w:t xml:space="preserve"> weekend</w:t>
            </w:r>
            <w:r w:rsidRPr="00B3277F">
              <w:rPr>
                <w:sz w:val="18"/>
                <w:szCs w:val="18"/>
              </w:rPr>
              <w:t xml:space="preserve">. </w:t>
            </w:r>
            <w:r w:rsidRPr="00B3277F">
              <w:rPr>
                <w:sz w:val="18"/>
                <w:szCs w:val="18"/>
                <w:lang w:val="en-AU" w:eastAsia="en-AU"/>
              </w:rPr>
              <w:t xml:space="preserve">Refer to section </w:t>
            </w:r>
            <w:r w:rsidRPr="00B3277F">
              <w:rPr>
                <w:sz w:val="18"/>
                <w:szCs w:val="18"/>
                <w:lang w:val="en-AU" w:eastAsia="en-AU"/>
              </w:rPr>
              <w:fldChar w:fldCharType="begin"/>
            </w:r>
            <w:r w:rsidRPr="00B3277F">
              <w:rPr>
                <w:sz w:val="18"/>
                <w:szCs w:val="18"/>
                <w:lang w:val="en-AU" w:eastAsia="en-AU"/>
              </w:rPr>
              <w:instrText xml:space="preserve"> REF _Ref32233359 \r \h </w:instrText>
            </w:r>
            <w:r w:rsidR="002B5D13">
              <w:rPr>
                <w:sz w:val="18"/>
                <w:szCs w:val="18"/>
                <w:lang w:val="en-AU" w:eastAsia="en-AU"/>
              </w:rPr>
              <w:instrText xml:space="preserve"> \* MERGEFORMAT </w:instrText>
            </w:r>
            <w:r w:rsidRPr="00B3277F">
              <w:rPr>
                <w:sz w:val="18"/>
                <w:szCs w:val="18"/>
                <w:lang w:val="en-AU" w:eastAsia="en-AU"/>
              </w:rPr>
            </w:r>
            <w:r w:rsidRPr="00B3277F">
              <w:rPr>
                <w:sz w:val="18"/>
                <w:szCs w:val="18"/>
                <w:lang w:val="en-AU" w:eastAsia="en-AU"/>
              </w:rPr>
              <w:fldChar w:fldCharType="separate"/>
            </w:r>
            <w:r w:rsidR="00101E78">
              <w:rPr>
                <w:sz w:val="18"/>
                <w:szCs w:val="18"/>
                <w:lang w:val="en-AU" w:eastAsia="en-AU"/>
              </w:rPr>
              <w:t>4.3.4</w:t>
            </w:r>
            <w:r w:rsidRPr="00B3277F">
              <w:rPr>
                <w:sz w:val="18"/>
                <w:szCs w:val="18"/>
                <w:lang w:val="en-AU" w:eastAsia="en-AU"/>
              </w:rPr>
              <w:fldChar w:fldCharType="end"/>
            </w:r>
            <w:r w:rsidRPr="00B3277F">
              <w:rPr>
                <w:sz w:val="18"/>
                <w:szCs w:val="18"/>
                <w:lang w:val="en-AU" w:eastAsia="en-AU"/>
              </w:rPr>
              <w:t xml:space="preserve"> for further information on eligibility.</w:t>
            </w:r>
          </w:p>
        </w:tc>
      </w:tr>
      <w:tr w:rsidR="00200BD7" w:rsidRPr="002B5D13" w14:paraId="12AA35C9" w14:textId="77777777" w:rsidTr="00325F0D">
        <w:tc>
          <w:tcPr>
            <w:tcW w:w="1843" w:type="dxa"/>
            <w:vAlign w:val="center"/>
          </w:tcPr>
          <w:p w14:paraId="1D80505B" w14:textId="15DBDD5B" w:rsidR="00200BD7" w:rsidRPr="00B3277F" w:rsidRDefault="00200BD7" w:rsidP="00325F0D">
            <w:pPr>
              <w:jc w:val="left"/>
              <w:rPr>
                <w:sz w:val="18"/>
                <w:szCs w:val="18"/>
              </w:rPr>
            </w:pPr>
            <w:r w:rsidRPr="00B3277F">
              <w:rPr>
                <w:sz w:val="18"/>
                <w:szCs w:val="18"/>
              </w:rPr>
              <w:t xml:space="preserve">Residential </w:t>
            </w:r>
            <w:r w:rsidR="002E235D" w:rsidRPr="00B3277F">
              <w:rPr>
                <w:sz w:val="18"/>
                <w:szCs w:val="18"/>
              </w:rPr>
              <w:t>T</w:t>
            </w:r>
            <w:r w:rsidR="002E235D">
              <w:rPr>
                <w:sz w:val="18"/>
                <w:szCs w:val="18"/>
              </w:rPr>
              <w:t>O</w:t>
            </w:r>
            <w:r w:rsidR="002E235D" w:rsidRPr="00B3277F">
              <w:rPr>
                <w:sz w:val="18"/>
                <w:szCs w:val="18"/>
              </w:rPr>
              <w:t xml:space="preserve">U </w:t>
            </w:r>
            <w:r w:rsidR="004F6A49" w:rsidRPr="00B3277F">
              <w:rPr>
                <w:sz w:val="18"/>
                <w:szCs w:val="18"/>
              </w:rPr>
              <w:t>peak</w:t>
            </w:r>
          </w:p>
        </w:tc>
        <w:tc>
          <w:tcPr>
            <w:tcW w:w="1701" w:type="dxa"/>
            <w:vAlign w:val="center"/>
          </w:tcPr>
          <w:p w14:paraId="5E976230" w14:textId="77777777" w:rsidR="00200BD7" w:rsidRPr="00B3277F" w:rsidRDefault="00200BD7" w:rsidP="00325F0D">
            <w:pPr>
              <w:jc w:val="left"/>
              <w:rPr>
                <w:sz w:val="18"/>
                <w:szCs w:val="18"/>
              </w:rPr>
            </w:pPr>
            <w:r w:rsidRPr="00B3277F">
              <w:rPr>
                <w:sz w:val="18"/>
                <w:szCs w:val="18"/>
              </w:rPr>
              <w:t>P</w:t>
            </w:r>
          </w:p>
        </w:tc>
        <w:tc>
          <w:tcPr>
            <w:tcW w:w="5528" w:type="dxa"/>
          </w:tcPr>
          <w:p w14:paraId="709EAEF1" w14:textId="44558576" w:rsidR="00200BD7" w:rsidRPr="00B3277F" w:rsidRDefault="00200BD7" w:rsidP="00292717">
            <w:pPr>
              <w:rPr>
                <w:sz w:val="18"/>
                <w:szCs w:val="18"/>
              </w:rPr>
            </w:pPr>
            <w:r w:rsidRPr="00B3277F">
              <w:rPr>
                <w:sz w:val="18"/>
                <w:szCs w:val="18"/>
              </w:rPr>
              <w:t xml:space="preserve">This option is only available to residential consumers and comprises both uncontrolled and all-inclusive options. This option is for the </w:t>
            </w:r>
            <w:r w:rsidRPr="00B3277F">
              <w:rPr>
                <w:sz w:val="18"/>
                <w:szCs w:val="18"/>
                <w:lang w:val="en-AU" w:eastAsia="en-AU"/>
              </w:rPr>
              <w:t xml:space="preserve">total household supply, (except for when consumers also have a portion of supply on a ‘CTRL’ or ‘NITE’ meter), </w:t>
            </w:r>
            <w:r w:rsidRPr="00B3277F">
              <w:rPr>
                <w:sz w:val="18"/>
                <w:szCs w:val="18"/>
              </w:rPr>
              <w:t>between the hours of 7am to 11am and 5pm to 9pm on weekdays (including public holidays). R</w:t>
            </w:r>
            <w:proofErr w:type="spellStart"/>
            <w:r w:rsidRPr="00B3277F">
              <w:rPr>
                <w:sz w:val="18"/>
                <w:szCs w:val="18"/>
                <w:lang w:val="en-AU" w:eastAsia="en-AU"/>
              </w:rPr>
              <w:t>efer</w:t>
            </w:r>
            <w:proofErr w:type="spellEnd"/>
            <w:r w:rsidRPr="00B3277F">
              <w:rPr>
                <w:sz w:val="18"/>
                <w:szCs w:val="18"/>
                <w:lang w:val="en-AU" w:eastAsia="en-AU"/>
              </w:rPr>
              <w:t xml:space="preserve"> </w:t>
            </w:r>
            <w:r w:rsidRPr="00B3277F">
              <w:rPr>
                <w:sz w:val="18"/>
                <w:szCs w:val="18"/>
              </w:rPr>
              <w:t xml:space="preserve">to section </w:t>
            </w:r>
            <w:r w:rsidR="00292717">
              <w:rPr>
                <w:sz w:val="18"/>
                <w:szCs w:val="18"/>
              </w:rPr>
              <w:fldChar w:fldCharType="begin"/>
            </w:r>
            <w:r w:rsidR="00292717">
              <w:rPr>
                <w:sz w:val="18"/>
                <w:szCs w:val="18"/>
              </w:rPr>
              <w:instrText xml:space="preserve"> REF _Ref65075747 \r \h </w:instrText>
            </w:r>
            <w:r w:rsidR="00325F0D">
              <w:rPr>
                <w:sz w:val="18"/>
                <w:szCs w:val="18"/>
              </w:rPr>
              <w:instrText xml:space="preserve"> \* MERGEFORMAT </w:instrText>
            </w:r>
            <w:r w:rsidR="00292717">
              <w:rPr>
                <w:sz w:val="18"/>
                <w:szCs w:val="18"/>
              </w:rPr>
            </w:r>
            <w:r w:rsidR="00292717">
              <w:rPr>
                <w:sz w:val="18"/>
                <w:szCs w:val="18"/>
              </w:rPr>
              <w:fldChar w:fldCharType="separate"/>
            </w:r>
            <w:r w:rsidR="00101E78">
              <w:rPr>
                <w:sz w:val="18"/>
                <w:szCs w:val="18"/>
              </w:rPr>
              <w:t>4.3.2</w:t>
            </w:r>
            <w:r w:rsidR="00292717">
              <w:rPr>
                <w:sz w:val="18"/>
                <w:szCs w:val="18"/>
              </w:rPr>
              <w:fldChar w:fldCharType="end"/>
            </w:r>
            <w:r w:rsidRPr="00B3277F">
              <w:rPr>
                <w:sz w:val="18"/>
                <w:szCs w:val="18"/>
              </w:rPr>
              <w:t xml:space="preserve"> for further information on eligibility.</w:t>
            </w:r>
          </w:p>
        </w:tc>
      </w:tr>
      <w:tr w:rsidR="00200BD7" w:rsidRPr="002B5D13" w14:paraId="7DB122DE" w14:textId="77777777" w:rsidTr="00325F0D">
        <w:tc>
          <w:tcPr>
            <w:tcW w:w="1843" w:type="dxa"/>
            <w:vAlign w:val="center"/>
          </w:tcPr>
          <w:p w14:paraId="26DE1898" w14:textId="01BF70E8" w:rsidR="00200BD7" w:rsidRPr="00B3277F" w:rsidRDefault="00200BD7" w:rsidP="00325F0D">
            <w:pPr>
              <w:jc w:val="left"/>
              <w:rPr>
                <w:sz w:val="18"/>
                <w:szCs w:val="18"/>
              </w:rPr>
            </w:pPr>
            <w:r w:rsidRPr="00B3277F">
              <w:rPr>
                <w:sz w:val="18"/>
                <w:szCs w:val="18"/>
              </w:rPr>
              <w:t xml:space="preserve">Residential </w:t>
            </w:r>
            <w:r w:rsidR="002E235D" w:rsidRPr="00B3277F">
              <w:rPr>
                <w:sz w:val="18"/>
                <w:szCs w:val="18"/>
              </w:rPr>
              <w:t>T</w:t>
            </w:r>
            <w:r w:rsidR="002E235D">
              <w:rPr>
                <w:sz w:val="18"/>
                <w:szCs w:val="18"/>
              </w:rPr>
              <w:t>O</w:t>
            </w:r>
            <w:r w:rsidR="002E235D" w:rsidRPr="00B3277F">
              <w:rPr>
                <w:sz w:val="18"/>
                <w:szCs w:val="18"/>
              </w:rPr>
              <w:t xml:space="preserve">U </w:t>
            </w:r>
            <w:r w:rsidR="004F6A49" w:rsidRPr="00B3277F">
              <w:rPr>
                <w:sz w:val="18"/>
                <w:szCs w:val="18"/>
              </w:rPr>
              <w:t>off-peak</w:t>
            </w:r>
          </w:p>
        </w:tc>
        <w:tc>
          <w:tcPr>
            <w:tcW w:w="1701" w:type="dxa"/>
            <w:vAlign w:val="center"/>
          </w:tcPr>
          <w:p w14:paraId="31623804" w14:textId="77777777" w:rsidR="00200BD7" w:rsidRPr="00B3277F" w:rsidRDefault="00200BD7" w:rsidP="00325F0D">
            <w:pPr>
              <w:jc w:val="left"/>
              <w:rPr>
                <w:sz w:val="18"/>
                <w:szCs w:val="18"/>
              </w:rPr>
            </w:pPr>
            <w:r w:rsidRPr="00B3277F">
              <w:rPr>
                <w:sz w:val="18"/>
                <w:szCs w:val="18"/>
              </w:rPr>
              <w:t>O</w:t>
            </w:r>
            <w:r w:rsidR="00292717">
              <w:rPr>
                <w:sz w:val="18"/>
                <w:szCs w:val="18"/>
              </w:rPr>
              <w:t>P</w:t>
            </w:r>
          </w:p>
        </w:tc>
        <w:tc>
          <w:tcPr>
            <w:tcW w:w="5528" w:type="dxa"/>
          </w:tcPr>
          <w:p w14:paraId="200BBF28" w14:textId="040D77B0" w:rsidR="00200BD7" w:rsidRPr="00B3277F" w:rsidRDefault="00200BD7" w:rsidP="00292717">
            <w:pPr>
              <w:rPr>
                <w:sz w:val="18"/>
                <w:szCs w:val="18"/>
              </w:rPr>
            </w:pPr>
            <w:r w:rsidRPr="00B3277F">
              <w:rPr>
                <w:sz w:val="18"/>
                <w:szCs w:val="18"/>
              </w:rPr>
              <w:t xml:space="preserve">This option is only available to residential consumers and comprises both uncontrolled and all-inclusive options. This option is for the </w:t>
            </w:r>
            <w:r w:rsidRPr="00B3277F">
              <w:rPr>
                <w:sz w:val="18"/>
                <w:szCs w:val="18"/>
                <w:lang w:val="en-AU" w:eastAsia="en-AU"/>
              </w:rPr>
              <w:t xml:space="preserve">total household supply, (except for when consumers also have a portion of supply on a ‘CTRL’ or ‘NITE’ meter), </w:t>
            </w:r>
            <w:r w:rsidRPr="00B3277F">
              <w:rPr>
                <w:sz w:val="18"/>
                <w:szCs w:val="18"/>
              </w:rPr>
              <w:t>between the hours of 11am to 5pm and 9pm to 7am on weekdays (including public holidays) and for all hours on the weekend. R</w:t>
            </w:r>
            <w:proofErr w:type="spellStart"/>
            <w:r w:rsidRPr="00B3277F">
              <w:rPr>
                <w:sz w:val="18"/>
                <w:szCs w:val="18"/>
                <w:lang w:val="en-AU" w:eastAsia="en-AU"/>
              </w:rPr>
              <w:t>efer</w:t>
            </w:r>
            <w:proofErr w:type="spellEnd"/>
            <w:r w:rsidRPr="00B3277F">
              <w:rPr>
                <w:sz w:val="18"/>
                <w:szCs w:val="18"/>
                <w:lang w:val="en-AU" w:eastAsia="en-AU"/>
              </w:rPr>
              <w:t xml:space="preserve"> </w:t>
            </w:r>
            <w:r w:rsidRPr="00B3277F">
              <w:rPr>
                <w:sz w:val="18"/>
                <w:szCs w:val="18"/>
              </w:rPr>
              <w:t xml:space="preserve">to section </w:t>
            </w:r>
            <w:r w:rsidR="00292717">
              <w:rPr>
                <w:sz w:val="18"/>
                <w:szCs w:val="18"/>
              </w:rPr>
              <w:fldChar w:fldCharType="begin"/>
            </w:r>
            <w:r w:rsidR="00292717">
              <w:rPr>
                <w:sz w:val="18"/>
                <w:szCs w:val="18"/>
              </w:rPr>
              <w:instrText xml:space="preserve"> REF _Ref65075747 \r \h </w:instrText>
            </w:r>
            <w:r w:rsidR="00325F0D">
              <w:rPr>
                <w:sz w:val="18"/>
                <w:szCs w:val="18"/>
              </w:rPr>
              <w:instrText xml:space="preserve"> \* MERGEFORMAT </w:instrText>
            </w:r>
            <w:r w:rsidR="00292717">
              <w:rPr>
                <w:sz w:val="18"/>
                <w:szCs w:val="18"/>
              </w:rPr>
            </w:r>
            <w:r w:rsidR="00292717">
              <w:rPr>
                <w:sz w:val="18"/>
                <w:szCs w:val="18"/>
              </w:rPr>
              <w:fldChar w:fldCharType="separate"/>
            </w:r>
            <w:r w:rsidR="00101E78">
              <w:rPr>
                <w:sz w:val="18"/>
                <w:szCs w:val="18"/>
              </w:rPr>
              <w:t>4.3.2</w:t>
            </w:r>
            <w:r w:rsidR="00292717">
              <w:rPr>
                <w:sz w:val="18"/>
                <w:szCs w:val="18"/>
              </w:rPr>
              <w:fldChar w:fldCharType="end"/>
            </w:r>
            <w:r w:rsidRPr="00B3277F">
              <w:rPr>
                <w:sz w:val="18"/>
                <w:szCs w:val="18"/>
              </w:rPr>
              <w:t xml:space="preserve"> for further information on eligibility.</w:t>
            </w:r>
          </w:p>
        </w:tc>
      </w:tr>
      <w:tr w:rsidR="00D002D6" w:rsidRPr="002B5D13" w14:paraId="38902A13" w14:textId="77777777" w:rsidTr="00325F0D">
        <w:tc>
          <w:tcPr>
            <w:tcW w:w="1843" w:type="dxa"/>
            <w:vAlign w:val="center"/>
          </w:tcPr>
          <w:p w14:paraId="44B3160F" w14:textId="6CD36BC8" w:rsidR="00D002D6" w:rsidRPr="00B3277F" w:rsidRDefault="001E1EA5" w:rsidP="00325F0D">
            <w:pPr>
              <w:jc w:val="left"/>
              <w:rPr>
                <w:sz w:val="18"/>
                <w:szCs w:val="18"/>
              </w:rPr>
            </w:pPr>
            <w:r>
              <w:rPr>
                <w:sz w:val="18"/>
                <w:szCs w:val="18"/>
              </w:rPr>
              <w:t>Small scale d</w:t>
            </w:r>
            <w:r w:rsidR="00D002D6">
              <w:rPr>
                <w:sz w:val="18"/>
                <w:szCs w:val="18"/>
              </w:rPr>
              <w:t>istributed generation</w:t>
            </w:r>
          </w:p>
        </w:tc>
        <w:tc>
          <w:tcPr>
            <w:tcW w:w="1701" w:type="dxa"/>
            <w:vAlign w:val="center"/>
          </w:tcPr>
          <w:p w14:paraId="25620409" w14:textId="0A444949" w:rsidR="00D002D6" w:rsidRPr="00B3277F" w:rsidRDefault="00D002D6" w:rsidP="00325F0D">
            <w:pPr>
              <w:jc w:val="left"/>
              <w:rPr>
                <w:sz w:val="18"/>
                <w:szCs w:val="18"/>
              </w:rPr>
            </w:pPr>
            <w:r>
              <w:rPr>
                <w:sz w:val="18"/>
                <w:szCs w:val="18"/>
              </w:rPr>
              <w:t>DGEN</w:t>
            </w:r>
          </w:p>
        </w:tc>
        <w:tc>
          <w:tcPr>
            <w:tcW w:w="5528" w:type="dxa"/>
          </w:tcPr>
          <w:p w14:paraId="3C4184CB" w14:textId="51E53EEF" w:rsidR="00D002D6" w:rsidRPr="00B3277F" w:rsidRDefault="00D002D6" w:rsidP="00292717">
            <w:pPr>
              <w:rPr>
                <w:sz w:val="18"/>
                <w:szCs w:val="18"/>
              </w:rPr>
            </w:pPr>
            <w:r>
              <w:rPr>
                <w:sz w:val="18"/>
                <w:szCs w:val="18"/>
              </w:rPr>
              <w:t>For the</w:t>
            </w:r>
            <w:r w:rsidRPr="00D002D6">
              <w:rPr>
                <w:sz w:val="18"/>
                <w:szCs w:val="18"/>
              </w:rPr>
              <w:t xml:space="preserve"> injection of energy into WELL’s network and is applicable to connections equal to or less than 10kW. </w:t>
            </w:r>
            <w:r>
              <w:rPr>
                <w:sz w:val="18"/>
                <w:szCs w:val="18"/>
              </w:rPr>
              <w:t>This includes</w:t>
            </w:r>
            <w:r w:rsidRPr="00D002D6">
              <w:rPr>
                <w:sz w:val="18"/>
                <w:szCs w:val="18"/>
              </w:rPr>
              <w:t xml:space="preserve"> photovoltaics (solar panels) or any other device which injects energy into the network.</w:t>
            </w:r>
          </w:p>
        </w:tc>
      </w:tr>
    </w:tbl>
    <w:p w14:paraId="29C10B4B" w14:textId="77777777" w:rsidR="00206BC4" w:rsidRDefault="00206BC4" w:rsidP="00B2386E">
      <w:pPr>
        <w:pStyle w:val="Heading2"/>
      </w:pPr>
      <w:bookmarkStart w:id="217" w:name="_Toc64984880"/>
      <w:bookmarkStart w:id="218" w:name="_Toc64985261"/>
      <w:bookmarkStart w:id="219" w:name="_Toc31719228"/>
      <w:bookmarkStart w:id="220" w:name="_Toc31719256"/>
      <w:bookmarkStart w:id="221" w:name="_Toc31792563"/>
      <w:bookmarkStart w:id="222" w:name="_Toc31792827"/>
      <w:bookmarkStart w:id="223" w:name="_Toc31796096"/>
      <w:bookmarkStart w:id="224" w:name="_Toc31797397"/>
      <w:bookmarkStart w:id="225" w:name="_Toc32241413"/>
      <w:bookmarkStart w:id="226" w:name="_Toc32241477"/>
      <w:bookmarkStart w:id="227" w:name="_Toc32241541"/>
      <w:bookmarkStart w:id="228" w:name="_Toc32508051"/>
      <w:bookmarkStart w:id="229" w:name="_Toc32939558"/>
      <w:bookmarkStart w:id="230" w:name="_Toc32939636"/>
      <w:bookmarkStart w:id="231" w:name="_Toc33006800"/>
      <w:bookmarkStart w:id="232" w:name="_Toc33006987"/>
      <w:bookmarkStart w:id="233" w:name="_Toc33512294"/>
      <w:bookmarkStart w:id="234" w:name="_Toc9713937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t>Residential pricing eligibility criteria</w:t>
      </w:r>
      <w:bookmarkEnd w:id="234"/>
    </w:p>
    <w:p w14:paraId="6DDB0A05" w14:textId="1633A88F" w:rsidR="00206BC4" w:rsidRPr="00B2386E" w:rsidRDefault="00206BC4" w:rsidP="00B2386E">
      <w:pPr>
        <w:pStyle w:val="Para0"/>
        <w:rPr>
          <w:szCs w:val="19"/>
        </w:rPr>
      </w:pPr>
      <w:r w:rsidRPr="00B911D1">
        <w:rPr>
          <w:szCs w:val="19"/>
          <w:lang w:val="en-US"/>
        </w:rPr>
        <w:t>The eligibility criteria for residential consumers are outlined below. Residential prices are only eligible</w:t>
      </w:r>
      <w:r w:rsidRPr="00F55FE5">
        <w:rPr>
          <w:szCs w:val="19"/>
          <w:lang w:val="en-US"/>
        </w:rPr>
        <w:t xml:space="preserve"> to </w:t>
      </w:r>
      <w:r w:rsidRPr="008079B9">
        <w:rPr>
          <w:szCs w:val="19"/>
          <w:lang w:val="en-US"/>
        </w:rPr>
        <w:t xml:space="preserve">residential consumers - </w:t>
      </w:r>
      <w:r w:rsidR="002E235D">
        <w:rPr>
          <w:szCs w:val="19"/>
        </w:rPr>
        <w:t>r</w:t>
      </w:r>
      <w:r w:rsidRPr="00B2386E">
        <w:rPr>
          <w:szCs w:val="19"/>
        </w:rPr>
        <w:t xml:space="preserve">esidential </w:t>
      </w:r>
      <w:r w:rsidR="004B4B3E">
        <w:rPr>
          <w:szCs w:val="19"/>
        </w:rPr>
        <w:t>end-con</w:t>
      </w:r>
      <w:r w:rsidRPr="00B2386E">
        <w:rPr>
          <w:szCs w:val="19"/>
        </w:rPr>
        <w:t>sumers in a private dwelling not normally used for any business activity.</w:t>
      </w:r>
    </w:p>
    <w:p w14:paraId="071C507D" w14:textId="2C129B41" w:rsidR="00206BC4" w:rsidRPr="00B2386E" w:rsidRDefault="00206BC4" w:rsidP="00B2386E">
      <w:pPr>
        <w:pStyle w:val="Para0"/>
        <w:rPr>
          <w:szCs w:val="19"/>
          <w:lang w:val="en-US"/>
        </w:rPr>
      </w:pPr>
      <w:r w:rsidRPr="00B2386E">
        <w:rPr>
          <w:szCs w:val="19"/>
        </w:rPr>
        <w:t>The eligibility criteria are in addition to the file format and type requirements provided in</w:t>
      </w:r>
      <w:r w:rsidR="00A12F97" w:rsidRPr="00B2386E">
        <w:rPr>
          <w:szCs w:val="19"/>
        </w:rPr>
        <w:t xml:space="preserve"> </w:t>
      </w:r>
      <w:r w:rsidRPr="00B2386E">
        <w:rPr>
          <w:szCs w:val="19"/>
        </w:rPr>
        <w:t>section</w:t>
      </w:r>
      <w:r w:rsidR="00603985" w:rsidRPr="00B2386E">
        <w:rPr>
          <w:szCs w:val="19"/>
        </w:rPr>
        <w:t xml:space="preserve"> </w:t>
      </w:r>
      <w:r w:rsidR="00603985" w:rsidRPr="00B2386E">
        <w:rPr>
          <w:szCs w:val="19"/>
        </w:rPr>
        <w:fldChar w:fldCharType="begin"/>
      </w:r>
      <w:r w:rsidR="00603985" w:rsidRPr="00B2386E">
        <w:rPr>
          <w:szCs w:val="19"/>
        </w:rPr>
        <w:instrText xml:space="preserve"> REF _Ref31795663 \r \h </w:instrText>
      </w:r>
      <w:r w:rsidR="00127E2C">
        <w:rPr>
          <w:szCs w:val="19"/>
        </w:rPr>
        <w:instrText xml:space="preserve"> \* MERGEFORMAT </w:instrText>
      </w:r>
      <w:r w:rsidR="00603985" w:rsidRPr="00B2386E">
        <w:rPr>
          <w:szCs w:val="19"/>
        </w:rPr>
      </w:r>
      <w:r w:rsidR="00603985" w:rsidRPr="00B2386E">
        <w:rPr>
          <w:szCs w:val="19"/>
        </w:rPr>
        <w:fldChar w:fldCharType="separate"/>
      </w:r>
      <w:r w:rsidR="00101E78">
        <w:rPr>
          <w:szCs w:val="19"/>
        </w:rPr>
        <w:t>8.3</w:t>
      </w:r>
      <w:r w:rsidR="00603985" w:rsidRPr="00B2386E">
        <w:rPr>
          <w:szCs w:val="19"/>
        </w:rPr>
        <w:fldChar w:fldCharType="end"/>
      </w:r>
      <w:r w:rsidRPr="00B2386E">
        <w:rPr>
          <w:szCs w:val="19"/>
        </w:rPr>
        <w:t>.</w:t>
      </w:r>
      <w:r w:rsidRPr="00B911D1">
        <w:rPr>
          <w:szCs w:val="19"/>
          <w:lang w:val="en-US"/>
        </w:rPr>
        <w:t xml:space="preserve"> </w:t>
      </w:r>
    </w:p>
    <w:p w14:paraId="644889D3" w14:textId="77777777" w:rsidR="00D6186F" w:rsidRPr="00712980" w:rsidRDefault="00D6186F" w:rsidP="00B3277F">
      <w:pPr>
        <w:pStyle w:val="Heading3"/>
      </w:pPr>
      <w:bookmarkStart w:id="235" w:name="_Toc445727369"/>
      <w:bookmarkStart w:id="236" w:name="_Toc445728393"/>
      <w:bookmarkStart w:id="237" w:name="_Toc445728555"/>
      <w:bookmarkStart w:id="238" w:name="_Toc445728715"/>
      <w:bookmarkStart w:id="239" w:name="_Toc445728872"/>
      <w:bookmarkStart w:id="240" w:name="_Toc445807456"/>
      <w:bookmarkStart w:id="241" w:name="_Toc445807623"/>
      <w:bookmarkStart w:id="242" w:name="_Toc446507899"/>
      <w:bookmarkStart w:id="243" w:name="_Toc446508064"/>
      <w:bookmarkStart w:id="244" w:name="_Toc446573910"/>
      <w:bookmarkStart w:id="245" w:name="_Toc445727370"/>
      <w:bookmarkStart w:id="246" w:name="_Toc445728394"/>
      <w:bookmarkStart w:id="247" w:name="_Toc445728556"/>
      <w:bookmarkStart w:id="248" w:name="_Toc445728716"/>
      <w:bookmarkStart w:id="249" w:name="_Toc445728873"/>
      <w:bookmarkStart w:id="250" w:name="_Toc445807457"/>
      <w:bookmarkStart w:id="251" w:name="_Toc445807624"/>
      <w:bookmarkStart w:id="252" w:name="_Toc446507900"/>
      <w:bookmarkStart w:id="253" w:name="_Toc446508065"/>
      <w:bookmarkStart w:id="254" w:name="_Toc446573911"/>
      <w:bookmarkStart w:id="255" w:name="_Toc445727371"/>
      <w:bookmarkStart w:id="256" w:name="_Toc445728395"/>
      <w:bookmarkStart w:id="257" w:name="_Toc445728557"/>
      <w:bookmarkStart w:id="258" w:name="_Toc445728717"/>
      <w:bookmarkStart w:id="259" w:name="_Toc445728874"/>
      <w:bookmarkStart w:id="260" w:name="_Toc445807458"/>
      <w:bookmarkStart w:id="261" w:name="_Toc445807625"/>
      <w:bookmarkStart w:id="262" w:name="_Toc446507901"/>
      <w:bookmarkStart w:id="263" w:name="_Toc446508066"/>
      <w:bookmarkStart w:id="264" w:name="_Toc446573912"/>
      <w:bookmarkStart w:id="265" w:name="_Toc445727372"/>
      <w:bookmarkStart w:id="266" w:name="_Toc445728396"/>
      <w:bookmarkStart w:id="267" w:name="_Toc445728558"/>
      <w:bookmarkStart w:id="268" w:name="_Toc445728718"/>
      <w:bookmarkStart w:id="269" w:name="_Toc445728875"/>
      <w:bookmarkStart w:id="270" w:name="_Toc445807459"/>
      <w:bookmarkStart w:id="271" w:name="_Toc445807626"/>
      <w:bookmarkStart w:id="272" w:name="_Toc446507902"/>
      <w:bookmarkStart w:id="273" w:name="_Toc446508067"/>
      <w:bookmarkStart w:id="274" w:name="_Toc446573913"/>
      <w:bookmarkStart w:id="275" w:name="_Toc445727373"/>
      <w:bookmarkStart w:id="276" w:name="_Toc445728397"/>
      <w:bookmarkStart w:id="277" w:name="_Toc445728559"/>
      <w:bookmarkStart w:id="278" w:name="_Toc445728719"/>
      <w:bookmarkStart w:id="279" w:name="_Toc445728876"/>
      <w:bookmarkStart w:id="280" w:name="_Toc445807460"/>
      <w:bookmarkStart w:id="281" w:name="_Toc445807627"/>
      <w:bookmarkStart w:id="282" w:name="_Toc446507903"/>
      <w:bookmarkStart w:id="283" w:name="_Toc446508068"/>
      <w:bookmarkStart w:id="284" w:name="_Toc446573914"/>
      <w:bookmarkStart w:id="285" w:name="_Toc445727374"/>
      <w:bookmarkStart w:id="286" w:name="_Toc445728398"/>
      <w:bookmarkStart w:id="287" w:name="_Toc445728560"/>
      <w:bookmarkStart w:id="288" w:name="_Toc445728720"/>
      <w:bookmarkStart w:id="289" w:name="_Toc445728877"/>
      <w:bookmarkStart w:id="290" w:name="_Toc445807461"/>
      <w:bookmarkStart w:id="291" w:name="_Toc445807628"/>
      <w:bookmarkStart w:id="292" w:name="_Toc446507904"/>
      <w:bookmarkStart w:id="293" w:name="_Toc446508069"/>
      <w:bookmarkStart w:id="294" w:name="_Toc446573915"/>
      <w:bookmarkStart w:id="295" w:name="_Toc445727375"/>
      <w:bookmarkStart w:id="296" w:name="_Toc445728399"/>
      <w:bookmarkStart w:id="297" w:name="_Toc445728561"/>
      <w:bookmarkStart w:id="298" w:name="_Toc445728721"/>
      <w:bookmarkStart w:id="299" w:name="_Toc445728878"/>
      <w:bookmarkStart w:id="300" w:name="_Toc445807462"/>
      <w:bookmarkStart w:id="301" w:name="_Toc445807629"/>
      <w:bookmarkStart w:id="302" w:name="_Toc446507905"/>
      <w:bookmarkStart w:id="303" w:name="_Toc446508070"/>
      <w:bookmarkStart w:id="304" w:name="_Toc446573916"/>
      <w:bookmarkStart w:id="305" w:name="_Toc445727376"/>
      <w:bookmarkStart w:id="306" w:name="_Toc445728400"/>
      <w:bookmarkStart w:id="307" w:name="_Toc445728562"/>
      <w:bookmarkStart w:id="308" w:name="_Toc445728722"/>
      <w:bookmarkStart w:id="309" w:name="_Toc445728879"/>
      <w:bookmarkStart w:id="310" w:name="_Toc445807463"/>
      <w:bookmarkStart w:id="311" w:name="_Toc445807630"/>
      <w:bookmarkStart w:id="312" w:name="_Toc446507906"/>
      <w:bookmarkStart w:id="313" w:name="_Toc446508071"/>
      <w:bookmarkStart w:id="314" w:name="_Toc446573917"/>
      <w:bookmarkStart w:id="315" w:name="_Toc445727377"/>
      <w:bookmarkStart w:id="316" w:name="_Toc445728401"/>
      <w:bookmarkStart w:id="317" w:name="_Toc445728563"/>
      <w:bookmarkStart w:id="318" w:name="_Toc445728723"/>
      <w:bookmarkStart w:id="319" w:name="_Toc445728880"/>
      <w:bookmarkStart w:id="320" w:name="_Toc445807464"/>
      <w:bookmarkStart w:id="321" w:name="_Toc445807631"/>
      <w:bookmarkStart w:id="322" w:name="_Toc446507907"/>
      <w:bookmarkStart w:id="323" w:name="_Toc446508072"/>
      <w:bookmarkStart w:id="324" w:name="_Toc446573918"/>
      <w:bookmarkStart w:id="325" w:name="_Toc445727378"/>
      <w:bookmarkStart w:id="326" w:name="_Toc445728402"/>
      <w:bookmarkStart w:id="327" w:name="_Toc445728564"/>
      <w:bookmarkStart w:id="328" w:name="_Toc445728724"/>
      <w:bookmarkStart w:id="329" w:name="_Toc445728881"/>
      <w:bookmarkStart w:id="330" w:name="_Toc445807465"/>
      <w:bookmarkStart w:id="331" w:name="_Toc445807632"/>
      <w:bookmarkStart w:id="332" w:name="_Toc446507908"/>
      <w:bookmarkStart w:id="333" w:name="_Toc446508073"/>
      <w:bookmarkStart w:id="334" w:name="_Toc446573919"/>
      <w:bookmarkStart w:id="335" w:name="_Toc445727379"/>
      <w:bookmarkStart w:id="336" w:name="_Toc445728403"/>
      <w:bookmarkStart w:id="337" w:name="_Toc445728565"/>
      <w:bookmarkStart w:id="338" w:name="_Toc445728725"/>
      <w:bookmarkStart w:id="339" w:name="_Toc445728882"/>
      <w:bookmarkStart w:id="340" w:name="_Toc445807466"/>
      <w:bookmarkStart w:id="341" w:name="_Toc445807633"/>
      <w:bookmarkStart w:id="342" w:name="_Toc446507909"/>
      <w:bookmarkStart w:id="343" w:name="_Toc446508074"/>
      <w:bookmarkStart w:id="344" w:name="_Toc446573920"/>
      <w:bookmarkStart w:id="345" w:name="_Toc445727380"/>
      <w:bookmarkStart w:id="346" w:name="_Toc445728404"/>
      <w:bookmarkStart w:id="347" w:name="_Toc445728566"/>
      <w:bookmarkStart w:id="348" w:name="_Toc445728726"/>
      <w:bookmarkStart w:id="349" w:name="_Toc445728883"/>
      <w:bookmarkStart w:id="350" w:name="_Toc445807467"/>
      <w:bookmarkStart w:id="351" w:name="_Toc445807634"/>
      <w:bookmarkStart w:id="352" w:name="_Toc446507910"/>
      <w:bookmarkStart w:id="353" w:name="_Toc446508075"/>
      <w:bookmarkStart w:id="354" w:name="_Toc446573921"/>
      <w:bookmarkStart w:id="355" w:name="_Toc445727381"/>
      <w:bookmarkStart w:id="356" w:name="_Toc445728405"/>
      <w:bookmarkStart w:id="357" w:name="_Toc445728567"/>
      <w:bookmarkStart w:id="358" w:name="_Toc445728727"/>
      <w:bookmarkStart w:id="359" w:name="_Toc445728884"/>
      <w:bookmarkStart w:id="360" w:name="_Toc445807468"/>
      <w:bookmarkStart w:id="361" w:name="_Toc445807635"/>
      <w:bookmarkStart w:id="362" w:name="_Toc446507911"/>
      <w:bookmarkStart w:id="363" w:name="_Toc446508076"/>
      <w:bookmarkStart w:id="364" w:name="_Toc446573922"/>
      <w:bookmarkStart w:id="365" w:name="_Toc445727382"/>
      <w:bookmarkStart w:id="366" w:name="_Toc445728406"/>
      <w:bookmarkStart w:id="367" w:name="_Toc445728568"/>
      <w:bookmarkStart w:id="368" w:name="_Toc445728728"/>
      <w:bookmarkStart w:id="369" w:name="_Toc445728885"/>
      <w:bookmarkStart w:id="370" w:name="_Toc445807469"/>
      <w:bookmarkStart w:id="371" w:name="_Toc445807636"/>
      <w:bookmarkStart w:id="372" w:name="_Toc446507912"/>
      <w:bookmarkStart w:id="373" w:name="_Toc446508077"/>
      <w:bookmarkStart w:id="374" w:name="_Toc446573923"/>
      <w:bookmarkStart w:id="375" w:name="_Toc180306415"/>
      <w:bookmarkStart w:id="376" w:name="_Toc180308333"/>
      <w:bookmarkStart w:id="377" w:name="_Toc180309316"/>
      <w:bookmarkStart w:id="378" w:name="_Toc180310498"/>
      <w:bookmarkStart w:id="379" w:name="_Toc180312115"/>
      <w:bookmarkStart w:id="380" w:name="_Toc188850235"/>
      <w:bookmarkStart w:id="381" w:name="_Toc188850433"/>
      <w:bookmarkStart w:id="382" w:name="_Toc189551892"/>
      <w:bookmarkStart w:id="383" w:name="_Toc445727383"/>
      <w:bookmarkStart w:id="384" w:name="_Toc445728407"/>
      <w:bookmarkStart w:id="385" w:name="_Toc445728569"/>
      <w:bookmarkStart w:id="386" w:name="_Toc445728729"/>
      <w:bookmarkStart w:id="387" w:name="_Toc445728886"/>
      <w:bookmarkStart w:id="388" w:name="_Toc445807470"/>
      <w:bookmarkStart w:id="389" w:name="_Toc445807637"/>
      <w:bookmarkStart w:id="390" w:name="_Toc446507913"/>
      <w:bookmarkStart w:id="391" w:name="_Toc446508078"/>
      <w:bookmarkStart w:id="392" w:name="_Toc446573924"/>
      <w:bookmarkStart w:id="393" w:name="_Toc445727384"/>
      <w:bookmarkStart w:id="394" w:name="_Toc445728408"/>
      <w:bookmarkStart w:id="395" w:name="_Toc445728570"/>
      <w:bookmarkStart w:id="396" w:name="_Toc445728730"/>
      <w:bookmarkStart w:id="397" w:name="_Toc445728887"/>
      <w:bookmarkStart w:id="398" w:name="_Toc445807471"/>
      <w:bookmarkStart w:id="399" w:name="_Toc445807638"/>
      <w:bookmarkStart w:id="400" w:name="_Toc446507914"/>
      <w:bookmarkStart w:id="401" w:name="_Toc446508079"/>
      <w:bookmarkStart w:id="402" w:name="_Toc446573925"/>
      <w:bookmarkStart w:id="403" w:name="_Toc445727385"/>
      <w:bookmarkStart w:id="404" w:name="_Toc445728409"/>
      <w:bookmarkStart w:id="405" w:name="_Toc445728571"/>
      <w:bookmarkStart w:id="406" w:name="_Toc445728731"/>
      <w:bookmarkStart w:id="407" w:name="_Toc445728888"/>
      <w:bookmarkStart w:id="408" w:name="_Toc445807472"/>
      <w:bookmarkStart w:id="409" w:name="_Toc445807639"/>
      <w:bookmarkStart w:id="410" w:name="_Toc446507915"/>
      <w:bookmarkStart w:id="411" w:name="_Toc446508080"/>
      <w:bookmarkStart w:id="412" w:name="_Toc446573926"/>
      <w:bookmarkStart w:id="413" w:name="_Toc445727386"/>
      <w:bookmarkStart w:id="414" w:name="_Toc445728410"/>
      <w:bookmarkStart w:id="415" w:name="_Toc445728572"/>
      <w:bookmarkStart w:id="416" w:name="_Toc445728732"/>
      <w:bookmarkStart w:id="417" w:name="_Toc445728889"/>
      <w:bookmarkStart w:id="418" w:name="_Toc445807473"/>
      <w:bookmarkStart w:id="419" w:name="_Toc445807640"/>
      <w:bookmarkStart w:id="420" w:name="_Toc446507916"/>
      <w:bookmarkStart w:id="421" w:name="_Toc446508081"/>
      <w:bookmarkStart w:id="422" w:name="_Toc446573927"/>
      <w:bookmarkStart w:id="423" w:name="_Toc445727387"/>
      <w:bookmarkStart w:id="424" w:name="_Toc445728411"/>
      <w:bookmarkStart w:id="425" w:name="_Toc445728573"/>
      <w:bookmarkStart w:id="426" w:name="_Toc445728733"/>
      <w:bookmarkStart w:id="427" w:name="_Toc445728890"/>
      <w:bookmarkStart w:id="428" w:name="_Toc445807474"/>
      <w:bookmarkStart w:id="429" w:name="_Toc445807641"/>
      <w:bookmarkStart w:id="430" w:name="_Toc446507917"/>
      <w:bookmarkStart w:id="431" w:name="_Toc446508082"/>
      <w:bookmarkStart w:id="432" w:name="_Toc446573928"/>
      <w:bookmarkStart w:id="433" w:name="_Toc445727388"/>
      <w:bookmarkStart w:id="434" w:name="_Toc445728412"/>
      <w:bookmarkStart w:id="435" w:name="_Toc445728574"/>
      <w:bookmarkStart w:id="436" w:name="_Toc445728734"/>
      <w:bookmarkStart w:id="437" w:name="_Toc445728891"/>
      <w:bookmarkStart w:id="438" w:name="_Toc445807475"/>
      <w:bookmarkStart w:id="439" w:name="_Toc445807642"/>
      <w:bookmarkStart w:id="440" w:name="_Toc446507918"/>
      <w:bookmarkStart w:id="441" w:name="_Toc446508083"/>
      <w:bookmarkStart w:id="442" w:name="_Toc446573929"/>
      <w:bookmarkStart w:id="443" w:name="_Toc445727389"/>
      <w:bookmarkStart w:id="444" w:name="_Toc445728413"/>
      <w:bookmarkStart w:id="445" w:name="_Toc445728575"/>
      <w:bookmarkStart w:id="446" w:name="_Toc445728735"/>
      <w:bookmarkStart w:id="447" w:name="_Toc445728892"/>
      <w:bookmarkStart w:id="448" w:name="_Toc445807476"/>
      <w:bookmarkStart w:id="449" w:name="_Toc445807643"/>
      <w:bookmarkStart w:id="450" w:name="_Toc446507919"/>
      <w:bookmarkStart w:id="451" w:name="_Toc446508084"/>
      <w:bookmarkStart w:id="452" w:name="_Toc446573930"/>
      <w:bookmarkStart w:id="453" w:name="_Toc31719229"/>
      <w:bookmarkStart w:id="454" w:name="_Toc31719257"/>
      <w:bookmarkStart w:id="455" w:name="_Ref31790073"/>
      <w:bookmarkStart w:id="456" w:name="_Toc447202641"/>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712980">
        <w:t>Eligibility for controlled prices</w:t>
      </w:r>
      <w:bookmarkEnd w:id="455"/>
    </w:p>
    <w:p w14:paraId="16F32825" w14:textId="43FF38E8" w:rsidR="00292717" w:rsidRDefault="00D6186F" w:rsidP="00B14017">
      <w:r>
        <w:t xml:space="preserve">Eligibility for either the ‘AICO’ or ‘CTRL’ charge is conditional on a hot water cylinder with a capacity </w:t>
      </w:r>
      <w:proofErr w:type="gramStart"/>
      <w:r>
        <w:t>in excess of</w:t>
      </w:r>
      <w:proofErr w:type="gramEnd"/>
      <w:r>
        <w:t xml:space="preserve"> 50 litres being permanently wired into WELL’s load management system.  The hot water cylinder may be substituted with appliances of a similar rating and load profile such as air conditioning units, swimming or spa pool heaters, electric </w:t>
      </w:r>
      <w:proofErr w:type="gramStart"/>
      <w:r>
        <w:t>kilns</w:t>
      </w:r>
      <w:proofErr w:type="gramEnd"/>
      <w:r>
        <w:t xml:space="preserve"> or storage heating at WELL’s discretion.</w:t>
      </w:r>
      <w:r w:rsidR="00A3744F">
        <w:t xml:space="preserve"> Eligibility for the ‘CTRL’ charge has the additional criteria of only being available to load permanently wired to a separate meter/register as outlines in section </w:t>
      </w:r>
      <w:r w:rsidR="00A3744F">
        <w:fldChar w:fldCharType="begin"/>
      </w:r>
      <w:r w:rsidR="00A3744F">
        <w:instrText xml:space="preserve"> REF _Ref32233206 \r \h </w:instrText>
      </w:r>
      <w:r w:rsidR="00A3744F">
        <w:fldChar w:fldCharType="separate"/>
      </w:r>
      <w:r w:rsidR="00101E78">
        <w:t>4.2</w:t>
      </w:r>
      <w:r w:rsidR="00A3744F">
        <w:fldChar w:fldCharType="end"/>
      </w:r>
      <w:r w:rsidR="00A3744F">
        <w:t>.</w:t>
      </w:r>
      <w:r w:rsidR="00292717">
        <w:br w:type="page"/>
      </w:r>
    </w:p>
    <w:p w14:paraId="0957CBA4" w14:textId="77777777" w:rsidR="00D6186F" w:rsidRDefault="00D6186F">
      <w:r>
        <w:t xml:space="preserve">Eligibility for the ‘NITE’ charge is conditional on a night store heater being permanently wired into a load control relay operated by WELL’s load management system.  </w:t>
      </w:r>
      <w:r w:rsidRPr="00763B22">
        <w:t>The night store heater may be substituted with similar appliances at WELL’s discretion,</w:t>
      </w:r>
      <w:r>
        <w:t xml:space="preserve"> noting that the supply of electricity for this night boost supply is only available between 11pm and 7am, plus a minimum “boost period” of two hours generally between 1pm and 3pm.</w:t>
      </w:r>
    </w:p>
    <w:p w14:paraId="082C0EE6" w14:textId="2F870034" w:rsidR="007D7A7D" w:rsidRPr="00B2386E" w:rsidRDefault="007D7A7D" w:rsidP="00B3277F">
      <w:pPr>
        <w:pStyle w:val="Heading3"/>
      </w:pPr>
      <w:bookmarkStart w:id="457" w:name="_Ref65075747"/>
      <w:r w:rsidRPr="00D6186F">
        <w:t>Eligibility</w:t>
      </w:r>
      <w:r w:rsidRPr="008C1526">
        <w:t xml:space="preserve"> for </w:t>
      </w:r>
      <w:r w:rsidR="00A51F0E">
        <w:t>t</w:t>
      </w:r>
      <w:r w:rsidR="00226814">
        <w:t xml:space="preserve">ime of </w:t>
      </w:r>
      <w:r w:rsidR="00A51F0E">
        <w:t>u</w:t>
      </w:r>
      <w:r w:rsidR="00226814">
        <w:t>se</w:t>
      </w:r>
      <w:r w:rsidRPr="008C1526">
        <w:t xml:space="preserve"> prices</w:t>
      </w:r>
      <w:bookmarkEnd w:id="457"/>
    </w:p>
    <w:p w14:paraId="1D444980" w14:textId="4158FD9C" w:rsidR="007D7A7D" w:rsidRDefault="00226814">
      <w:r w:rsidRPr="00F70EDD">
        <w:rPr>
          <w:szCs w:val="24"/>
        </w:rPr>
        <w:t xml:space="preserve">Time of </w:t>
      </w:r>
      <w:r w:rsidR="00A51F0E">
        <w:rPr>
          <w:szCs w:val="24"/>
        </w:rPr>
        <w:t>u</w:t>
      </w:r>
      <w:r w:rsidRPr="00F70EDD">
        <w:rPr>
          <w:szCs w:val="24"/>
        </w:rPr>
        <w:t>se prices (</w:t>
      </w:r>
      <w:r w:rsidR="0029117A" w:rsidRPr="00F70EDD">
        <w:rPr>
          <w:szCs w:val="24"/>
        </w:rPr>
        <w:t>reside</w:t>
      </w:r>
      <w:r w:rsidR="0029117A">
        <w:rPr>
          <w:szCs w:val="24"/>
        </w:rPr>
        <w:t xml:space="preserve">ntial low user time of use and </w:t>
      </w:r>
      <w:r w:rsidR="0029117A" w:rsidRPr="00F70EDD">
        <w:rPr>
          <w:szCs w:val="24"/>
        </w:rPr>
        <w:t>residential standard user time of use</w:t>
      </w:r>
      <w:r w:rsidRPr="00F70EDD">
        <w:rPr>
          <w:szCs w:val="24"/>
        </w:rPr>
        <w:t>) are our prim</w:t>
      </w:r>
      <w:r>
        <w:rPr>
          <w:szCs w:val="24"/>
        </w:rPr>
        <w:t>ary residential price category</w:t>
      </w:r>
      <w:r w:rsidRPr="00F70EDD">
        <w:rPr>
          <w:szCs w:val="24"/>
        </w:rPr>
        <w:t>.</w:t>
      </w:r>
      <w:r>
        <w:rPr>
          <w:szCs w:val="24"/>
        </w:rPr>
        <w:t xml:space="preserve"> Time of </w:t>
      </w:r>
      <w:r w:rsidR="00A51F0E">
        <w:rPr>
          <w:szCs w:val="24"/>
        </w:rPr>
        <w:t>u</w:t>
      </w:r>
      <w:r>
        <w:rPr>
          <w:szCs w:val="24"/>
        </w:rPr>
        <w:t xml:space="preserve">se prices apply to </w:t>
      </w:r>
      <w:r w:rsidR="007D7A7D">
        <w:t>residential consumers with an advanced meter</w:t>
      </w:r>
      <w:r w:rsidR="007D7A7D" w:rsidRPr="00C50379">
        <w:t xml:space="preserve"> with reliable communication (AM</w:t>
      </w:r>
      <w:r w:rsidR="007D7A7D">
        <w:t>I</w:t>
      </w:r>
      <w:r w:rsidR="007D7A7D" w:rsidRPr="00C50379">
        <w:t xml:space="preserve"> meters that provide usage i</w:t>
      </w:r>
      <w:r w:rsidR="007439E4">
        <w:t>n half an hour increments</w:t>
      </w:r>
      <w:r w:rsidR="007D7A7D" w:rsidRPr="004F3676">
        <w:t>).</w:t>
      </w:r>
      <w:r w:rsidR="007D7A7D">
        <w:t xml:space="preserve">  </w:t>
      </w:r>
      <w:r w:rsidR="007D7A7D" w:rsidRPr="00A55B88">
        <w:rPr>
          <w:highlight w:val="yellow"/>
        </w:rPr>
        <w:t xml:space="preserve"> </w:t>
      </w:r>
    </w:p>
    <w:p w14:paraId="5FC472F6" w14:textId="06F67CC6" w:rsidR="00226814" w:rsidRDefault="00226814">
      <w:r>
        <w:rPr>
          <w:lang w:val="en-AU"/>
        </w:rPr>
        <w:t xml:space="preserve">Consumers </w:t>
      </w:r>
      <w:r w:rsidR="00543FBD">
        <w:rPr>
          <w:lang w:val="en-AU"/>
        </w:rPr>
        <w:t>are</w:t>
      </w:r>
      <w:r>
        <w:rPr>
          <w:lang w:val="en-AU"/>
        </w:rPr>
        <w:t xml:space="preserve"> exempt from Time of </w:t>
      </w:r>
      <w:r w:rsidR="00A51F0E">
        <w:rPr>
          <w:lang w:val="en-AU"/>
        </w:rPr>
        <w:t>u</w:t>
      </w:r>
      <w:r>
        <w:rPr>
          <w:lang w:val="en-AU"/>
        </w:rPr>
        <w:t xml:space="preserve">se prices if they do not have a communicating smart meter. </w:t>
      </w:r>
      <w:r w:rsidRPr="00DF4FE3">
        <w:rPr>
          <w:lang w:val="en-AU"/>
        </w:rPr>
        <w:t xml:space="preserve">The exemption is based on either the </w:t>
      </w:r>
      <w:r>
        <w:rPr>
          <w:lang w:val="en-AU"/>
        </w:rPr>
        <w:t>Half Hour</w:t>
      </w:r>
      <w:r w:rsidRPr="00DF4FE3">
        <w:rPr>
          <w:lang w:val="en-AU"/>
        </w:rPr>
        <w:t xml:space="preserve"> flag</w:t>
      </w:r>
      <w:r>
        <w:rPr>
          <w:lang w:val="en-AU"/>
        </w:rPr>
        <w:t xml:space="preserve"> or the AMI Comm </w:t>
      </w:r>
      <w:r w:rsidRPr="00DF4FE3">
        <w:rPr>
          <w:lang w:val="en-AU"/>
        </w:rPr>
        <w:t>flag within the</w:t>
      </w:r>
      <w:r w:rsidR="007439E4">
        <w:rPr>
          <w:lang w:val="en-AU"/>
        </w:rPr>
        <w:t xml:space="preserve"> Electricity R</w:t>
      </w:r>
      <w:r w:rsidR="007439E4" w:rsidRPr="00DF4FE3">
        <w:rPr>
          <w:lang w:val="en-AU"/>
        </w:rPr>
        <w:t>egistry</w:t>
      </w:r>
      <w:r w:rsidRPr="00DF4FE3">
        <w:rPr>
          <w:lang w:val="en-AU"/>
        </w:rPr>
        <w:t xml:space="preserve"> being ‘</w:t>
      </w:r>
      <w:r>
        <w:rPr>
          <w:lang w:val="en-AU"/>
        </w:rPr>
        <w:t>N</w:t>
      </w:r>
      <w:r w:rsidRPr="00DF4FE3">
        <w:rPr>
          <w:lang w:val="en-AU"/>
        </w:rPr>
        <w:t>’. Those that are exem</w:t>
      </w:r>
      <w:r>
        <w:rPr>
          <w:lang w:val="en-AU"/>
        </w:rPr>
        <w:t xml:space="preserve">pt will be on the RLU or RSU </w:t>
      </w:r>
      <w:r w:rsidR="0029117A">
        <w:rPr>
          <w:lang w:val="en-AU"/>
        </w:rPr>
        <w:t>price categories</w:t>
      </w:r>
      <w:r>
        <w:rPr>
          <w:lang w:val="en-AU"/>
        </w:rPr>
        <w:t xml:space="preserve">. </w:t>
      </w:r>
    </w:p>
    <w:p w14:paraId="0E7B41CE" w14:textId="3B26AA01" w:rsidR="00226814" w:rsidRDefault="001B687D" w:rsidP="00B3277F">
      <w:pPr>
        <w:pStyle w:val="Heading4"/>
      </w:pPr>
      <w:bookmarkStart w:id="458" w:name="_Ref64973545"/>
      <w:r>
        <w:t xml:space="preserve">‘Opting out’ from </w:t>
      </w:r>
      <w:r w:rsidR="00A51F0E">
        <w:t>t</w:t>
      </w:r>
      <w:r w:rsidR="00226814">
        <w:t xml:space="preserve">ime of </w:t>
      </w:r>
      <w:r w:rsidR="00A51F0E">
        <w:t>u</w:t>
      </w:r>
      <w:r w:rsidR="00226814">
        <w:t>se</w:t>
      </w:r>
      <w:bookmarkEnd w:id="458"/>
    </w:p>
    <w:p w14:paraId="299827AC" w14:textId="779EE8D1" w:rsidR="00C9184F" w:rsidRDefault="00CA2E16" w:rsidP="00C9184F">
      <w:r>
        <w:t xml:space="preserve">During the implementation of time of use prices, </w:t>
      </w:r>
      <w:r w:rsidR="004314CB">
        <w:t xml:space="preserve">WELL consulted with Traders on </w:t>
      </w:r>
      <w:r w:rsidR="00A51F0E">
        <w:t>t</w:t>
      </w:r>
      <w:r w:rsidR="004314CB">
        <w:t xml:space="preserve">ime of </w:t>
      </w:r>
      <w:r w:rsidR="00A51F0E">
        <w:t>u</w:t>
      </w:r>
      <w:r w:rsidR="004314CB">
        <w:t xml:space="preserve">se price structures. The consultation highlighted </w:t>
      </w:r>
      <w:proofErr w:type="gramStart"/>
      <w:r w:rsidR="004314CB">
        <w:t>a number of</w:t>
      </w:r>
      <w:proofErr w:type="gramEnd"/>
      <w:r w:rsidR="004314CB">
        <w:t xml:space="preserve"> situations </w:t>
      </w:r>
      <w:r w:rsidR="004314CB" w:rsidRPr="004314CB">
        <w:t xml:space="preserve">where the registry AMI and communications flags could not be relied on to indicate that an ICP could provide the data needed to calculate </w:t>
      </w:r>
      <w:r w:rsidR="00543FBD" w:rsidRPr="004314CB">
        <w:t>T</w:t>
      </w:r>
      <w:r w:rsidR="00543FBD">
        <w:t>O</w:t>
      </w:r>
      <w:r w:rsidR="00543FBD" w:rsidRPr="004314CB">
        <w:t xml:space="preserve">U </w:t>
      </w:r>
      <w:r w:rsidR="004314CB" w:rsidRPr="004314CB">
        <w:t>prices</w:t>
      </w:r>
      <w:r w:rsidR="004314CB">
        <w:t xml:space="preserve">. </w:t>
      </w:r>
      <w:r w:rsidR="00543FBD">
        <w:t>Which meant c</w:t>
      </w:r>
      <w:r w:rsidR="004314CB" w:rsidRPr="004314CB">
        <w:t xml:space="preserve">onsumer bills may no longer reflect their energy use and they may not receive the benefits of changing their energy consumption </w:t>
      </w:r>
      <w:r w:rsidR="004314CB">
        <w:t>behaviour.</w:t>
      </w:r>
      <w:r w:rsidR="00C9184F">
        <w:t xml:space="preserve"> Situations where the registry’s AMI and communications flags cannot be relied on are:</w:t>
      </w:r>
    </w:p>
    <w:p w14:paraId="4D36AEED" w14:textId="77777777" w:rsidR="00C9184F" w:rsidRDefault="00C9184F" w:rsidP="00B3277F">
      <w:pPr>
        <w:pStyle w:val="ListParagraph"/>
        <w:numPr>
          <w:ilvl w:val="0"/>
          <w:numId w:val="41"/>
        </w:numPr>
      </w:pPr>
      <w:r>
        <w:t xml:space="preserve">Intermittent communications: The communication of billing data at some ICP’s can be intermittent while the electricity registry flag indicates that the meter is communicating correctly. </w:t>
      </w:r>
    </w:p>
    <w:p w14:paraId="45E191D7" w14:textId="77777777" w:rsidR="00C9184F" w:rsidRDefault="00C9184F" w:rsidP="00B3277F">
      <w:pPr>
        <w:pStyle w:val="ListParagraph"/>
        <w:numPr>
          <w:ilvl w:val="0"/>
          <w:numId w:val="41"/>
        </w:numPr>
      </w:pPr>
      <w:r>
        <w:t>Failed communications: The communication status of a meter can change over time. If communications stop it will take up to 90 days before the registry flag is adjusted and the ICP will be eligible for the ‘opt out’ price.  Reasons for communications stopping include new buildings and physical obstructions, cell phone interference, reduced mesh density and meter box damage.</w:t>
      </w:r>
    </w:p>
    <w:p w14:paraId="79A4B37A" w14:textId="707A10AC" w:rsidR="009C4032" w:rsidRDefault="00C9184F" w:rsidP="00B3277F">
      <w:pPr>
        <w:pStyle w:val="ListParagraph"/>
        <w:numPr>
          <w:ilvl w:val="0"/>
          <w:numId w:val="41"/>
        </w:numPr>
      </w:pPr>
      <w:r>
        <w:t xml:space="preserve">Incorrect registry flags: The electricity registry comms flag can incorrectly show the meter is communicating when it is not. It takes up to 90 days to correct any errors so </w:t>
      </w:r>
      <w:proofErr w:type="gramStart"/>
      <w:r>
        <w:t>all of</w:t>
      </w:r>
      <w:proofErr w:type="gramEnd"/>
      <w:r>
        <w:t xml:space="preserve"> the corrections may not be made before </w:t>
      </w:r>
      <w:r w:rsidR="00543FBD">
        <w:t xml:space="preserve">TOU </w:t>
      </w:r>
      <w:r>
        <w:t xml:space="preserve">prices are </w:t>
      </w:r>
      <w:r w:rsidR="00543FBD">
        <w:t>billed</w:t>
      </w:r>
      <w:r>
        <w:t xml:space="preserve">. Feedback also suggested that there are weak incentives for meter providers to correct any errors so it could take longer than 90 days for corrections to be made. </w:t>
      </w:r>
    </w:p>
    <w:p w14:paraId="3E864F60" w14:textId="77777777" w:rsidR="00C9184F" w:rsidRDefault="00C9184F" w:rsidP="00B3277F">
      <w:pPr>
        <w:pStyle w:val="ListParagraph"/>
        <w:numPr>
          <w:ilvl w:val="0"/>
          <w:numId w:val="41"/>
        </w:numPr>
      </w:pPr>
      <w:r>
        <w:t xml:space="preserve">Data agreements not in place with meter providers: A Trader will have a data agreement in place with meter providers for the provision of the half hour data. The agreement also ensures that the data is provided to the correct level of quality. Some Traders are still negotiating terms and do not have data agreements in place. Feedback said that negotiations are difficult because Traders have little influence over agreement terms. Terms include providing data that meets the required quality levels. </w:t>
      </w:r>
    </w:p>
    <w:p w14:paraId="419FD9AF" w14:textId="1F0F60B1" w:rsidR="00C9184F" w:rsidRDefault="00C9184F" w:rsidP="00B3277F">
      <w:pPr>
        <w:pStyle w:val="ListParagraph"/>
        <w:numPr>
          <w:ilvl w:val="0"/>
          <w:numId w:val="41"/>
        </w:numPr>
      </w:pPr>
      <w:r>
        <w:t xml:space="preserve">Trader billing systems and validation processes can’t process half hour data needed for pricing: Some Trader billing systems can’t process </w:t>
      </w:r>
      <w:proofErr w:type="gramStart"/>
      <w:r>
        <w:t>all of</w:t>
      </w:r>
      <w:proofErr w:type="gramEnd"/>
      <w:r>
        <w:t xml:space="preserve"> the half hour data needed to calculate </w:t>
      </w:r>
      <w:r w:rsidR="00543FBD">
        <w:t xml:space="preserve">TOU </w:t>
      </w:r>
      <w:r>
        <w:t>prices. Other Traders data validation processes have been designed for the market settlement process and not for distribution billing.</w:t>
      </w:r>
    </w:p>
    <w:p w14:paraId="2C6EF72D" w14:textId="77777777" w:rsidR="00C9184F" w:rsidRDefault="00C9184F" w:rsidP="004314CB">
      <w:r>
        <w:t xml:space="preserve">Note, WELL believes that these situations are </w:t>
      </w:r>
      <w:proofErr w:type="gramStart"/>
      <w:r>
        <w:t>temporary</w:t>
      </w:r>
      <w:proofErr w:type="gramEnd"/>
      <w:r>
        <w:t xml:space="preserve"> and that Traders will be able to refine their billing systems and processes so that peak and off</w:t>
      </w:r>
      <w:r w:rsidR="009C4032">
        <w:t>-</w:t>
      </w:r>
      <w:r>
        <w:t xml:space="preserve">peak prices can be applied in the future. </w:t>
      </w:r>
    </w:p>
    <w:p w14:paraId="380D42B4" w14:textId="2706C1B1" w:rsidR="00C9184F" w:rsidRDefault="00543FBD" w:rsidP="004314CB">
      <w:r>
        <w:t>P</w:t>
      </w:r>
      <w:r w:rsidR="004314CB">
        <w:t xml:space="preserve">ricing codes </w:t>
      </w:r>
      <w:r>
        <w:t xml:space="preserve">are included in </w:t>
      </w:r>
      <w:r w:rsidR="004314CB">
        <w:t xml:space="preserve">the </w:t>
      </w:r>
      <w:r w:rsidR="00A51F0E">
        <w:t xml:space="preserve">time </w:t>
      </w:r>
      <w:r w:rsidR="004314CB">
        <w:t xml:space="preserve">of </w:t>
      </w:r>
      <w:r w:rsidR="00A51F0E">
        <w:t xml:space="preserve">use </w:t>
      </w:r>
      <w:r w:rsidR="004314CB">
        <w:t xml:space="preserve">price category that allow Traders to submit </w:t>
      </w:r>
      <w:r w:rsidR="004314CB" w:rsidRPr="004314CB">
        <w:t xml:space="preserve">variable consumption data to </w:t>
      </w:r>
      <w:r w:rsidR="00CA4389" w:rsidRPr="004314CB">
        <w:t>all</w:t>
      </w:r>
      <w:r w:rsidR="00CA4389">
        <w:t>-</w:t>
      </w:r>
      <w:r w:rsidR="00CA4389" w:rsidRPr="004314CB">
        <w:t>inclusive</w:t>
      </w:r>
      <w:r w:rsidR="004314CB" w:rsidRPr="004314CB">
        <w:t xml:space="preserve"> or uncontrolled price codes</w:t>
      </w:r>
      <w:r w:rsidR="004314CB">
        <w:t xml:space="preserve"> </w:t>
      </w:r>
      <w:r w:rsidR="004314CB" w:rsidRPr="004314CB">
        <w:t>(i.e. RLUTOU-UC, RLUTOU-A</w:t>
      </w:r>
      <w:r w:rsidR="004314CB">
        <w:t xml:space="preserve">ICO, RSUTOU-UC or RSUTOU-AICO) if they are eligible. </w:t>
      </w:r>
    </w:p>
    <w:p w14:paraId="6FC4C68F" w14:textId="6B34DBC1" w:rsidR="004314CB" w:rsidRDefault="004314CB" w:rsidP="004314CB">
      <w:r>
        <w:t>The eligibility for the ‘</w:t>
      </w:r>
      <w:r w:rsidR="007439E4">
        <w:t>opt out</w:t>
      </w:r>
      <w:r>
        <w:t xml:space="preserve">’ </w:t>
      </w:r>
      <w:r w:rsidR="00666647">
        <w:t xml:space="preserve">peak and off-peak </w:t>
      </w:r>
      <w:r w:rsidR="00A51F0E">
        <w:t>t</w:t>
      </w:r>
      <w:r w:rsidR="00C9184F">
        <w:t xml:space="preserve">ime of </w:t>
      </w:r>
      <w:r w:rsidR="00A51F0E">
        <w:t>u</w:t>
      </w:r>
      <w:r w:rsidR="00C9184F">
        <w:t>se</w:t>
      </w:r>
      <w:r>
        <w:t xml:space="preserve"> prices are:</w:t>
      </w:r>
    </w:p>
    <w:p w14:paraId="6B024D9D" w14:textId="24890254" w:rsidR="004314CB" w:rsidRDefault="00C9184F" w:rsidP="00B3277F">
      <w:pPr>
        <w:pStyle w:val="ListParagraph"/>
        <w:numPr>
          <w:ilvl w:val="0"/>
          <w:numId w:val="40"/>
        </w:numPr>
      </w:pPr>
      <w:r>
        <w:t xml:space="preserve">An </w:t>
      </w:r>
      <w:r w:rsidR="004314CB">
        <w:t xml:space="preserve">ICPs </w:t>
      </w:r>
      <w:r>
        <w:t xml:space="preserve">has </w:t>
      </w:r>
      <w:r w:rsidR="004314CB">
        <w:t>intermittent or stopped communications,</w:t>
      </w:r>
      <w:r w:rsidR="00543FBD">
        <w:t xml:space="preserve"> and/or</w:t>
      </w:r>
    </w:p>
    <w:p w14:paraId="52686F01" w14:textId="65DF74DF" w:rsidR="004314CB" w:rsidRDefault="00C9184F" w:rsidP="00B3277F">
      <w:pPr>
        <w:pStyle w:val="ListParagraph"/>
        <w:numPr>
          <w:ilvl w:val="0"/>
          <w:numId w:val="40"/>
        </w:numPr>
      </w:pPr>
      <w:r>
        <w:t xml:space="preserve">A </w:t>
      </w:r>
      <w:r w:rsidR="004314CB">
        <w:t xml:space="preserve">Traders </w:t>
      </w:r>
      <w:r>
        <w:t>does</w:t>
      </w:r>
      <w:r w:rsidR="004314CB">
        <w:t xml:space="preserve"> not have smart meter agreements with </w:t>
      </w:r>
      <w:r w:rsidR="00543FBD">
        <w:t>a</w:t>
      </w:r>
      <w:r w:rsidR="004314CB">
        <w:t xml:space="preserve"> meter provider,</w:t>
      </w:r>
      <w:r w:rsidR="00543FBD">
        <w:t xml:space="preserve"> and/or</w:t>
      </w:r>
    </w:p>
    <w:p w14:paraId="0B7753A8" w14:textId="5B2179BE" w:rsidR="00226814" w:rsidRDefault="00C9184F" w:rsidP="00B3277F">
      <w:pPr>
        <w:pStyle w:val="ListParagraph"/>
        <w:numPr>
          <w:ilvl w:val="0"/>
          <w:numId w:val="40"/>
        </w:numPr>
      </w:pPr>
      <w:r>
        <w:t>A Trader</w:t>
      </w:r>
      <w:r w:rsidR="004314CB">
        <w:t xml:space="preserve"> who need</w:t>
      </w:r>
      <w:r>
        <w:t>s</w:t>
      </w:r>
      <w:r w:rsidR="004314CB">
        <w:t xml:space="preserve"> validation process and billing system upgrades to process half hour consumption data needed to calculate </w:t>
      </w:r>
      <w:r w:rsidR="00543FBD">
        <w:t xml:space="preserve">TOU </w:t>
      </w:r>
      <w:r w:rsidR="004314CB">
        <w:t>prices</w:t>
      </w:r>
      <w:r w:rsidR="00543FBD">
        <w:t xml:space="preserve">, </w:t>
      </w:r>
      <w:r w:rsidR="00543FBD" w:rsidRPr="00CA2E16">
        <w:rPr>
          <w:b/>
          <w:bCs/>
        </w:rPr>
        <w:t>and</w:t>
      </w:r>
    </w:p>
    <w:p w14:paraId="7BD102C8" w14:textId="2E4864A3" w:rsidR="004314CB" w:rsidRDefault="004314CB" w:rsidP="00B3277F">
      <w:pPr>
        <w:pStyle w:val="ListParagraph"/>
        <w:numPr>
          <w:ilvl w:val="0"/>
          <w:numId w:val="40"/>
        </w:numPr>
      </w:pPr>
      <w:r>
        <w:t xml:space="preserve">A Trader </w:t>
      </w:r>
      <w:r w:rsidR="007439E4">
        <w:t>h</w:t>
      </w:r>
      <w:r>
        <w:t xml:space="preserve">as submitted the reasons that they meet the eligibility criteria above and when they expect to be able to apply peak and </w:t>
      </w:r>
      <w:r w:rsidR="00543FBD">
        <w:t>off-peak</w:t>
      </w:r>
      <w:r>
        <w:t xml:space="preserve"> time of use prices.  </w:t>
      </w:r>
    </w:p>
    <w:p w14:paraId="1C64C00C" w14:textId="6224F868" w:rsidR="007439E4" w:rsidRDefault="007439E4">
      <w:r>
        <w:t>If an ICP is eligible to ‘opt out</w:t>
      </w:r>
      <w:r w:rsidR="00666647">
        <w:t>’</w:t>
      </w:r>
      <w:r>
        <w:t xml:space="preserve"> of </w:t>
      </w:r>
      <w:r w:rsidR="00666647">
        <w:t xml:space="preserve">the peak and off-peak </w:t>
      </w:r>
      <w:r w:rsidR="00A51F0E">
        <w:t>t</w:t>
      </w:r>
      <w:r w:rsidR="00666647">
        <w:t xml:space="preserve">ime of </w:t>
      </w:r>
      <w:r w:rsidR="00A51F0E">
        <w:t>u</w:t>
      </w:r>
      <w:r w:rsidR="00666647">
        <w:t>se tariffs</w:t>
      </w:r>
      <w:r>
        <w:t xml:space="preserve">, the Trader will submit consumption data to the relevant </w:t>
      </w:r>
      <w:r w:rsidRPr="004314CB">
        <w:t>RLUTOU-UC, RLUTOU-A</w:t>
      </w:r>
      <w:r>
        <w:t>ICO, RSUTOU-UC or RSUTOU-AICO tariff (i.e. the tariff relating</w:t>
      </w:r>
      <w:r w:rsidR="00666647">
        <w:t xml:space="preserve"> to</w:t>
      </w:r>
      <w:r>
        <w:t xml:space="preserve"> the</w:t>
      </w:r>
      <w:r w:rsidR="00982054">
        <w:t xml:space="preserve"> correct meter configuration</w:t>
      </w:r>
      <w:r>
        <w:t xml:space="preserve"> and low or standard user </w:t>
      </w:r>
      <w:r w:rsidR="00982054">
        <w:t>consumption category).</w:t>
      </w:r>
    </w:p>
    <w:p w14:paraId="60285CE8" w14:textId="6499CFCC" w:rsidR="009C4032" w:rsidRDefault="00E91561" w:rsidP="00E91561">
      <w:pPr>
        <w:rPr>
          <w:rFonts w:eastAsia="Calibri" w:cs="Times New Roman"/>
          <w:bCs/>
          <w:color w:val="auto"/>
          <w:szCs w:val="18"/>
          <w:lang w:val="en-AU" w:bidi="en-US"/>
        </w:rPr>
      </w:pPr>
      <w:r>
        <w:fldChar w:fldCharType="begin"/>
      </w:r>
      <w:r>
        <w:instrText xml:space="preserve"> REF _Ref65132842 \h </w:instrText>
      </w:r>
      <w:r>
        <w:fldChar w:fldCharType="separate"/>
      </w:r>
      <w:r w:rsidR="00101E78">
        <w:t xml:space="preserve">Figure </w:t>
      </w:r>
      <w:r w:rsidR="00101E78">
        <w:rPr>
          <w:noProof/>
        </w:rPr>
        <w:t>6</w:t>
      </w:r>
      <w:r>
        <w:fldChar w:fldCharType="end"/>
      </w:r>
      <w:r>
        <w:t xml:space="preserve"> </w:t>
      </w:r>
      <w:r w:rsidR="003A1CD8">
        <w:t>summari</w:t>
      </w:r>
      <w:r w:rsidR="009C4032">
        <w:t>ses</w:t>
      </w:r>
      <w:r w:rsidR="003A1CD8">
        <w:t xml:space="preserve"> </w:t>
      </w:r>
      <w:r w:rsidR="00A51F0E">
        <w:t xml:space="preserve">the time of use prices and highlights the ‘opt out’ </w:t>
      </w:r>
      <w:r w:rsidR="00A51F0E">
        <w:rPr>
          <w:lang w:val="en-AU"/>
        </w:rPr>
        <w:t xml:space="preserve">time of use </w:t>
      </w:r>
      <w:r w:rsidR="003A1CD8">
        <w:rPr>
          <w:lang w:val="en-AU"/>
        </w:rPr>
        <w:t>prices for ICPs that can’t provide data to calculate peak and off</w:t>
      </w:r>
      <w:r w:rsidR="009C4032">
        <w:rPr>
          <w:lang w:val="en-AU"/>
        </w:rPr>
        <w:t>-</w:t>
      </w:r>
      <w:r w:rsidR="003A1CD8">
        <w:rPr>
          <w:lang w:val="en-AU"/>
        </w:rPr>
        <w:t xml:space="preserve">peak prices and meet the eligibility criteria. </w:t>
      </w:r>
      <w:bookmarkStart w:id="459" w:name="_Ref64972674"/>
    </w:p>
    <w:p w14:paraId="0781143D" w14:textId="65ED2840" w:rsidR="003A1CD8" w:rsidRDefault="003A1CD8" w:rsidP="00B3277F">
      <w:pPr>
        <w:pStyle w:val="Caption"/>
        <w:keepNext/>
      </w:pPr>
      <w:bookmarkStart w:id="460" w:name="_Ref65132842"/>
      <w:bookmarkStart w:id="461" w:name="_Toc97139402"/>
      <w:r>
        <w:t xml:space="preserve">Figure </w:t>
      </w:r>
      <w:fldSimple w:instr=" SEQ Figure \* ARABIC ">
        <w:r w:rsidR="00101E78">
          <w:rPr>
            <w:noProof/>
          </w:rPr>
          <w:t>6</w:t>
        </w:r>
      </w:fldSimple>
      <w:bookmarkEnd w:id="459"/>
      <w:bookmarkEnd w:id="460"/>
      <w:r>
        <w:t xml:space="preserve"> </w:t>
      </w:r>
      <w:r w:rsidR="00BE302D">
        <w:t>–</w:t>
      </w:r>
      <w:r>
        <w:t xml:space="preserve"> Time</w:t>
      </w:r>
      <w:r w:rsidR="00BE302D">
        <w:t xml:space="preserve"> </w:t>
      </w:r>
      <w:r>
        <w:t xml:space="preserve">of </w:t>
      </w:r>
      <w:r w:rsidR="00A51F0E">
        <w:t>u</w:t>
      </w:r>
      <w:r>
        <w:t xml:space="preserve">se </w:t>
      </w:r>
      <w:r w:rsidR="009C4032">
        <w:t>p</w:t>
      </w:r>
      <w:r>
        <w:t xml:space="preserve">rices and the ‘opt out’ </w:t>
      </w:r>
      <w:r w:rsidR="00A51F0E">
        <w:t>t</w:t>
      </w:r>
      <w:r>
        <w:t xml:space="preserve">ime of </w:t>
      </w:r>
      <w:r w:rsidR="00A51F0E">
        <w:t>u</w:t>
      </w:r>
      <w:r>
        <w:t>se prices</w:t>
      </w:r>
      <w:bookmarkEnd w:id="461"/>
    </w:p>
    <w:tbl>
      <w:tblP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139"/>
        <w:gridCol w:w="5670"/>
        <w:gridCol w:w="1134"/>
      </w:tblGrid>
      <w:tr w:rsidR="003A1CD8" w:rsidRPr="006762D8" w14:paraId="65F19DD2" w14:textId="77777777" w:rsidTr="00B3277F">
        <w:trPr>
          <w:trHeight w:val="338"/>
          <w:tblHeader/>
        </w:trPr>
        <w:tc>
          <w:tcPr>
            <w:tcW w:w="2139" w:type="dxa"/>
            <w:shd w:val="clear" w:color="auto" w:fill="FFC000"/>
            <w:tcMar>
              <w:top w:w="12" w:type="dxa"/>
              <w:left w:w="12" w:type="dxa"/>
              <w:bottom w:w="0" w:type="dxa"/>
              <w:right w:w="12" w:type="dxa"/>
            </w:tcMar>
            <w:vAlign w:val="center"/>
            <w:hideMark/>
          </w:tcPr>
          <w:p w14:paraId="7DF22779" w14:textId="77777777" w:rsidR="003A1CD8" w:rsidRPr="00B3277F" w:rsidRDefault="00B34F98" w:rsidP="00B3277F">
            <w:pPr>
              <w:spacing w:before="120" w:after="120" w:line="276" w:lineRule="auto"/>
              <w:rPr>
                <w:rFonts w:eastAsiaTheme="minorHAnsi"/>
                <w:b/>
                <w:sz w:val="18"/>
                <w:szCs w:val="18"/>
                <w:lang w:val="en-AU"/>
              </w:rPr>
            </w:pPr>
            <w:r>
              <w:rPr>
                <w:b/>
                <w:sz w:val="18"/>
                <w:szCs w:val="18"/>
                <w:lang w:val="en-AU"/>
              </w:rPr>
              <w:t>Price component c</w:t>
            </w:r>
            <w:r w:rsidR="003A1CD8" w:rsidRPr="00B3277F">
              <w:rPr>
                <w:b/>
                <w:sz w:val="18"/>
                <w:szCs w:val="18"/>
                <w:lang w:val="en-AU"/>
              </w:rPr>
              <w:t>ode</w:t>
            </w:r>
          </w:p>
        </w:tc>
        <w:tc>
          <w:tcPr>
            <w:tcW w:w="5670" w:type="dxa"/>
            <w:shd w:val="clear" w:color="auto" w:fill="FFC000"/>
            <w:tcMar>
              <w:top w:w="12" w:type="dxa"/>
              <w:left w:w="12" w:type="dxa"/>
              <w:bottom w:w="0" w:type="dxa"/>
              <w:right w:w="12" w:type="dxa"/>
            </w:tcMar>
            <w:vAlign w:val="center"/>
            <w:hideMark/>
          </w:tcPr>
          <w:p w14:paraId="4DE13974" w14:textId="77777777" w:rsidR="003A1CD8" w:rsidRPr="00B3277F" w:rsidRDefault="003A1CD8" w:rsidP="00B3277F">
            <w:pPr>
              <w:spacing w:before="120" w:after="120" w:line="276" w:lineRule="auto"/>
              <w:jc w:val="left"/>
              <w:rPr>
                <w:b/>
                <w:sz w:val="18"/>
                <w:szCs w:val="18"/>
                <w:lang w:val="en-AU"/>
              </w:rPr>
            </w:pPr>
            <w:r w:rsidRPr="00B3277F">
              <w:rPr>
                <w:b/>
                <w:sz w:val="18"/>
                <w:szCs w:val="18"/>
                <w:lang w:val="en-AU"/>
              </w:rPr>
              <w:t>Description</w:t>
            </w:r>
          </w:p>
        </w:tc>
        <w:tc>
          <w:tcPr>
            <w:tcW w:w="1134" w:type="dxa"/>
            <w:shd w:val="clear" w:color="auto" w:fill="FFC000"/>
            <w:vAlign w:val="center"/>
          </w:tcPr>
          <w:p w14:paraId="5465F194" w14:textId="77777777" w:rsidR="003A1CD8" w:rsidRPr="00B3277F" w:rsidRDefault="003A1CD8" w:rsidP="00B3277F">
            <w:pPr>
              <w:spacing w:before="120" w:after="120" w:line="276" w:lineRule="auto"/>
              <w:jc w:val="center"/>
              <w:rPr>
                <w:b/>
                <w:sz w:val="18"/>
                <w:szCs w:val="18"/>
                <w:lang w:val="en-AU"/>
              </w:rPr>
            </w:pPr>
            <w:r w:rsidRPr="00B3277F">
              <w:rPr>
                <w:b/>
                <w:sz w:val="18"/>
                <w:szCs w:val="18"/>
                <w:lang w:val="en-AU"/>
              </w:rPr>
              <w:t>Opt-out</w:t>
            </w:r>
          </w:p>
        </w:tc>
      </w:tr>
      <w:tr w:rsidR="003A1CD8" w:rsidRPr="006762D8" w14:paraId="25808421"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01406014" w14:textId="77777777" w:rsidR="003A1CD8" w:rsidRPr="00B3277F" w:rsidRDefault="003A1CD8" w:rsidP="00B3277F">
            <w:pPr>
              <w:spacing w:after="60" w:line="276" w:lineRule="auto"/>
              <w:jc w:val="left"/>
              <w:rPr>
                <w:sz w:val="18"/>
                <w:szCs w:val="18"/>
                <w:lang w:val="en-AU"/>
              </w:rPr>
            </w:pPr>
            <w:r w:rsidRPr="00B3277F">
              <w:rPr>
                <w:sz w:val="18"/>
                <w:szCs w:val="18"/>
                <w:lang w:val="en-AU"/>
              </w:rPr>
              <w:t>RLUTOU-FIXD</w:t>
            </w:r>
          </w:p>
        </w:tc>
        <w:tc>
          <w:tcPr>
            <w:tcW w:w="5670" w:type="dxa"/>
            <w:shd w:val="clear" w:color="auto" w:fill="FFFFFF" w:themeFill="background1"/>
            <w:tcMar>
              <w:top w:w="12" w:type="dxa"/>
              <w:left w:w="12" w:type="dxa"/>
              <w:bottom w:w="0" w:type="dxa"/>
              <w:right w:w="12" w:type="dxa"/>
            </w:tcMar>
            <w:vAlign w:val="center"/>
            <w:hideMark/>
          </w:tcPr>
          <w:p w14:paraId="1DB28A21" w14:textId="632A7C9D"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time of use daily</w:t>
            </w:r>
          </w:p>
        </w:tc>
        <w:tc>
          <w:tcPr>
            <w:tcW w:w="1134" w:type="dxa"/>
            <w:shd w:val="clear" w:color="auto" w:fill="FFFFFF" w:themeFill="background1"/>
            <w:vAlign w:val="center"/>
          </w:tcPr>
          <w:p w14:paraId="6569C391" w14:textId="77777777" w:rsidR="003A1CD8" w:rsidRPr="00B3277F" w:rsidRDefault="003A1CD8" w:rsidP="00B3277F">
            <w:pPr>
              <w:spacing w:after="60" w:line="276" w:lineRule="auto"/>
              <w:jc w:val="left"/>
              <w:rPr>
                <w:sz w:val="18"/>
                <w:szCs w:val="18"/>
                <w:lang w:val="en-AU"/>
              </w:rPr>
            </w:pPr>
          </w:p>
        </w:tc>
      </w:tr>
      <w:tr w:rsidR="00C11DFC" w:rsidRPr="006762D8" w14:paraId="3BAC6614" w14:textId="77777777" w:rsidTr="00CA2E16">
        <w:trPr>
          <w:trHeight w:val="520"/>
        </w:trPr>
        <w:tc>
          <w:tcPr>
            <w:tcW w:w="2139" w:type="dxa"/>
            <w:shd w:val="clear" w:color="auto" w:fill="FFE79B"/>
            <w:tcMar>
              <w:top w:w="12" w:type="dxa"/>
              <w:left w:w="12" w:type="dxa"/>
              <w:bottom w:w="0" w:type="dxa"/>
              <w:right w:w="12" w:type="dxa"/>
            </w:tcMar>
            <w:vAlign w:val="center"/>
            <w:hideMark/>
          </w:tcPr>
          <w:p w14:paraId="4E59BE1A" w14:textId="77777777" w:rsidR="003A1CD8" w:rsidRPr="00B3277F" w:rsidRDefault="003A1CD8" w:rsidP="00B3277F">
            <w:pPr>
              <w:spacing w:after="60" w:line="276" w:lineRule="auto"/>
              <w:jc w:val="left"/>
              <w:rPr>
                <w:sz w:val="18"/>
                <w:szCs w:val="18"/>
                <w:lang w:val="en-AU"/>
              </w:rPr>
            </w:pPr>
            <w:r w:rsidRPr="00B3277F">
              <w:rPr>
                <w:sz w:val="18"/>
                <w:szCs w:val="18"/>
                <w:lang w:val="en-AU"/>
              </w:rPr>
              <w:t>RLUTOU-UC</w:t>
            </w:r>
          </w:p>
        </w:tc>
        <w:tc>
          <w:tcPr>
            <w:tcW w:w="5670" w:type="dxa"/>
            <w:shd w:val="clear" w:color="auto" w:fill="FFE79B"/>
            <w:tcMar>
              <w:top w:w="12" w:type="dxa"/>
              <w:left w:w="12" w:type="dxa"/>
              <w:bottom w:w="0" w:type="dxa"/>
              <w:right w:w="12" w:type="dxa"/>
            </w:tcMar>
            <w:vAlign w:val="center"/>
            <w:hideMark/>
          </w:tcPr>
          <w:p w14:paraId="63DEDCA9" w14:textId="1BDD1B6E"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 xml:space="preserve">time of use uncontrolled </w:t>
            </w:r>
          </w:p>
        </w:tc>
        <w:tc>
          <w:tcPr>
            <w:tcW w:w="1134" w:type="dxa"/>
            <w:shd w:val="clear" w:color="auto" w:fill="FFE79B"/>
            <w:vAlign w:val="center"/>
          </w:tcPr>
          <w:p w14:paraId="77C42AD7" w14:textId="77777777" w:rsidR="003A1CD8" w:rsidRPr="00B3277F" w:rsidRDefault="003A1CD8" w:rsidP="00B3277F">
            <w:pPr>
              <w:spacing w:after="60" w:line="240" w:lineRule="auto"/>
              <w:jc w:val="center"/>
              <w:rPr>
                <w:sz w:val="18"/>
                <w:szCs w:val="18"/>
                <w:lang w:val="en-AU"/>
              </w:rPr>
            </w:pPr>
            <w:r w:rsidRPr="00B3277F">
              <w:rPr>
                <w:sz w:val="18"/>
                <w:szCs w:val="18"/>
                <w:lang w:val="en-AU"/>
              </w:rPr>
              <w:sym w:font="Wingdings" w:char="F0FC"/>
            </w:r>
          </w:p>
        </w:tc>
      </w:tr>
      <w:tr w:rsidR="003A1CD8" w:rsidRPr="006762D8" w14:paraId="1C631CC5" w14:textId="77777777" w:rsidTr="00CA2E16">
        <w:trPr>
          <w:trHeight w:val="520"/>
        </w:trPr>
        <w:tc>
          <w:tcPr>
            <w:tcW w:w="2139" w:type="dxa"/>
            <w:shd w:val="clear" w:color="auto" w:fill="FFE79B"/>
            <w:tcMar>
              <w:top w:w="12" w:type="dxa"/>
              <w:left w:w="12" w:type="dxa"/>
              <w:bottom w:w="0" w:type="dxa"/>
              <w:right w:w="12" w:type="dxa"/>
            </w:tcMar>
            <w:vAlign w:val="center"/>
            <w:hideMark/>
          </w:tcPr>
          <w:p w14:paraId="5FD4DD5D" w14:textId="77777777" w:rsidR="003A1CD8" w:rsidRPr="00B3277F" w:rsidRDefault="003A1CD8" w:rsidP="00B3277F">
            <w:pPr>
              <w:spacing w:after="60" w:line="276" w:lineRule="auto"/>
              <w:jc w:val="left"/>
              <w:rPr>
                <w:sz w:val="18"/>
                <w:szCs w:val="18"/>
                <w:lang w:val="en-AU"/>
              </w:rPr>
            </w:pPr>
            <w:r w:rsidRPr="00B3277F">
              <w:rPr>
                <w:sz w:val="18"/>
                <w:szCs w:val="18"/>
                <w:lang w:val="en-AU"/>
              </w:rPr>
              <w:t>RLUTOU-AICO</w:t>
            </w:r>
          </w:p>
        </w:tc>
        <w:tc>
          <w:tcPr>
            <w:tcW w:w="5670" w:type="dxa"/>
            <w:shd w:val="clear" w:color="auto" w:fill="FFE79B"/>
            <w:tcMar>
              <w:top w:w="12" w:type="dxa"/>
              <w:left w:w="12" w:type="dxa"/>
              <w:bottom w:w="0" w:type="dxa"/>
              <w:right w:w="12" w:type="dxa"/>
            </w:tcMar>
            <w:vAlign w:val="center"/>
            <w:hideMark/>
          </w:tcPr>
          <w:p w14:paraId="043D194C" w14:textId="578AB3AF"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time of use all</w:t>
            </w:r>
            <w:r w:rsidR="00CA4389">
              <w:rPr>
                <w:sz w:val="18"/>
                <w:szCs w:val="18"/>
                <w:lang w:val="en-AU"/>
              </w:rPr>
              <w:t>-</w:t>
            </w:r>
            <w:r w:rsidR="0029117A" w:rsidRPr="00B3277F">
              <w:rPr>
                <w:sz w:val="18"/>
                <w:szCs w:val="18"/>
                <w:lang w:val="en-AU"/>
              </w:rPr>
              <w:t xml:space="preserve">inclusive </w:t>
            </w:r>
          </w:p>
        </w:tc>
        <w:tc>
          <w:tcPr>
            <w:tcW w:w="1134" w:type="dxa"/>
            <w:shd w:val="clear" w:color="auto" w:fill="FFE79B"/>
            <w:vAlign w:val="center"/>
          </w:tcPr>
          <w:p w14:paraId="37002A4A" w14:textId="77777777" w:rsidR="003A1CD8" w:rsidRPr="00B3277F" w:rsidRDefault="003A1CD8" w:rsidP="00B3277F">
            <w:pPr>
              <w:spacing w:after="60" w:line="276" w:lineRule="auto"/>
              <w:jc w:val="center"/>
              <w:rPr>
                <w:sz w:val="18"/>
                <w:szCs w:val="18"/>
                <w:lang w:val="en-AU"/>
              </w:rPr>
            </w:pPr>
            <w:r w:rsidRPr="00B3277F">
              <w:rPr>
                <w:sz w:val="18"/>
                <w:szCs w:val="18"/>
                <w:lang w:val="en-AU"/>
              </w:rPr>
              <w:sym w:font="Wingdings" w:char="F0FC"/>
            </w:r>
          </w:p>
        </w:tc>
      </w:tr>
      <w:tr w:rsidR="003A1CD8" w:rsidRPr="006762D8" w14:paraId="2C42A79E"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21537AC6" w14:textId="77777777" w:rsidR="003A1CD8" w:rsidRPr="00B3277F" w:rsidRDefault="003A1CD8" w:rsidP="00B3277F">
            <w:pPr>
              <w:spacing w:after="60" w:line="276" w:lineRule="auto"/>
              <w:jc w:val="left"/>
              <w:rPr>
                <w:sz w:val="18"/>
                <w:szCs w:val="18"/>
                <w:lang w:val="en-AU"/>
              </w:rPr>
            </w:pPr>
            <w:r w:rsidRPr="00B3277F">
              <w:rPr>
                <w:sz w:val="18"/>
                <w:szCs w:val="18"/>
                <w:lang w:val="en-AU"/>
              </w:rPr>
              <w:t xml:space="preserve">RLUTOU-P-UC </w:t>
            </w:r>
          </w:p>
        </w:tc>
        <w:tc>
          <w:tcPr>
            <w:tcW w:w="5670" w:type="dxa"/>
            <w:shd w:val="clear" w:color="auto" w:fill="FFFFFF" w:themeFill="background1"/>
            <w:tcMar>
              <w:top w:w="12" w:type="dxa"/>
              <w:left w:w="12" w:type="dxa"/>
              <w:bottom w:w="0" w:type="dxa"/>
              <w:right w:w="12" w:type="dxa"/>
            </w:tcMar>
            <w:vAlign w:val="center"/>
            <w:hideMark/>
          </w:tcPr>
          <w:p w14:paraId="1A99C32B" w14:textId="77BD5D2E"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 xml:space="preserve">time of use peak </w:t>
            </w:r>
          </w:p>
        </w:tc>
        <w:tc>
          <w:tcPr>
            <w:tcW w:w="1134" w:type="dxa"/>
            <w:shd w:val="clear" w:color="auto" w:fill="FFFFFF" w:themeFill="background1"/>
            <w:vAlign w:val="center"/>
          </w:tcPr>
          <w:p w14:paraId="17E0F5CE" w14:textId="77777777" w:rsidR="003A1CD8" w:rsidRPr="00B3277F" w:rsidRDefault="003A1CD8" w:rsidP="00B3277F">
            <w:pPr>
              <w:spacing w:after="60" w:line="276" w:lineRule="auto"/>
              <w:jc w:val="left"/>
              <w:rPr>
                <w:sz w:val="18"/>
                <w:szCs w:val="18"/>
                <w:lang w:val="en-AU"/>
              </w:rPr>
            </w:pPr>
          </w:p>
        </w:tc>
      </w:tr>
      <w:tr w:rsidR="003A1CD8" w:rsidRPr="006762D8" w14:paraId="2237C016"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142532B1" w14:textId="77777777" w:rsidR="003A1CD8" w:rsidRPr="00B3277F" w:rsidRDefault="003A1CD8" w:rsidP="00B3277F">
            <w:pPr>
              <w:spacing w:after="60" w:line="276" w:lineRule="auto"/>
              <w:jc w:val="left"/>
              <w:rPr>
                <w:sz w:val="18"/>
                <w:szCs w:val="18"/>
                <w:lang w:val="en-AU"/>
              </w:rPr>
            </w:pPr>
            <w:r w:rsidRPr="00B3277F">
              <w:rPr>
                <w:sz w:val="18"/>
                <w:szCs w:val="18"/>
                <w:lang w:val="en-AU"/>
              </w:rPr>
              <w:t xml:space="preserve">RLUTOU-OP-UC </w:t>
            </w:r>
          </w:p>
        </w:tc>
        <w:tc>
          <w:tcPr>
            <w:tcW w:w="5670" w:type="dxa"/>
            <w:shd w:val="clear" w:color="auto" w:fill="FFFFFF" w:themeFill="background1"/>
            <w:tcMar>
              <w:top w:w="12" w:type="dxa"/>
              <w:left w:w="12" w:type="dxa"/>
              <w:bottom w:w="0" w:type="dxa"/>
              <w:right w:w="12" w:type="dxa"/>
            </w:tcMar>
            <w:vAlign w:val="center"/>
            <w:hideMark/>
          </w:tcPr>
          <w:p w14:paraId="72165F0E" w14:textId="4A9A7EF8"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time of use off-</w:t>
            </w:r>
            <w:r w:rsidR="0029117A">
              <w:rPr>
                <w:sz w:val="18"/>
                <w:szCs w:val="18"/>
                <w:lang w:val="en-AU"/>
              </w:rPr>
              <w:t>p</w:t>
            </w:r>
            <w:r w:rsidR="0029117A" w:rsidRPr="00B3277F">
              <w:rPr>
                <w:sz w:val="18"/>
                <w:szCs w:val="18"/>
                <w:lang w:val="en-AU"/>
              </w:rPr>
              <w:t xml:space="preserve">eak </w:t>
            </w:r>
          </w:p>
        </w:tc>
        <w:tc>
          <w:tcPr>
            <w:tcW w:w="1134" w:type="dxa"/>
            <w:shd w:val="clear" w:color="auto" w:fill="FFFFFF" w:themeFill="background1"/>
            <w:vAlign w:val="center"/>
          </w:tcPr>
          <w:p w14:paraId="5F49831C" w14:textId="77777777" w:rsidR="003A1CD8" w:rsidRPr="00B3277F" w:rsidRDefault="003A1CD8" w:rsidP="00B3277F">
            <w:pPr>
              <w:spacing w:after="60" w:line="276" w:lineRule="auto"/>
              <w:jc w:val="left"/>
              <w:rPr>
                <w:sz w:val="18"/>
                <w:szCs w:val="18"/>
                <w:lang w:val="en-AU"/>
              </w:rPr>
            </w:pPr>
          </w:p>
        </w:tc>
      </w:tr>
      <w:tr w:rsidR="003A1CD8" w:rsidRPr="006762D8" w14:paraId="27FD0452"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4FD0C995" w14:textId="77777777" w:rsidR="003A1CD8" w:rsidRPr="00B3277F" w:rsidRDefault="003A1CD8" w:rsidP="00B3277F">
            <w:pPr>
              <w:spacing w:after="60" w:line="276" w:lineRule="auto"/>
              <w:jc w:val="left"/>
              <w:rPr>
                <w:sz w:val="18"/>
                <w:szCs w:val="18"/>
                <w:lang w:val="en-AU"/>
              </w:rPr>
            </w:pPr>
            <w:r w:rsidRPr="00B3277F">
              <w:rPr>
                <w:sz w:val="18"/>
                <w:szCs w:val="18"/>
                <w:lang w:val="en-AU"/>
              </w:rPr>
              <w:t xml:space="preserve">RLUTOU-P-AI </w:t>
            </w:r>
          </w:p>
        </w:tc>
        <w:tc>
          <w:tcPr>
            <w:tcW w:w="5670" w:type="dxa"/>
            <w:shd w:val="clear" w:color="auto" w:fill="FFFFFF" w:themeFill="background1"/>
            <w:tcMar>
              <w:top w:w="12" w:type="dxa"/>
              <w:left w:w="12" w:type="dxa"/>
              <w:bottom w:w="0" w:type="dxa"/>
              <w:right w:w="12" w:type="dxa"/>
            </w:tcMar>
            <w:vAlign w:val="center"/>
            <w:hideMark/>
          </w:tcPr>
          <w:p w14:paraId="17D23ECF" w14:textId="085E6211"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time of use all</w:t>
            </w:r>
            <w:r w:rsidR="00CA4389">
              <w:rPr>
                <w:sz w:val="18"/>
                <w:szCs w:val="18"/>
                <w:lang w:val="en-AU"/>
              </w:rPr>
              <w:t>-i</w:t>
            </w:r>
            <w:r w:rsidR="0029117A" w:rsidRPr="00B3277F">
              <w:rPr>
                <w:sz w:val="18"/>
                <w:szCs w:val="18"/>
                <w:lang w:val="en-AU"/>
              </w:rPr>
              <w:t xml:space="preserve">nclusive peak </w:t>
            </w:r>
          </w:p>
        </w:tc>
        <w:tc>
          <w:tcPr>
            <w:tcW w:w="1134" w:type="dxa"/>
            <w:shd w:val="clear" w:color="auto" w:fill="FFFFFF" w:themeFill="background1"/>
            <w:vAlign w:val="center"/>
          </w:tcPr>
          <w:p w14:paraId="77C05154" w14:textId="77777777" w:rsidR="003A1CD8" w:rsidRPr="00B3277F" w:rsidRDefault="003A1CD8" w:rsidP="00B3277F">
            <w:pPr>
              <w:spacing w:after="60" w:line="276" w:lineRule="auto"/>
              <w:jc w:val="left"/>
              <w:rPr>
                <w:sz w:val="18"/>
                <w:szCs w:val="18"/>
                <w:lang w:val="en-AU"/>
              </w:rPr>
            </w:pPr>
          </w:p>
        </w:tc>
      </w:tr>
      <w:tr w:rsidR="003A1CD8" w:rsidRPr="006762D8" w14:paraId="5DB66B12"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309B7A8F" w14:textId="77777777" w:rsidR="003A1CD8" w:rsidRPr="00B3277F" w:rsidRDefault="003A1CD8" w:rsidP="00B3277F">
            <w:pPr>
              <w:spacing w:after="60" w:line="276" w:lineRule="auto"/>
              <w:jc w:val="left"/>
              <w:rPr>
                <w:sz w:val="18"/>
                <w:szCs w:val="18"/>
                <w:lang w:val="en-AU"/>
              </w:rPr>
            </w:pPr>
            <w:r w:rsidRPr="00B3277F">
              <w:rPr>
                <w:sz w:val="18"/>
                <w:szCs w:val="18"/>
                <w:lang w:val="en-AU"/>
              </w:rPr>
              <w:t xml:space="preserve">RLUTOU-OP-AI </w:t>
            </w:r>
          </w:p>
        </w:tc>
        <w:tc>
          <w:tcPr>
            <w:tcW w:w="5670" w:type="dxa"/>
            <w:shd w:val="clear" w:color="auto" w:fill="FFFFFF" w:themeFill="background1"/>
            <w:tcMar>
              <w:top w:w="12" w:type="dxa"/>
              <w:left w:w="12" w:type="dxa"/>
              <w:bottom w:w="0" w:type="dxa"/>
              <w:right w:w="12" w:type="dxa"/>
            </w:tcMar>
            <w:vAlign w:val="center"/>
            <w:hideMark/>
          </w:tcPr>
          <w:p w14:paraId="57B97F56" w14:textId="20AEE307"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time of use all</w:t>
            </w:r>
            <w:r w:rsidR="00CA4389">
              <w:rPr>
                <w:sz w:val="18"/>
                <w:szCs w:val="18"/>
                <w:lang w:val="en-AU"/>
              </w:rPr>
              <w:t>-</w:t>
            </w:r>
            <w:r w:rsidR="0029117A">
              <w:rPr>
                <w:sz w:val="18"/>
                <w:szCs w:val="18"/>
                <w:lang w:val="en-AU"/>
              </w:rPr>
              <w:t>i</w:t>
            </w:r>
            <w:r w:rsidR="0029117A" w:rsidRPr="00B3277F">
              <w:rPr>
                <w:sz w:val="18"/>
                <w:szCs w:val="18"/>
                <w:lang w:val="en-AU"/>
              </w:rPr>
              <w:t>nclusive off-</w:t>
            </w:r>
            <w:r w:rsidR="0029117A">
              <w:rPr>
                <w:sz w:val="18"/>
                <w:szCs w:val="18"/>
                <w:lang w:val="en-AU"/>
              </w:rPr>
              <w:t>p</w:t>
            </w:r>
            <w:r w:rsidR="0029117A" w:rsidRPr="00B3277F">
              <w:rPr>
                <w:sz w:val="18"/>
                <w:szCs w:val="18"/>
                <w:lang w:val="en-AU"/>
              </w:rPr>
              <w:t xml:space="preserve">eak </w:t>
            </w:r>
          </w:p>
        </w:tc>
        <w:tc>
          <w:tcPr>
            <w:tcW w:w="1134" w:type="dxa"/>
            <w:shd w:val="clear" w:color="auto" w:fill="FFFFFF" w:themeFill="background1"/>
            <w:vAlign w:val="center"/>
          </w:tcPr>
          <w:p w14:paraId="0256F9B6" w14:textId="77777777" w:rsidR="003A1CD8" w:rsidRPr="00B3277F" w:rsidRDefault="003A1CD8" w:rsidP="00B3277F">
            <w:pPr>
              <w:spacing w:after="60" w:line="276" w:lineRule="auto"/>
              <w:jc w:val="left"/>
              <w:rPr>
                <w:sz w:val="18"/>
                <w:szCs w:val="18"/>
                <w:lang w:val="en-AU"/>
              </w:rPr>
            </w:pPr>
          </w:p>
        </w:tc>
      </w:tr>
      <w:tr w:rsidR="003A1CD8" w:rsidRPr="006762D8" w14:paraId="6EAD32E1"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3A3674F9" w14:textId="77777777" w:rsidR="003A1CD8" w:rsidRPr="00B3277F" w:rsidRDefault="003A1CD8" w:rsidP="00B3277F">
            <w:pPr>
              <w:spacing w:after="60" w:line="276" w:lineRule="auto"/>
              <w:jc w:val="left"/>
              <w:rPr>
                <w:sz w:val="18"/>
                <w:szCs w:val="18"/>
                <w:lang w:val="en-AU"/>
              </w:rPr>
            </w:pPr>
            <w:r w:rsidRPr="00B3277F">
              <w:rPr>
                <w:sz w:val="18"/>
                <w:szCs w:val="18"/>
                <w:lang w:val="en-AU"/>
              </w:rPr>
              <w:t xml:space="preserve">RLUTOU-CTRL </w:t>
            </w:r>
          </w:p>
        </w:tc>
        <w:tc>
          <w:tcPr>
            <w:tcW w:w="5670" w:type="dxa"/>
            <w:shd w:val="clear" w:color="auto" w:fill="FFFFFF" w:themeFill="background1"/>
            <w:tcMar>
              <w:top w:w="12" w:type="dxa"/>
              <w:left w:w="12" w:type="dxa"/>
              <w:bottom w:w="0" w:type="dxa"/>
              <w:right w:w="12" w:type="dxa"/>
            </w:tcMar>
            <w:vAlign w:val="center"/>
            <w:hideMark/>
          </w:tcPr>
          <w:p w14:paraId="5632405C" w14:textId="1F17399C"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 xml:space="preserve">time of use controlled </w:t>
            </w:r>
          </w:p>
        </w:tc>
        <w:tc>
          <w:tcPr>
            <w:tcW w:w="1134" w:type="dxa"/>
            <w:shd w:val="clear" w:color="auto" w:fill="FFFFFF" w:themeFill="background1"/>
            <w:vAlign w:val="center"/>
          </w:tcPr>
          <w:p w14:paraId="60DBE356" w14:textId="77777777" w:rsidR="003A1CD8" w:rsidRPr="00B3277F" w:rsidRDefault="003A1CD8" w:rsidP="00B3277F">
            <w:pPr>
              <w:spacing w:after="60" w:line="276" w:lineRule="auto"/>
              <w:jc w:val="left"/>
              <w:rPr>
                <w:sz w:val="18"/>
                <w:szCs w:val="18"/>
                <w:lang w:val="en-AU"/>
              </w:rPr>
            </w:pPr>
          </w:p>
        </w:tc>
      </w:tr>
      <w:tr w:rsidR="003A1CD8" w:rsidRPr="006762D8" w14:paraId="234FA4DF"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0585DD60" w14:textId="77777777" w:rsidR="003A1CD8" w:rsidRPr="00B3277F" w:rsidRDefault="003A1CD8" w:rsidP="00B3277F">
            <w:pPr>
              <w:spacing w:after="60" w:line="276" w:lineRule="auto"/>
              <w:jc w:val="left"/>
              <w:rPr>
                <w:sz w:val="18"/>
                <w:szCs w:val="18"/>
                <w:lang w:val="en-AU"/>
              </w:rPr>
            </w:pPr>
            <w:r w:rsidRPr="00B3277F">
              <w:rPr>
                <w:sz w:val="18"/>
                <w:szCs w:val="18"/>
                <w:lang w:val="en-AU"/>
              </w:rPr>
              <w:t>RLUTOU-NITE</w:t>
            </w:r>
          </w:p>
        </w:tc>
        <w:tc>
          <w:tcPr>
            <w:tcW w:w="5670" w:type="dxa"/>
            <w:shd w:val="clear" w:color="auto" w:fill="FFFFFF" w:themeFill="background1"/>
            <w:tcMar>
              <w:top w:w="12" w:type="dxa"/>
              <w:left w:w="12" w:type="dxa"/>
              <w:bottom w:w="0" w:type="dxa"/>
              <w:right w:w="12" w:type="dxa"/>
            </w:tcMar>
            <w:vAlign w:val="center"/>
            <w:hideMark/>
          </w:tcPr>
          <w:p w14:paraId="7B8A5442" w14:textId="6936F44D" w:rsidR="003A1CD8" w:rsidRPr="00B3277F" w:rsidRDefault="003A1CD8" w:rsidP="00B3277F">
            <w:pPr>
              <w:spacing w:after="60" w:line="276" w:lineRule="auto"/>
              <w:jc w:val="left"/>
              <w:rPr>
                <w:sz w:val="18"/>
                <w:szCs w:val="18"/>
                <w:lang w:val="en-AU"/>
              </w:rPr>
            </w:pPr>
            <w:r w:rsidRPr="00B3277F">
              <w:rPr>
                <w:sz w:val="18"/>
                <w:szCs w:val="18"/>
                <w:lang w:val="en-AU"/>
              </w:rPr>
              <w:t xml:space="preserve">Residential </w:t>
            </w:r>
            <w:r w:rsidR="00907807" w:rsidRPr="00B3277F">
              <w:rPr>
                <w:sz w:val="18"/>
                <w:szCs w:val="18"/>
                <w:lang w:val="en-AU"/>
              </w:rPr>
              <w:t xml:space="preserve">low user </w:t>
            </w:r>
            <w:r w:rsidR="0029117A" w:rsidRPr="00B3277F">
              <w:rPr>
                <w:sz w:val="18"/>
                <w:szCs w:val="18"/>
                <w:lang w:val="en-AU"/>
              </w:rPr>
              <w:t>time of use night boost</w:t>
            </w:r>
          </w:p>
        </w:tc>
        <w:tc>
          <w:tcPr>
            <w:tcW w:w="1134" w:type="dxa"/>
            <w:shd w:val="clear" w:color="auto" w:fill="FFFFFF" w:themeFill="background1"/>
            <w:vAlign w:val="center"/>
          </w:tcPr>
          <w:p w14:paraId="04CF6483" w14:textId="77777777" w:rsidR="003A1CD8" w:rsidRPr="00B3277F" w:rsidRDefault="003A1CD8" w:rsidP="00B3277F">
            <w:pPr>
              <w:spacing w:after="60" w:line="276" w:lineRule="auto"/>
              <w:jc w:val="left"/>
              <w:rPr>
                <w:sz w:val="18"/>
                <w:szCs w:val="18"/>
                <w:lang w:val="en-AU"/>
              </w:rPr>
            </w:pPr>
          </w:p>
        </w:tc>
      </w:tr>
      <w:tr w:rsidR="001E1EA5" w:rsidRPr="006762D8" w14:paraId="2DB293BA" w14:textId="77777777" w:rsidTr="00B3277F">
        <w:trPr>
          <w:trHeight w:val="520"/>
        </w:trPr>
        <w:tc>
          <w:tcPr>
            <w:tcW w:w="2139" w:type="dxa"/>
            <w:shd w:val="clear" w:color="auto" w:fill="FFFFFF" w:themeFill="background1"/>
            <w:tcMar>
              <w:top w:w="12" w:type="dxa"/>
              <w:left w:w="12" w:type="dxa"/>
              <w:bottom w:w="0" w:type="dxa"/>
              <w:right w:w="12" w:type="dxa"/>
            </w:tcMar>
            <w:vAlign w:val="center"/>
          </w:tcPr>
          <w:p w14:paraId="0E21CC12" w14:textId="2812A49F" w:rsidR="001E1EA5" w:rsidRPr="00B3277F" w:rsidRDefault="001E1EA5" w:rsidP="001E1EA5">
            <w:pPr>
              <w:spacing w:after="60" w:line="276" w:lineRule="auto"/>
              <w:jc w:val="left"/>
              <w:rPr>
                <w:sz w:val="18"/>
                <w:szCs w:val="18"/>
                <w:lang w:val="en-AU"/>
              </w:rPr>
            </w:pPr>
            <w:r w:rsidRPr="00B3277F">
              <w:rPr>
                <w:sz w:val="18"/>
                <w:szCs w:val="18"/>
                <w:lang w:val="en-AU"/>
              </w:rPr>
              <w:t>RLUTOU-</w:t>
            </w:r>
            <w:r>
              <w:rPr>
                <w:sz w:val="18"/>
                <w:szCs w:val="18"/>
                <w:lang w:val="en-AU"/>
              </w:rPr>
              <w:t>DGEN</w:t>
            </w:r>
          </w:p>
        </w:tc>
        <w:tc>
          <w:tcPr>
            <w:tcW w:w="5670" w:type="dxa"/>
            <w:shd w:val="clear" w:color="auto" w:fill="FFFFFF" w:themeFill="background1"/>
            <w:tcMar>
              <w:top w:w="12" w:type="dxa"/>
              <w:left w:w="12" w:type="dxa"/>
              <w:bottom w:w="0" w:type="dxa"/>
              <w:right w:w="12" w:type="dxa"/>
            </w:tcMar>
            <w:vAlign w:val="center"/>
          </w:tcPr>
          <w:p w14:paraId="419E75E0" w14:textId="3AF86E26" w:rsidR="001E1EA5" w:rsidRPr="001E1EA5" w:rsidRDefault="001E1EA5" w:rsidP="001E1EA5">
            <w:pPr>
              <w:spacing w:after="60" w:line="276" w:lineRule="auto"/>
              <w:jc w:val="left"/>
              <w:rPr>
                <w:sz w:val="18"/>
                <w:szCs w:val="18"/>
                <w:lang w:val="en-AU"/>
              </w:rPr>
            </w:pPr>
            <w:r w:rsidRPr="001E1EA5">
              <w:rPr>
                <w:sz w:val="18"/>
                <w:szCs w:val="18"/>
              </w:rPr>
              <w:t xml:space="preserve">Residential </w:t>
            </w:r>
            <w:r w:rsidRPr="001E1EA5">
              <w:rPr>
                <w:sz w:val="18"/>
                <w:szCs w:val="18"/>
                <w:lang w:eastAsia="en-NZ"/>
              </w:rPr>
              <w:t xml:space="preserve">low user </w:t>
            </w:r>
            <w:r w:rsidRPr="001E1EA5">
              <w:rPr>
                <w:sz w:val="18"/>
                <w:szCs w:val="18"/>
              </w:rPr>
              <w:t>time of use s</w:t>
            </w:r>
            <w:r w:rsidRPr="001E1EA5">
              <w:rPr>
                <w:sz w:val="18"/>
                <w:szCs w:val="18"/>
                <w:lang w:eastAsia="en-NZ"/>
              </w:rPr>
              <w:t>mall scale distributed generation</w:t>
            </w:r>
          </w:p>
        </w:tc>
        <w:tc>
          <w:tcPr>
            <w:tcW w:w="1134" w:type="dxa"/>
            <w:shd w:val="clear" w:color="auto" w:fill="FFFFFF" w:themeFill="background1"/>
            <w:vAlign w:val="center"/>
          </w:tcPr>
          <w:p w14:paraId="771CFA13" w14:textId="77777777" w:rsidR="001E1EA5" w:rsidRPr="00B3277F" w:rsidRDefault="001E1EA5" w:rsidP="001E1EA5">
            <w:pPr>
              <w:spacing w:after="60" w:line="276" w:lineRule="auto"/>
              <w:jc w:val="left"/>
              <w:rPr>
                <w:sz w:val="18"/>
                <w:szCs w:val="18"/>
                <w:lang w:val="en-AU"/>
              </w:rPr>
            </w:pPr>
          </w:p>
        </w:tc>
      </w:tr>
      <w:tr w:rsidR="001E1EA5" w:rsidRPr="006762D8" w14:paraId="50D40FEA"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4174CA17" w14:textId="77777777" w:rsidR="001E1EA5" w:rsidRPr="00B3277F" w:rsidRDefault="001E1EA5" w:rsidP="001E1EA5">
            <w:pPr>
              <w:spacing w:after="60" w:line="276" w:lineRule="auto"/>
              <w:jc w:val="left"/>
              <w:rPr>
                <w:sz w:val="18"/>
                <w:szCs w:val="18"/>
                <w:lang w:val="en-AU"/>
              </w:rPr>
            </w:pPr>
            <w:r w:rsidRPr="00B3277F">
              <w:rPr>
                <w:sz w:val="18"/>
                <w:szCs w:val="18"/>
                <w:lang w:val="en-AU"/>
              </w:rPr>
              <w:t>RSUTOU-FIXD</w:t>
            </w:r>
          </w:p>
        </w:tc>
        <w:tc>
          <w:tcPr>
            <w:tcW w:w="5670" w:type="dxa"/>
            <w:shd w:val="clear" w:color="auto" w:fill="FFFFFF" w:themeFill="background1"/>
            <w:tcMar>
              <w:top w:w="12" w:type="dxa"/>
              <w:left w:w="12" w:type="dxa"/>
              <w:bottom w:w="0" w:type="dxa"/>
              <w:right w:w="12" w:type="dxa"/>
            </w:tcMar>
            <w:vAlign w:val="center"/>
            <w:hideMark/>
          </w:tcPr>
          <w:p w14:paraId="3879AE58" w14:textId="4D56B8F9" w:rsidR="001E1EA5" w:rsidRPr="00B3277F" w:rsidRDefault="001E1EA5" w:rsidP="001E1EA5">
            <w:pPr>
              <w:spacing w:after="60" w:line="276" w:lineRule="auto"/>
              <w:jc w:val="left"/>
              <w:rPr>
                <w:sz w:val="18"/>
                <w:szCs w:val="18"/>
                <w:lang w:val="en-AU"/>
              </w:rPr>
            </w:pPr>
            <w:r w:rsidRPr="00B3277F">
              <w:rPr>
                <w:sz w:val="18"/>
                <w:szCs w:val="18"/>
                <w:lang w:val="en-AU"/>
              </w:rPr>
              <w:t>Residential standard user time of use daily</w:t>
            </w:r>
          </w:p>
        </w:tc>
        <w:tc>
          <w:tcPr>
            <w:tcW w:w="1134" w:type="dxa"/>
            <w:shd w:val="clear" w:color="auto" w:fill="FFFFFF" w:themeFill="background1"/>
            <w:vAlign w:val="center"/>
          </w:tcPr>
          <w:p w14:paraId="2F224594" w14:textId="77777777" w:rsidR="001E1EA5" w:rsidRPr="00B3277F" w:rsidRDefault="001E1EA5" w:rsidP="001E1EA5">
            <w:pPr>
              <w:spacing w:after="60" w:line="276" w:lineRule="auto"/>
              <w:jc w:val="left"/>
              <w:rPr>
                <w:sz w:val="18"/>
                <w:szCs w:val="18"/>
                <w:lang w:val="en-AU"/>
              </w:rPr>
            </w:pPr>
          </w:p>
        </w:tc>
      </w:tr>
      <w:tr w:rsidR="001E1EA5" w:rsidRPr="006762D8" w14:paraId="5B640B4E" w14:textId="77777777" w:rsidTr="00CA2E16">
        <w:trPr>
          <w:trHeight w:val="520"/>
        </w:trPr>
        <w:tc>
          <w:tcPr>
            <w:tcW w:w="2139" w:type="dxa"/>
            <w:shd w:val="clear" w:color="auto" w:fill="FFE79B"/>
            <w:tcMar>
              <w:top w:w="12" w:type="dxa"/>
              <w:left w:w="12" w:type="dxa"/>
              <w:bottom w:w="0" w:type="dxa"/>
              <w:right w:w="12" w:type="dxa"/>
            </w:tcMar>
            <w:vAlign w:val="center"/>
            <w:hideMark/>
          </w:tcPr>
          <w:p w14:paraId="727352FB" w14:textId="77777777" w:rsidR="001E1EA5" w:rsidRPr="00B3277F" w:rsidRDefault="001E1EA5" w:rsidP="001E1EA5">
            <w:pPr>
              <w:spacing w:after="60" w:line="276" w:lineRule="auto"/>
              <w:jc w:val="left"/>
              <w:rPr>
                <w:sz w:val="18"/>
                <w:szCs w:val="18"/>
                <w:lang w:val="en-AU"/>
              </w:rPr>
            </w:pPr>
            <w:r w:rsidRPr="00B3277F">
              <w:rPr>
                <w:sz w:val="18"/>
                <w:szCs w:val="18"/>
                <w:lang w:val="en-AU"/>
              </w:rPr>
              <w:t>RSUTOU-UC</w:t>
            </w:r>
          </w:p>
        </w:tc>
        <w:tc>
          <w:tcPr>
            <w:tcW w:w="5670" w:type="dxa"/>
            <w:shd w:val="clear" w:color="auto" w:fill="FFE79B"/>
            <w:tcMar>
              <w:top w:w="12" w:type="dxa"/>
              <w:left w:w="12" w:type="dxa"/>
              <w:bottom w:w="0" w:type="dxa"/>
              <w:right w:w="12" w:type="dxa"/>
            </w:tcMar>
            <w:vAlign w:val="center"/>
            <w:hideMark/>
          </w:tcPr>
          <w:p w14:paraId="4D435241" w14:textId="7747DA96" w:rsidR="001E1EA5" w:rsidRPr="00B3277F" w:rsidRDefault="001E1EA5" w:rsidP="001E1EA5">
            <w:pPr>
              <w:spacing w:after="60" w:line="276" w:lineRule="auto"/>
              <w:jc w:val="left"/>
              <w:rPr>
                <w:sz w:val="18"/>
                <w:szCs w:val="18"/>
                <w:lang w:val="en-AU"/>
              </w:rPr>
            </w:pPr>
            <w:r w:rsidRPr="00B3277F">
              <w:rPr>
                <w:sz w:val="18"/>
                <w:szCs w:val="18"/>
                <w:lang w:val="en-AU"/>
              </w:rPr>
              <w:t xml:space="preserve">Residential standard user time of use uncontrolled </w:t>
            </w:r>
          </w:p>
        </w:tc>
        <w:tc>
          <w:tcPr>
            <w:tcW w:w="1134" w:type="dxa"/>
            <w:shd w:val="clear" w:color="auto" w:fill="FFE79B"/>
            <w:vAlign w:val="center"/>
          </w:tcPr>
          <w:p w14:paraId="2AB7772F" w14:textId="77777777" w:rsidR="001E1EA5" w:rsidRPr="00B3277F" w:rsidRDefault="001E1EA5" w:rsidP="001E1EA5">
            <w:pPr>
              <w:spacing w:after="60" w:line="240" w:lineRule="auto"/>
              <w:jc w:val="center"/>
              <w:rPr>
                <w:sz w:val="18"/>
                <w:szCs w:val="18"/>
                <w:lang w:val="en-AU"/>
              </w:rPr>
            </w:pPr>
            <w:r w:rsidRPr="00B3277F">
              <w:rPr>
                <w:sz w:val="18"/>
                <w:szCs w:val="18"/>
                <w:lang w:val="en-AU"/>
              </w:rPr>
              <w:sym w:font="Wingdings" w:char="F0FC"/>
            </w:r>
          </w:p>
        </w:tc>
      </w:tr>
      <w:tr w:rsidR="001E1EA5" w:rsidRPr="006762D8" w14:paraId="49622856" w14:textId="77777777" w:rsidTr="00CA2E16">
        <w:trPr>
          <w:trHeight w:val="520"/>
        </w:trPr>
        <w:tc>
          <w:tcPr>
            <w:tcW w:w="2139" w:type="dxa"/>
            <w:shd w:val="clear" w:color="auto" w:fill="FFE79B"/>
            <w:tcMar>
              <w:top w:w="12" w:type="dxa"/>
              <w:left w:w="12" w:type="dxa"/>
              <w:bottom w:w="0" w:type="dxa"/>
              <w:right w:w="12" w:type="dxa"/>
            </w:tcMar>
            <w:vAlign w:val="center"/>
            <w:hideMark/>
          </w:tcPr>
          <w:p w14:paraId="2812A93F" w14:textId="77777777" w:rsidR="001E1EA5" w:rsidRPr="00B3277F" w:rsidRDefault="001E1EA5" w:rsidP="001E1EA5">
            <w:pPr>
              <w:spacing w:after="60" w:line="276" w:lineRule="auto"/>
              <w:jc w:val="left"/>
              <w:rPr>
                <w:sz w:val="18"/>
                <w:szCs w:val="18"/>
                <w:lang w:val="en-AU"/>
              </w:rPr>
            </w:pPr>
            <w:r w:rsidRPr="00B3277F">
              <w:rPr>
                <w:sz w:val="18"/>
                <w:szCs w:val="18"/>
                <w:lang w:val="en-AU"/>
              </w:rPr>
              <w:t>RSUTOU-AICO</w:t>
            </w:r>
          </w:p>
        </w:tc>
        <w:tc>
          <w:tcPr>
            <w:tcW w:w="5670" w:type="dxa"/>
            <w:shd w:val="clear" w:color="auto" w:fill="FFE79B"/>
            <w:tcMar>
              <w:top w:w="12" w:type="dxa"/>
              <w:left w:w="12" w:type="dxa"/>
              <w:bottom w:w="0" w:type="dxa"/>
              <w:right w:w="12" w:type="dxa"/>
            </w:tcMar>
            <w:vAlign w:val="center"/>
            <w:hideMark/>
          </w:tcPr>
          <w:p w14:paraId="6EF39DAA" w14:textId="0FBF3DA8" w:rsidR="001E1EA5" w:rsidRPr="00B3277F" w:rsidRDefault="001E1EA5" w:rsidP="001E1EA5">
            <w:pPr>
              <w:spacing w:after="60" w:line="276" w:lineRule="auto"/>
              <w:jc w:val="left"/>
              <w:rPr>
                <w:sz w:val="18"/>
                <w:szCs w:val="18"/>
                <w:lang w:val="en-AU"/>
              </w:rPr>
            </w:pPr>
            <w:r w:rsidRPr="00B3277F">
              <w:rPr>
                <w:sz w:val="18"/>
                <w:szCs w:val="18"/>
                <w:lang w:val="en-AU"/>
              </w:rPr>
              <w:t>Residential standard user time of use all</w:t>
            </w:r>
            <w:r>
              <w:rPr>
                <w:sz w:val="18"/>
                <w:szCs w:val="18"/>
                <w:lang w:val="en-AU"/>
              </w:rPr>
              <w:t>-</w:t>
            </w:r>
            <w:r w:rsidRPr="00B3277F">
              <w:rPr>
                <w:sz w:val="18"/>
                <w:szCs w:val="18"/>
                <w:lang w:val="en-AU"/>
              </w:rPr>
              <w:t xml:space="preserve">inclusive </w:t>
            </w:r>
          </w:p>
        </w:tc>
        <w:tc>
          <w:tcPr>
            <w:tcW w:w="1134" w:type="dxa"/>
            <w:shd w:val="clear" w:color="auto" w:fill="FFE79B"/>
            <w:vAlign w:val="center"/>
          </w:tcPr>
          <w:p w14:paraId="12F4836A" w14:textId="77777777" w:rsidR="001E1EA5" w:rsidRPr="00B3277F" w:rsidRDefault="001E1EA5" w:rsidP="001E1EA5">
            <w:pPr>
              <w:spacing w:after="60" w:line="240" w:lineRule="auto"/>
              <w:jc w:val="center"/>
              <w:rPr>
                <w:sz w:val="18"/>
                <w:szCs w:val="18"/>
                <w:lang w:val="en-AU"/>
              </w:rPr>
            </w:pPr>
            <w:r w:rsidRPr="00B3277F">
              <w:rPr>
                <w:sz w:val="18"/>
                <w:szCs w:val="18"/>
                <w:lang w:val="en-AU"/>
              </w:rPr>
              <w:sym w:font="Wingdings" w:char="F0FC"/>
            </w:r>
          </w:p>
        </w:tc>
      </w:tr>
      <w:tr w:rsidR="001E1EA5" w:rsidRPr="006762D8" w14:paraId="2C20438E"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55B2593C" w14:textId="77777777" w:rsidR="001E1EA5" w:rsidRPr="00B3277F" w:rsidRDefault="001E1EA5" w:rsidP="001E1EA5">
            <w:pPr>
              <w:spacing w:after="60" w:line="276" w:lineRule="auto"/>
              <w:jc w:val="left"/>
              <w:rPr>
                <w:sz w:val="18"/>
                <w:szCs w:val="18"/>
                <w:lang w:val="en-AU"/>
              </w:rPr>
            </w:pPr>
            <w:r w:rsidRPr="00B3277F">
              <w:rPr>
                <w:sz w:val="18"/>
                <w:szCs w:val="18"/>
                <w:lang w:val="en-AU"/>
              </w:rPr>
              <w:t xml:space="preserve">RSUTOU-P-UC </w:t>
            </w:r>
          </w:p>
        </w:tc>
        <w:tc>
          <w:tcPr>
            <w:tcW w:w="5670" w:type="dxa"/>
            <w:shd w:val="clear" w:color="auto" w:fill="FFFFFF" w:themeFill="background1"/>
            <w:tcMar>
              <w:top w:w="12" w:type="dxa"/>
              <w:left w:w="12" w:type="dxa"/>
              <w:bottom w:w="0" w:type="dxa"/>
              <w:right w:w="12" w:type="dxa"/>
            </w:tcMar>
            <w:vAlign w:val="center"/>
            <w:hideMark/>
          </w:tcPr>
          <w:p w14:paraId="36164583" w14:textId="2ABC6A96" w:rsidR="001E1EA5" w:rsidRPr="00B3277F" w:rsidRDefault="001E1EA5" w:rsidP="001E1EA5">
            <w:pPr>
              <w:spacing w:after="60" w:line="276" w:lineRule="auto"/>
              <w:jc w:val="left"/>
              <w:rPr>
                <w:sz w:val="18"/>
                <w:szCs w:val="18"/>
                <w:lang w:val="en-AU"/>
              </w:rPr>
            </w:pPr>
            <w:r w:rsidRPr="00B3277F">
              <w:rPr>
                <w:sz w:val="18"/>
                <w:szCs w:val="18"/>
                <w:lang w:val="en-AU"/>
              </w:rPr>
              <w:t xml:space="preserve">Residential standard user time of use peak </w:t>
            </w:r>
          </w:p>
        </w:tc>
        <w:tc>
          <w:tcPr>
            <w:tcW w:w="1134" w:type="dxa"/>
            <w:shd w:val="clear" w:color="auto" w:fill="FFFFFF" w:themeFill="background1"/>
            <w:vAlign w:val="center"/>
          </w:tcPr>
          <w:p w14:paraId="0F758FF4" w14:textId="77777777" w:rsidR="001E1EA5" w:rsidRPr="00B3277F" w:rsidRDefault="001E1EA5" w:rsidP="001E1EA5">
            <w:pPr>
              <w:spacing w:after="60" w:line="276" w:lineRule="auto"/>
              <w:jc w:val="left"/>
              <w:rPr>
                <w:sz w:val="18"/>
                <w:szCs w:val="18"/>
                <w:lang w:val="en-AU"/>
              </w:rPr>
            </w:pPr>
          </w:p>
        </w:tc>
      </w:tr>
      <w:tr w:rsidR="001E1EA5" w:rsidRPr="006762D8" w14:paraId="2BDCE764"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6CCC761A" w14:textId="77777777" w:rsidR="001E1EA5" w:rsidRPr="00B3277F" w:rsidRDefault="001E1EA5" w:rsidP="001E1EA5">
            <w:pPr>
              <w:spacing w:after="60" w:line="276" w:lineRule="auto"/>
              <w:jc w:val="left"/>
              <w:rPr>
                <w:sz w:val="18"/>
                <w:szCs w:val="18"/>
                <w:lang w:val="en-AU"/>
              </w:rPr>
            </w:pPr>
            <w:r w:rsidRPr="00B3277F">
              <w:rPr>
                <w:sz w:val="18"/>
                <w:szCs w:val="18"/>
                <w:lang w:val="en-AU"/>
              </w:rPr>
              <w:t xml:space="preserve">RSUTOU-OP-UC </w:t>
            </w:r>
          </w:p>
        </w:tc>
        <w:tc>
          <w:tcPr>
            <w:tcW w:w="5670" w:type="dxa"/>
            <w:shd w:val="clear" w:color="auto" w:fill="FFFFFF" w:themeFill="background1"/>
            <w:tcMar>
              <w:top w:w="12" w:type="dxa"/>
              <w:left w:w="12" w:type="dxa"/>
              <w:bottom w:w="0" w:type="dxa"/>
              <w:right w:w="12" w:type="dxa"/>
            </w:tcMar>
            <w:vAlign w:val="center"/>
            <w:hideMark/>
          </w:tcPr>
          <w:p w14:paraId="7ADBA346" w14:textId="62AC2001" w:rsidR="001E1EA5" w:rsidRPr="00B3277F" w:rsidRDefault="001E1EA5" w:rsidP="001E1EA5">
            <w:pPr>
              <w:spacing w:after="60" w:line="276" w:lineRule="auto"/>
              <w:jc w:val="left"/>
              <w:rPr>
                <w:sz w:val="18"/>
                <w:szCs w:val="18"/>
                <w:lang w:val="en-AU"/>
              </w:rPr>
            </w:pPr>
            <w:r w:rsidRPr="00B3277F">
              <w:rPr>
                <w:sz w:val="18"/>
                <w:szCs w:val="18"/>
                <w:lang w:val="en-AU"/>
              </w:rPr>
              <w:t>Residential standard user time of use off-</w:t>
            </w:r>
            <w:r>
              <w:rPr>
                <w:sz w:val="18"/>
                <w:szCs w:val="18"/>
                <w:lang w:val="en-AU"/>
              </w:rPr>
              <w:t>p</w:t>
            </w:r>
            <w:r w:rsidRPr="00B3277F">
              <w:rPr>
                <w:sz w:val="18"/>
                <w:szCs w:val="18"/>
                <w:lang w:val="en-AU"/>
              </w:rPr>
              <w:t xml:space="preserve">eak </w:t>
            </w:r>
          </w:p>
        </w:tc>
        <w:tc>
          <w:tcPr>
            <w:tcW w:w="1134" w:type="dxa"/>
            <w:shd w:val="clear" w:color="auto" w:fill="FFFFFF" w:themeFill="background1"/>
            <w:vAlign w:val="center"/>
          </w:tcPr>
          <w:p w14:paraId="5713C0EB" w14:textId="77777777" w:rsidR="001E1EA5" w:rsidRPr="00B3277F" w:rsidRDefault="001E1EA5" w:rsidP="001E1EA5">
            <w:pPr>
              <w:spacing w:after="60" w:line="276" w:lineRule="auto"/>
              <w:jc w:val="left"/>
              <w:rPr>
                <w:sz w:val="18"/>
                <w:szCs w:val="18"/>
                <w:lang w:val="en-AU"/>
              </w:rPr>
            </w:pPr>
          </w:p>
        </w:tc>
      </w:tr>
      <w:tr w:rsidR="001E1EA5" w:rsidRPr="006762D8" w14:paraId="4380DB02"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54A5B002" w14:textId="77777777" w:rsidR="001E1EA5" w:rsidRPr="00B3277F" w:rsidRDefault="001E1EA5" w:rsidP="001E1EA5">
            <w:pPr>
              <w:spacing w:after="60" w:line="276" w:lineRule="auto"/>
              <w:jc w:val="left"/>
              <w:rPr>
                <w:sz w:val="18"/>
                <w:szCs w:val="18"/>
                <w:lang w:val="en-AU"/>
              </w:rPr>
            </w:pPr>
            <w:r w:rsidRPr="00B3277F">
              <w:rPr>
                <w:sz w:val="18"/>
                <w:szCs w:val="18"/>
                <w:lang w:val="en-AU"/>
              </w:rPr>
              <w:t xml:space="preserve">RSUTOU-P-AI </w:t>
            </w:r>
          </w:p>
        </w:tc>
        <w:tc>
          <w:tcPr>
            <w:tcW w:w="5670" w:type="dxa"/>
            <w:shd w:val="clear" w:color="auto" w:fill="FFFFFF" w:themeFill="background1"/>
            <w:tcMar>
              <w:top w:w="12" w:type="dxa"/>
              <w:left w:w="12" w:type="dxa"/>
              <w:bottom w:w="0" w:type="dxa"/>
              <w:right w:w="12" w:type="dxa"/>
            </w:tcMar>
            <w:vAlign w:val="center"/>
            <w:hideMark/>
          </w:tcPr>
          <w:p w14:paraId="735E1DE8" w14:textId="5FF4D595" w:rsidR="001E1EA5" w:rsidRPr="00B3277F" w:rsidRDefault="001E1EA5" w:rsidP="001E1EA5">
            <w:pPr>
              <w:spacing w:after="60" w:line="276" w:lineRule="auto"/>
              <w:jc w:val="left"/>
              <w:rPr>
                <w:sz w:val="18"/>
                <w:szCs w:val="18"/>
                <w:lang w:val="en-AU"/>
              </w:rPr>
            </w:pPr>
            <w:r w:rsidRPr="00B3277F">
              <w:rPr>
                <w:sz w:val="18"/>
                <w:szCs w:val="18"/>
                <w:lang w:val="en-AU"/>
              </w:rPr>
              <w:t>Residential standard user time of use all</w:t>
            </w:r>
            <w:r>
              <w:rPr>
                <w:sz w:val="18"/>
                <w:szCs w:val="18"/>
                <w:lang w:val="en-AU"/>
              </w:rPr>
              <w:t>-</w:t>
            </w:r>
            <w:r w:rsidRPr="00B3277F">
              <w:rPr>
                <w:sz w:val="18"/>
                <w:szCs w:val="18"/>
                <w:lang w:val="en-AU"/>
              </w:rPr>
              <w:t xml:space="preserve">inclusive peak </w:t>
            </w:r>
          </w:p>
        </w:tc>
        <w:tc>
          <w:tcPr>
            <w:tcW w:w="1134" w:type="dxa"/>
            <w:shd w:val="clear" w:color="auto" w:fill="FFFFFF" w:themeFill="background1"/>
            <w:vAlign w:val="center"/>
          </w:tcPr>
          <w:p w14:paraId="7CAE3DAC" w14:textId="77777777" w:rsidR="001E1EA5" w:rsidRPr="00B3277F" w:rsidRDefault="001E1EA5" w:rsidP="001E1EA5">
            <w:pPr>
              <w:spacing w:after="60" w:line="276" w:lineRule="auto"/>
              <w:jc w:val="left"/>
              <w:rPr>
                <w:sz w:val="18"/>
                <w:szCs w:val="18"/>
                <w:lang w:val="en-AU"/>
              </w:rPr>
            </w:pPr>
          </w:p>
        </w:tc>
      </w:tr>
      <w:tr w:rsidR="001E1EA5" w:rsidRPr="006762D8" w14:paraId="48EBEBBF"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415EA861" w14:textId="77777777" w:rsidR="001E1EA5" w:rsidRPr="00B3277F" w:rsidRDefault="001E1EA5" w:rsidP="001E1EA5">
            <w:pPr>
              <w:spacing w:after="60" w:line="276" w:lineRule="auto"/>
              <w:rPr>
                <w:rFonts w:eastAsiaTheme="minorHAnsi"/>
                <w:sz w:val="18"/>
                <w:szCs w:val="18"/>
                <w:lang w:val="en-AU"/>
              </w:rPr>
            </w:pPr>
            <w:r w:rsidRPr="00B3277F">
              <w:rPr>
                <w:sz w:val="18"/>
                <w:szCs w:val="18"/>
                <w:lang w:val="en-AU"/>
              </w:rPr>
              <w:t xml:space="preserve">RSUTOU-OP-AI </w:t>
            </w:r>
          </w:p>
        </w:tc>
        <w:tc>
          <w:tcPr>
            <w:tcW w:w="5670" w:type="dxa"/>
            <w:shd w:val="clear" w:color="auto" w:fill="FFFFFF" w:themeFill="background1"/>
            <w:tcMar>
              <w:top w:w="12" w:type="dxa"/>
              <w:left w:w="12" w:type="dxa"/>
              <w:bottom w:w="0" w:type="dxa"/>
              <w:right w:w="12" w:type="dxa"/>
            </w:tcMar>
            <w:vAlign w:val="center"/>
            <w:hideMark/>
          </w:tcPr>
          <w:p w14:paraId="676E641B" w14:textId="116B30AE" w:rsidR="001E1EA5" w:rsidRPr="00B3277F" w:rsidRDefault="001E1EA5" w:rsidP="001E1EA5">
            <w:pPr>
              <w:spacing w:after="60" w:line="276" w:lineRule="auto"/>
              <w:rPr>
                <w:rFonts w:eastAsiaTheme="minorHAnsi"/>
                <w:sz w:val="18"/>
                <w:szCs w:val="18"/>
                <w:lang w:val="en-AU"/>
              </w:rPr>
            </w:pPr>
            <w:r w:rsidRPr="00B3277F">
              <w:rPr>
                <w:sz w:val="18"/>
                <w:szCs w:val="18"/>
                <w:lang w:val="en-US"/>
              </w:rPr>
              <w:t xml:space="preserve">Residential </w:t>
            </w:r>
            <w:r w:rsidRPr="00B3277F">
              <w:rPr>
                <w:sz w:val="18"/>
                <w:szCs w:val="18"/>
                <w:lang w:val="en-AU"/>
              </w:rPr>
              <w:t xml:space="preserve">standard user </w:t>
            </w:r>
            <w:r w:rsidRPr="00B3277F">
              <w:rPr>
                <w:sz w:val="18"/>
                <w:szCs w:val="18"/>
                <w:lang w:val="en-US"/>
              </w:rPr>
              <w:t>time of use all</w:t>
            </w:r>
            <w:r>
              <w:rPr>
                <w:sz w:val="18"/>
                <w:szCs w:val="18"/>
                <w:lang w:val="en-US"/>
              </w:rPr>
              <w:t>-</w:t>
            </w:r>
            <w:r w:rsidRPr="00B3277F">
              <w:rPr>
                <w:sz w:val="18"/>
                <w:szCs w:val="18"/>
                <w:lang w:val="en-US"/>
              </w:rPr>
              <w:t>inclusive off-</w:t>
            </w:r>
            <w:r>
              <w:rPr>
                <w:sz w:val="18"/>
                <w:szCs w:val="18"/>
                <w:lang w:val="en-US"/>
              </w:rPr>
              <w:t>p</w:t>
            </w:r>
            <w:r w:rsidRPr="00B3277F">
              <w:rPr>
                <w:sz w:val="18"/>
                <w:szCs w:val="18"/>
                <w:lang w:val="en-US"/>
              </w:rPr>
              <w:t xml:space="preserve">eak </w:t>
            </w:r>
          </w:p>
        </w:tc>
        <w:tc>
          <w:tcPr>
            <w:tcW w:w="1134" w:type="dxa"/>
            <w:shd w:val="clear" w:color="auto" w:fill="FFFFFF" w:themeFill="background1"/>
          </w:tcPr>
          <w:p w14:paraId="11035BF8" w14:textId="77777777" w:rsidR="001E1EA5" w:rsidRPr="00B3277F" w:rsidRDefault="001E1EA5" w:rsidP="001E1EA5">
            <w:pPr>
              <w:spacing w:after="60" w:line="276" w:lineRule="auto"/>
              <w:rPr>
                <w:sz w:val="18"/>
                <w:szCs w:val="18"/>
                <w:lang w:val="en-AU"/>
              </w:rPr>
            </w:pPr>
          </w:p>
        </w:tc>
      </w:tr>
      <w:tr w:rsidR="001E1EA5" w:rsidRPr="006762D8" w14:paraId="5775EED5"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1DBFD023" w14:textId="77777777" w:rsidR="001E1EA5" w:rsidRPr="00B3277F" w:rsidRDefault="001E1EA5" w:rsidP="001E1EA5">
            <w:pPr>
              <w:spacing w:after="60" w:line="276" w:lineRule="auto"/>
              <w:jc w:val="left"/>
              <w:rPr>
                <w:rFonts w:eastAsiaTheme="minorHAnsi"/>
                <w:sz w:val="18"/>
                <w:szCs w:val="18"/>
                <w:lang w:val="en-AU"/>
              </w:rPr>
            </w:pPr>
            <w:r w:rsidRPr="00B3277F">
              <w:rPr>
                <w:sz w:val="18"/>
                <w:szCs w:val="18"/>
                <w:lang w:val="en-AU"/>
              </w:rPr>
              <w:t xml:space="preserve">RSUTOU-CTRL </w:t>
            </w:r>
          </w:p>
        </w:tc>
        <w:tc>
          <w:tcPr>
            <w:tcW w:w="5670" w:type="dxa"/>
            <w:shd w:val="clear" w:color="auto" w:fill="FFFFFF" w:themeFill="background1"/>
            <w:tcMar>
              <w:top w:w="12" w:type="dxa"/>
              <w:left w:w="12" w:type="dxa"/>
              <w:bottom w:w="0" w:type="dxa"/>
              <w:right w:w="12" w:type="dxa"/>
            </w:tcMar>
            <w:vAlign w:val="center"/>
            <w:hideMark/>
          </w:tcPr>
          <w:p w14:paraId="62A088B5" w14:textId="57FABDF7" w:rsidR="001E1EA5" w:rsidRPr="00B3277F" w:rsidRDefault="001E1EA5" w:rsidP="001E1EA5">
            <w:pPr>
              <w:spacing w:after="60" w:line="276" w:lineRule="auto"/>
              <w:jc w:val="left"/>
              <w:rPr>
                <w:rFonts w:eastAsiaTheme="minorHAnsi"/>
                <w:sz w:val="18"/>
                <w:szCs w:val="18"/>
                <w:lang w:val="en-AU"/>
              </w:rPr>
            </w:pPr>
            <w:r w:rsidRPr="00B3277F">
              <w:rPr>
                <w:sz w:val="18"/>
                <w:szCs w:val="18"/>
                <w:lang w:val="en-US"/>
              </w:rPr>
              <w:t xml:space="preserve">Residential </w:t>
            </w:r>
            <w:r w:rsidRPr="00B3277F">
              <w:rPr>
                <w:sz w:val="18"/>
                <w:szCs w:val="18"/>
                <w:lang w:val="en-AU"/>
              </w:rPr>
              <w:t xml:space="preserve">standard user </w:t>
            </w:r>
            <w:r w:rsidRPr="00B3277F">
              <w:rPr>
                <w:sz w:val="18"/>
                <w:szCs w:val="18"/>
                <w:lang w:val="en-US"/>
              </w:rPr>
              <w:t xml:space="preserve">time of use controlled </w:t>
            </w:r>
          </w:p>
        </w:tc>
        <w:tc>
          <w:tcPr>
            <w:tcW w:w="1134" w:type="dxa"/>
            <w:shd w:val="clear" w:color="auto" w:fill="FFFFFF" w:themeFill="background1"/>
            <w:vAlign w:val="center"/>
          </w:tcPr>
          <w:p w14:paraId="43A97839" w14:textId="77777777" w:rsidR="001E1EA5" w:rsidRPr="00B3277F" w:rsidRDefault="001E1EA5" w:rsidP="001E1EA5">
            <w:pPr>
              <w:spacing w:after="60" w:line="276" w:lineRule="auto"/>
              <w:jc w:val="left"/>
              <w:rPr>
                <w:sz w:val="18"/>
                <w:szCs w:val="18"/>
                <w:lang w:val="en-AU"/>
              </w:rPr>
            </w:pPr>
          </w:p>
        </w:tc>
      </w:tr>
      <w:tr w:rsidR="001E1EA5" w:rsidRPr="006762D8" w14:paraId="3AC9DC8B" w14:textId="77777777" w:rsidTr="00B3277F">
        <w:trPr>
          <w:trHeight w:val="520"/>
        </w:trPr>
        <w:tc>
          <w:tcPr>
            <w:tcW w:w="2139" w:type="dxa"/>
            <w:shd w:val="clear" w:color="auto" w:fill="FFFFFF" w:themeFill="background1"/>
            <w:tcMar>
              <w:top w:w="12" w:type="dxa"/>
              <w:left w:w="12" w:type="dxa"/>
              <w:bottom w:w="0" w:type="dxa"/>
              <w:right w:w="12" w:type="dxa"/>
            </w:tcMar>
            <w:vAlign w:val="center"/>
            <w:hideMark/>
          </w:tcPr>
          <w:p w14:paraId="62585032" w14:textId="77777777" w:rsidR="001E1EA5" w:rsidRPr="00B3277F" w:rsidRDefault="001E1EA5" w:rsidP="001E1EA5">
            <w:pPr>
              <w:spacing w:after="60" w:line="276" w:lineRule="auto"/>
              <w:jc w:val="left"/>
              <w:rPr>
                <w:rFonts w:eastAsiaTheme="minorHAnsi"/>
                <w:sz w:val="18"/>
                <w:szCs w:val="18"/>
                <w:lang w:val="en-AU"/>
              </w:rPr>
            </w:pPr>
            <w:r w:rsidRPr="00B3277F">
              <w:rPr>
                <w:sz w:val="18"/>
                <w:szCs w:val="18"/>
                <w:lang w:val="en-AU"/>
              </w:rPr>
              <w:t>RSUTOU-NITE</w:t>
            </w:r>
          </w:p>
        </w:tc>
        <w:tc>
          <w:tcPr>
            <w:tcW w:w="5670" w:type="dxa"/>
            <w:shd w:val="clear" w:color="auto" w:fill="FFFFFF" w:themeFill="background1"/>
            <w:tcMar>
              <w:top w:w="12" w:type="dxa"/>
              <w:left w:w="12" w:type="dxa"/>
              <w:bottom w:w="0" w:type="dxa"/>
              <w:right w:w="12" w:type="dxa"/>
            </w:tcMar>
            <w:vAlign w:val="center"/>
            <w:hideMark/>
          </w:tcPr>
          <w:p w14:paraId="710980CD" w14:textId="16F40689" w:rsidR="001E1EA5" w:rsidRPr="00B3277F" w:rsidRDefault="001E1EA5" w:rsidP="001E1EA5">
            <w:pPr>
              <w:spacing w:after="60" w:line="276" w:lineRule="auto"/>
              <w:jc w:val="left"/>
              <w:rPr>
                <w:rFonts w:eastAsiaTheme="minorHAnsi"/>
                <w:sz w:val="18"/>
                <w:szCs w:val="18"/>
                <w:lang w:val="en-AU"/>
              </w:rPr>
            </w:pPr>
            <w:r w:rsidRPr="00B3277F">
              <w:rPr>
                <w:sz w:val="18"/>
                <w:szCs w:val="18"/>
                <w:lang w:val="en-US"/>
              </w:rPr>
              <w:t xml:space="preserve">Residential </w:t>
            </w:r>
            <w:r w:rsidRPr="00B3277F">
              <w:rPr>
                <w:sz w:val="18"/>
                <w:szCs w:val="18"/>
                <w:lang w:val="en-AU"/>
              </w:rPr>
              <w:t xml:space="preserve">standard user </w:t>
            </w:r>
            <w:r w:rsidRPr="00B3277F">
              <w:rPr>
                <w:sz w:val="18"/>
                <w:szCs w:val="18"/>
                <w:lang w:val="en-US"/>
              </w:rPr>
              <w:t>time of use night boost</w:t>
            </w:r>
          </w:p>
        </w:tc>
        <w:tc>
          <w:tcPr>
            <w:tcW w:w="1134" w:type="dxa"/>
            <w:shd w:val="clear" w:color="auto" w:fill="FFFFFF" w:themeFill="background1"/>
            <w:vAlign w:val="center"/>
          </w:tcPr>
          <w:p w14:paraId="149F353B" w14:textId="77777777" w:rsidR="001E1EA5" w:rsidRPr="00B3277F" w:rsidRDefault="001E1EA5" w:rsidP="001E1EA5">
            <w:pPr>
              <w:spacing w:after="60" w:line="276" w:lineRule="auto"/>
              <w:jc w:val="left"/>
              <w:rPr>
                <w:sz w:val="18"/>
                <w:szCs w:val="18"/>
                <w:lang w:val="en-AU"/>
              </w:rPr>
            </w:pPr>
          </w:p>
        </w:tc>
      </w:tr>
      <w:tr w:rsidR="001E1EA5" w:rsidRPr="006762D8" w14:paraId="077CE19A" w14:textId="77777777" w:rsidTr="00B3277F">
        <w:trPr>
          <w:trHeight w:val="520"/>
        </w:trPr>
        <w:tc>
          <w:tcPr>
            <w:tcW w:w="2139" w:type="dxa"/>
            <w:shd w:val="clear" w:color="auto" w:fill="FFFFFF" w:themeFill="background1"/>
            <w:tcMar>
              <w:top w:w="12" w:type="dxa"/>
              <w:left w:w="12" w:type="dxa"/>
              <w:bottom w:w="0" w:type="dxa"/>
              <w:right w:w="12" w:type="dxa"/>
            </w:tcMar>
            <w:vAlign w:val="center"/>
          </w:tcPr>
          <w:p w14:paraId="5CA025CE" w14:textId="0FDDBEF9" w:rsidR="001E1EA5" w:rsidRPr="00B3277F" w:rsidRDefault="001E1EA5" w:rsidP="001E1EA5">
            <w:pPr>
              <w:spacing w:after="60" w:line="276" w:lineRule="auto"/>
              <w:jc w:val="left"/>
              <w:rPr>
                <w:sz w:val="18"/>
                <w:szCs w:val="18"/>
                <w:lang w:val="en-AU"/>
              </w:rPr>
            </w:pPr>
            <w:r w:rsidRPr="00B3277F">
              <w:rPr>
                <w:sz w:val="18"/>
                <w:szCs w:val="18"/>
                <w:lang w:val="en-AU"/>
              </w:rPr>
              <w:t>RLUTOU-</w:t>
            </w:r>
            <w:r>
              <w:rPr>
                <w:sz w:val="18"/>
                <w:szCs w:val="18"/>
                <w:lang w:val="en-AU"/>
              </w:rPr>
              <w:t>DGEN</w:t>
            </w:r>
          </w:p>
        </w:tc>
        <w:tc>
          <w:tcPr>
            <w:tcW w:w="5670" w:type="dxa"/>
            <w:shd w:val="clear" w:color="auto" w:fill="FFFFFF" w:themeFill="background1"/>
            <w:tcMar>
              <w:top w:w="12" w:type="dxa"/>
              <w:left w:w="12" w:type="dxa"/>
              <w:bottom w:w="0" w:type="dxa"/>
              <w:right w:w="12" w:type="dxa"/>
            </w:tcMar>
            <w:vAlign w:val="center"/>
          </w:tcPr>
          <w:p w14:paraId="06D72E8D" w14:textId="73A9A11D" w:rsidR="001E1EA5" w:rsidRPr="00B3277F" w:rsidRDefault="001E1EA5" w:rsidP="001E1EA5">
            <w:pPr>
              <w:spacing w:after="60" w:line="276" w:lineRule="auto"/>
              <w:jc w:val="left"/>
              <w:rPr>
                <w:sz w:val="18"/>
                <w:szCs w:val="18"/>
                <w:lang w:val="en-US"/>
              </w:rPr>
            </w:pPr>
            <w:r w:rsidRPr="001E1EA5">
              <w:rPr>
                <w:sz w:val="18"/>
                <w:szCs w:val="18"/>
              </w:rPr>
              <w:t xml:space="preserve">Residential </w:t>
            </w:r>
            <w:r>
              <w:rPr>
                <w:sz w:val="18"/>
                <w:szCs w:val="18"/>
                <w:lang w:eastAsia="en-NZ"/>
              </w:rPr>
              <w:t>standard</w:t>
            </w:r>
            <w:r w:rsidRPr="001E1EA5">
              <w:rPr>
                <w:sz w:val="18"/>
                <w:szCs w:val="18"/>
                <w:lang w:eastAsia="en-NZ"/>
              </w:rPr>
              <w:t xml:space="preserve"> user </w:t>
            </w:r>
            <w:r w:rsidRPr="001E1EA5">
              <w:rPr>
                <w:sz w:val="18"/>
                <w:szCs w:val="18"/>
              </w:rPr>
              <w:t>time of use s</w:t>
            </w:r>
            <w:r w:rsidRPr="001E1EA5">
              <w:rPr>
                <w:sz w:val="18"/>
                <w:szCs w:val="18"/>
                <w:lang w:eastAsia="en-NZ"/>
              </w:rPr>
              <w:t>mall scale distributed generation</w:t>
            </w:r>
          </w:p>
        </w:tc>
        <w:tc>
          <w:tcPr>
            <w:tcW w:w="1134" w:type="dxa"/>
            <w:shd w:val="clear" w:color="auto" w:fill="FFFFFF" w:themeFill="background1"/>
            <w:vAlign w:val="center"/>
          </w:tcPr>
          <w:p w14:paraId="08217B1E" w14:textId="305040B4" w:rsidR="001E1EA5" w:rsidRPr="00B3277F" w:rsidRDefault="001E1EA5" w:rsidP="001E1EA5">
            <w:pPr>
              <w:spacing w:after="60" w:line="276" w:lineRule="auto"/>
              <w:jc w:val="left"/>
              <w:rPr>
                <w:sz w:val="18"/>
                <w:szCs w:val="18"/>
                <w:lang w:val="en-AU"/>
              </w:rPr>
            </w:pPr>
          </w:p>
        </w:tc>
      </w:tr>
    </w:tbl>
    <w:p w14:paraId="6D1E9E9B" w14:textId="57CBD571" w:rsidR="00FD51EA" w:rsidRDefault="003A1CD8" w:rsidP="00B3277F">
      <w:pPr>
        <w:pStyle w:val="Heading4"/>
      </w:pPr>
      <w:r>
        <w:t xml:space="preserve">Time of </w:t>
      </w:r>
      <w:r w:rsidR="0025081F">
        <w:t xml:space="preserve">use </w:t>
      </w:r>
      <w:r w:rsidR="009C4032">
        <w:t>c</w:t>
      </w:r>
      <w:r>
        <w:t>onsumption details</w:t>
      </w:r>
    </w:p>
    <w:p w14:paraId="713CF264" w14:textId="77777777" w:rsidR="00101E78" w:rsidRDefault="00226814">
      <w:pPr>
        <w:spacing w:after="200" w:line="276" w:lineRule="auto"/>
        <w:jc w:val="left"/>
        <w:rPr>
          <w:rFonts w:eastAsia="Calibri" w:cs="Times New Roman"/>
          <w:bCs/>
          <w:color w:val="auto"/>
          <w:szCs w:val="18"/>
          <w:lang w:val="en-AU" w:bidi="en-US"/>
        </w:rPr>
      </w:pPr>
      <w:r>
        <w:t xml:space="preserve">Time of </w:t>
      </w:r>
      <w:r w:rsidR="0025081F">
        <w:t xml:space="preserve">use </w:t>
      </w:r>
      <w:r w:rsidR="00C11DFC">
        <w:t>price plans</w:t>
      </w:r>
      <w:r w:rsidR="007D7A7D">
        <w:t xml:space="preserve"> are also available to consumers who have separately metered hot water control or night store heaters (i.e. where WELL is receiving consumption under the ‘CTRL’ of ‘NITE’ price codes). The peak and off-peak price applies for the entire household load except where a consumer also </w:t>
      </w:r>
      <w:proofErr w:type="gramStart"/>
      <w:r w:rsidR="007D7A7D">
        <w:t>has ‘CTRL’ or ‘NITE’ load</w:t>
      </w:r>
      <w:proofErr w:type="gramEnd"/>
      <w:r w:rsidR="007D7A7D">
        <w:t xml:space="preserve"> – see section </w:t>
      </w:r>
      <w:r w:rsidR="007D7A7D">
        <w:fldChar w:fldCharType="begin"/>
      </w:r>
      <w:r w:rsidR="007D7A7D">
        <w:instrText xml:space="preserve"> REF _Ref31790073 \r \h </w:instrText>
      </w:r>
      <w:r w:rsidR="007D7A7D">
        <w:fldChar w:fldCharType="separate"/>
      </w:r>
      <w:r w:rsidR="00101E78">
        <w:t>4.3.1</w:t>
      </w:r>
      <w:r w:rsidR="007D7A7D">
        <w:fldChar w:fldCharType="end"/>
      </w:r>
      <w:r w:rsidR="007D7A7D">
        <w:t xml:space="preserve">. </w:t>
      </w:r>
      <w:r w:rsidR="006114A3">
        <w:fldChar w:fldCharType="begin"/>
      </w:r>
      <w:r w:rsidR="006114A3">
        <w:instrText xml:space="preserve"> REF _Ref64985117 \h </w:instrText>
      </w:r>
      <w:r w:rsidR="006114A3">
        <w:fldChar w:fldCharType="separate"/>
      </w:r>
    </w:p>
    <w:p w14:paraId="593C2AB5" w14:textId="11CD3A6E" w:rsidR="009C4032" w:rsidRDefault="00101E78">
      <w:pPr>
        <w:spacing w:after="200" w:line="276" w:lineRule="auto"/>
        <w:jc w:val="left"/>
        <w:rPr>
          <w:rFonts w:eastAsia="Calibri" w:cs="Times New Roman"/>
          <w:bCs/>
          <w:color w:val="auto"/>
          <w:szCs w:val="18"/>
          <w:lang w:val="en-AU" w:bidi="en-US"/>
        </w:rPr>
      </w:pPr>
      <w:r>
        <w:t xml:space="preserve">Figure </w:t>
      </w:r>
      <w:r>
        <w:rPr>
          <w:noProof/>
        </w:rPr>
        <w:t>7</w:t>
      </w:r>
      <w:r w:rsidR="006114A3">
        <w:fldChar w:fldCharType="end"/>
      </w:r>
      <w:r w:rsidR="007D7A7D">
        <w:t xml:space="preserve"> details how consumption </w:t>
      </w:r>
      <w:r w:rsidR="006114A3">
        <w:t xml:space="preserve">data </w:t>
      </w:r>
      <w:r w:rsidR="007D7A7D">
        <w:t>w</w:t>
      </w:r>
      <w:r w:rsidR="006114A3">
        <w:t>ill</w:t>
      </w:r>
      <w:r w:rsidR="007D7A7D">
        <w:t xml:space="preserve"> be received for </w:t>
      </w:r>
      <w:r w:rsidR="0025081F">
        <w:t>r</w:t>
      </w:r>
      <w:r w:rsidR="007D7A7D">
        <w:t>esidential TOU prices.</w:t>
      </w:r>
      <w:bookmarkStart w:id="462" w:name="_Ref64985117"/>
    </w:p>
    <w:p w14:paraId="743F46FB" w14:textId="3633BFC1" w:rsidR="007D7A7D" w:rsidRDefault="007D7A7D" w:rsidP="007D7A7D">
      <w:pPr>
        <w:pStyle w:val="Caption"/>
        <w:keepNext/>
        <w:spacing w:after="60"/>
      </w:pPr>
      <w:bookmarkStart w:id="463" w:name="_Ref65132878"/>
      <w:bookmarkStart w:id="464" w:name="_Toc97139403"/>
      <w:r>
        <w:t xml:space="preserve">Figure </w:t>
      </w:r>
      <w:fldSimple w:instr=" SEQ Figure \* ARABIC ">
        <w:r w:rsidR="00101E78">
          <w:rPr>
            <w:noProof/>
          </w:rPr>
          <w:t>7</w:t>
        </w:r>
      </w:fldSimple>
      <w:bookmarkEnd w:id="462"/>
      <w:bookmarkEnd w:id="463"/>
      <w:r>
        <w:t xml:space="preserve"> – TOU consumption details</w:t>
      </w:r>
      <w:bookmarkEnd w:id="464"/>
    </w:p>
    <w:tbl>
      <w:tblPr>
        <w:tblStyle w:val="TableGrid"/>
        <w:tblW w:w="0" w:type="auto"/>
        <w:tblInd w:w="108" w:type="dxa"/>
        <w:tblLook w:val="04A0" w:firstRow="1" w:lastRow="0" w:firstColumn="1" w:lastColumn="0" w:noHBand="0" w:noVBand="1"/>
      </w:tblPr>
      <w:tblGrid>
        <w:gridCol w:w="2694"/>
        <w:gridCol w:w="2551"/>
        <w:gridCol w:w="3686"/>
      </w:tblGrid>
      <w:tr w:rsidR="007D7A7D" w:rsidRPr="00A3744F" w14:paraId="43FAD1A9" w14:textId="77777777" w:rsidTr="00B3277F">
        <w:trPr>
          <w:trHeight w:val="272"/>
          <w:tblHeader/>
        </w:trPr>
        <w:tc>
          <w:tcPr>
            <w:tcW w:w="2694" w:type="dxa"/>
            <w:shd w:val="clear" w:color="auto" w:fill="FFC000"/>
          </w:tcPr>
          <w:p w14:paraId="3A92F43C" w14:textId="77777777" w:rsidR="007D7A7D" w:rsidRPr="00B3277F" w:rsidRDefault="007D7A7D" w:rsidP="006D3C75">
            <w:pPr>
              <w:spacing w:after="60"/>
              <w:rPr>
                <w:b/>
                <w:sz w:val="18"/>
                <w:szCs w:val="18"/>
              </w:rPr>
            </w:pPr>
            <w:r w:rsidRPr="00B3277F">
              <w:rPr>
                <w:b/>
                <w:sz w:val="18"/>
                <w:szCs w:val="18"/>
              </w:rPr>
              <w:t>Status</w:t>
            </w:r>
          </w:p>
        </w:tc>
        <w:tc>
          <w:tcPr>
            <w:tcW w:w="2551" w:type="dxa"/>
            <w:shd w:val="clear" w:color="auto" w:fill="FFC000"/>
          </w:tcPr>
          <w:p w14:paraId="32B06EC0" w14:textId="77777777" w:rsidR="007D7A7D" w:rsidRPr="00B3277F" w:rsidRDefault="00B34F98" w:rsidP="00B3277F">
            <w:pPr>
              <w:spacing w:after="120"/>
              <w:rPr>
                <w:b/>
                <w:sz w:val="18"/>
                <w:szCs w:val="18"/>
              </w:rPr>
            </w:pPr>
            <w:r w:rsidRPr="008736BE">
              <w:rPr>
                <w:b/>
                <w:sz w:val="18"/>
                <w:szCs w:val="18"/>
              </w:rPr>
              <w:t>Consumption code</w:t>
            </w:r>
          </w:p>
        </w:tc>
        <w:tc>
          <w:tcPr>
            <w:tcW w:w="3686" w:type="dxa"/>
            <w:shd w:val="clear" w:color="auto" w:fill="FFC000"/>
          </w:tcPr>
          <w:p w14:paraId="35958422" w14:textId="77777777" w:rsidR="007D7A7D" w:rsidRPr="00B3277F" w:rsidRDefault="007D7A7D" w:rsidP="006D3C75">
            <w:pPr>
              <w:spacing w:after="60"/>
              <w:rPr>
                <w:b/>
                <w:sz w:val="18"/>
                <w:szCs w:val="18"/>
              </w:rPr>
            </w:pPr>
            <w:r w:rsidRPr="00B3277F">
              <w:rPr>
                <w:b/>
                <w:sz w:val="18"/>
                <w:szCs w:val="18"/>
              </w:rPr>
              <w:t>Pricing component code</w:t>
            </w:r>
          </w:p>
        </w:tc>
      </w:tr>
      <w:tr w:rsidR="007D7A7D" w:rsidRPr="00A3744F" w14:paraId="76897000" w14:textId="77777777" w:rsidTr="00B3277F">
        <w:tc>
          <w:tcPr>
            <w:tcW w:w="2694" w:type="dxa"/>
          </w:tcPr>
          <w:p w14:paraId="084A1AE9" w14:textId="77777777" w:rsidR="007D7A7D" w:rsidRPr="00B3277F" w:rsidRDefault="007D7A7D" w:rsidP="006D3C75">
            <w:pPr>
              <w:spacing w:after="0"/>
              <w:rPr>
                <w:sz w:val="18"/>
                <w:szCs w:val="18"/>
              </w:rPr>
            </w:pPr>
            <w:r w:rsidRPr="00B3277F">
              <w:rPr>
                <w:sz w:val="18"/>
                <w:szCs w:val="18"/>
              </w:rPr>
              <w:t>Required</w:t>
            </w:r>
          </w:p>
        </w:tc>
        <w:tc>
          <w:tcPr>
            <w:tcW w:w="2551" w:type="dxa"/>
          </w:tcPr>
          <w:p w14:paraId="1DF7204F" w14:textId="72760D32" w:rsidR="007D7A7D" w:rsidRPr="00B3277F" w:rsidRDefault="007808F5" w:rsidP="006D3C75">
            <w:pPr>
              <w:spacing w:after="0"/>
              <w:rPr>
                <w:sz w:val="18"/>
                <w:szCs w:val="18"/>
              </w:rPr>
            </w:pPr>
            <w:r>
              <w:rPr>
                <w:sz w:val="18"/>
                <w:szCs w:val="18"/>
              </w:rPr>
              <w:t>FIXD (connection/day)</w:t>
            </w:r>
          </w:p>
        </w:tc>
        <w:tc>
          <w:tcPr>
            <w:tcW w:w="3686" w:type="dxa"/>
          </w:tcPr>
          <w:p w14:paraId="2C9F2B00" w14:textId="35E530EC" w:rsidR="007D7A7D" w:rsidRPr="00B3277F" w:rsidRDefault="007D7A7D" w:rsidP="006D3C75">
            <w:pPr>
              <w:spacing w:after="0"/>
              <w:rPr>
                <w:sz w:val="18"/>
                <w:szCs w:val="18"/>
              </w:rPr>
            </w:pPr>
            <w:r w:rsidRPr="00B3277F">
              <w:rPr>
                <w:sz w:val="18"/>
                <w:szCs w:val="18"/>
              </w:rPr>
              <w:t>RLUTOU-</w:t>
            </w:r>
            <w:proofErr w:type="gramStart"/>
            <w:r w:rsidRPr="00B3277F">
              <w:rPr>
                <w:sz w:val="18"/>
                <w:szCs w:val="18"/>
              </w:rPr>
              <w:t>FIXD</w:t>
            </w:r>
            <w:r w:rsidR="00667CBA">
              <w:rPr>
                <w:sz w:val="18"/>
                <w:szCs w:val="18"/>
              </w:rPr>
              <w:t xml:space="preserve"> </w:t>
            </w:r>
            <w:r w:rsidRPr="00B3277F">
              <w:rPr>
                <w:sz w:val="18"/>
                <w:szCs w:val="18"/>
              </w:rPr>
              <w:t xml:space="preserve"> or</w:t>
            </w:r>
            <w:proofErr w:type="gramEnd"/>
          </w:p>
          <w:p w14:paraId="71417098" w14:textId="77777777" w:rsidR="007D7A7D" w:rsidRPr="00B3277F" w:rsidRDefault="007D7A7D" w:rsidP="006D3C75">
            <w:pPr>
              <w:spacing w:after="0"/>
              <w:rPr>
                <w:sz w:val="18"/>
                <w:szCs w:val="18"/>
              </w:rPr>
            </w:pPr>
            <w:r w:rsidRPr="00B3277F">
              <w:rPr>
                <w:sz w:val="18"/>
                <w:szCs w:val="18"/>
              </w:rPr>
              <w:t>RSUTOU-FIXD</w:t>
            </w:r>
          </w:p>
        </w:tc>
      </w:tr>
      <w:tr w:rsidR="00667CBA" w:rsidRPr="00A3744F" w14:paraId="49005131" w14:textId="77777777" w:rsidTr="00B3277F">
        <w:tc>
          <w:tcPr>
            <w:tcW w:w="2694" w:type="dxa"/>
            <w:vMerge w:val="restart"/>
            <w:shd w:val="clear" w:color="auto" w:fill="auto"/>
          </w:tcPr>
          <w:p w14:paraId="4CD1BA81" w14:textId="3492AE05" w:rsidR="00093325" w:rsidRDefault="00667CBA" w:rsidP="006D3C75">
            <w:pPr>
              <w:spacing w:after="0"/>
              <w:rPr>
                <w:sz w:val="18"/>
                <w:szCs w:val="18"/>
              </w:rPr>
            </w:pPr>
            <w:r>
              <w:rPr>
                <w:sz w:val="18"/>
                <w:szCs w:val="18"/>
              </w:rPr>
              <w:t>Required</w:t>
            </w:r>
            <w:r w:rsidR="00E03979">
              <w:rPr>
                <w:sz w:val="18"/>
                <w:szCs w:val="18"/>
              </w:rPr>
              <w:t>,</w:t>
            </w:r>
            <w:r w:rsidR="00093325">
              <w:rPr>
                <w:sz w:val="18"/>
                <w:szCs w:val="18"/>
              </w:rPr>
              <w:t xml:space="preserve"> </w:t>
            </w:r>
            <w:r>
              <w:rPr>
                <w:sz w:val="18"/>
                <w:szCs w:val="18"/>
              </w:rPr>
              <w:t xml:space="preserve">unless </w:t>
            </w:r>
            <w:r w:rsidRPr="00B3277F">
              <w:rPr>
                <w:sz w:val="18"/>
                <w:szCs w:val="18"/>
              </w:rPr>
              <w:t>the ‘opt out’ eligibility criteria</w:t>
            </w:r>
            <w:r w:rsidR="00857DCD">
              <w:rPr>
                <w:sz w:val="18"/>
                <w:szCs w:val="18"/>
              </w:rPr>
              <w:t xml:space="preserve"> are met</w:t>
            </w:r>
            <w:r w:rsidR="00093325">
              <w:rPr>
                <w:sz w:val="18"/>
                <w:szCs w:val="18"/>
              </w:rPr>
              <w:t xml:space="preserve">. </w:t>
            </w:r>
          </w:p>
          <w:p w14:paraId="6EFEB8B4" w14:textId="0F01094F" w:rsidR="00093325" w:rsidRPr="00B3277F" w:rsidRDefault="00093325" w:rsidP="006D3C75">
            <w:pPr>
              <w:spacing w:after="0"/>
              <w:rPr>
                <w:sz w:val="18"/>
                <w:szCs w:val="18"/>
              </w:rPr>
            </w:pPr>
            <w:r w:rsidRPr="00B3277F">
              <w:rPr>
                <w:sz w:val="18"/>
                <w:szCs w:val="18"/>
              </w:rPr>
              <w:t>(</w:t>
            </w:r>
            <w:r>
              <w:rPr>
                <w:sz w:val="18"/>
                <w:szCs w:val="18"/>
              </w:rPr>
              <w:t xml:space="preserve">UC or AI selection is </w:t>
            </w:r>
            <w:r w:rsidRPr="00B3277F">
              <w:rPr>
                <w:sz w:val="18"/>
                <w:szCs w:val="18"/>
              </w:rPr>
              <w:t>meter configuration dependent)</w:t>
            </w:r>
          </w:p>
          <w:p w14:paraId="119AA8B6" w14:textId="7A2AB8F3" w:rsidR="00667CBA" w:rsidRPr="00B3277F" w:rsidRDefault="00667CBA" w:rsidP="006D3C75">
            <w:pPr>
              <w:spacing w:after="0"/>
              <w:rPr>
                <w:sz w:val="18"/>
                <w:szCs w:val="18"/>
              </w:rPr>
            </w:pPr>
          </w:p>
        </w:tc>
        <w:tc>
          <w:tcPr>
            <w:tcW w:w="2551" w:type="dxa"/>
            <w:shd w:val="clear" w:color="auto" w:fill="auto"/>
          </w:tcPr>
          <w:p w14:paraId="3A7D5809" w14:textId="540638E3" w:rsidR="00667CBA" w:rsidRDefault="007808F5" w:rsidP="006D3C75">
            <w:pPr>
              <w:spacing w:after="0"/>
              <w:rPr>
                <w:sz w:val="18"/>
                <w:szCs w:val="18"/>
              </w:rPr>
            </w:pPr>
            <w:r w:rsidRPr="00B3277F">
              <w:rPr>
                <w:sz w:val="18"/>
                <w:szCs w:val="18"/>
              </w:rPr>
              <w:t>P</w:t>
            </w:r>
            <w:r w:rsidR="00093325">
              <w:rPr>
                <w:sz w:val="18"/>
                <w:szCs w:val="18"/>
              </w:rPr>
              <w:t>-UC</w:t>
            </w:r>
            <w:r w:rsidRPr="00B3277F">
              <w:rPr>
                <w:sz w:val="18"/>
                <w:szCs w:val="18"/>
              </w:rPr>
              <w:t xml:space="preserve"> </w:t>
            </w:r>
            <w:r w:rsidR="00667CBA" w:rsidRPr="00B3277F">
              <w:rPr>
                <w:sz w:val="18"/>
                <w:szCs w:val="18"/>
              </w:rPr>
              <w:t>(kWh)</w:t>
            </w:r>
          </w:p>
          <w:p w14:paraId="75471991" w14:textId="473026DB" w:rsidR="00093325" w:rsidRPr="00B3277F" w:rsidRDefault="00093325" w:rsidP="006D3C75">
            <w:pPr>
              <w:spacing w:after="0"/>
              <w:rPr>
                <w:sz w:val="18"/>
                <w:szCs w:val="18"/>
              </w:rPr>
            </w:pPr>
            <w:r w:rsidRPr="00B3277F">
              <w:rPr>
                <w:sz w:val="18"/>
                <w:szCs w:val="18"/>
              </w:rPr>
              <w:t>P</w:t>
            </w:r>
            <w:r>
              <w:rPr>
                <w:sz w:val="18"/>
                <w:szCs w:val="18"/>
              </w:rPr>
              <w:t>-AI</w:t>
            </w:r>
            <w:r w:rsidRPr="00B3277F">
              <w:rPr>
                <w:sz w:val="18"/>
                <w:szCs w:val="18"/>
              </w:rPr>
              <w:t xml:space="preserve"> (kWh)</w:t>
            </w:r>
          </w:p>
        </w:tc>
        <w:tc>
          <w:tcPr>
            <w:tcW w:w="3686" w:type="dxa"/>
            <w:shd w:val="clear" w:color="auto" w:fill="auto"/>
          </w:tcPr>
          <w:p w14:paraId="43ACCC82" w14:textId="441AB9EC" w:rsidR="00667CBA" w:rsidRPr="00B3277F" w:rsidRDefault="00667CBA" w:rsidP="006D3C75">
            <w:pPr>
              <w:spacing w:after="0"/>
              <w:rPr>
                <w:sz w:val="18"/>
                <w:szCs w:val="18"/>
              </w:rPr>
            </w:pPr>
            <w:r w:rsidRPr="00B3277F">
              <w:rPr>
                <w:sz w:val="18"/>
                <w:szCs w:val="18"/>
              </w:rPr>
              <w:t>RLUTOU-P-</w:t>
            </w:r>
            <w:proofErr w:type="gramStart"/>
            <w:r w:rsidRPr="00B3277F">
              <w:rPr>
                <w:sz w:val="18"/>
                <w:szCs w:val="18"/>
              </w:rPr>
              <w:t>UC</w:t>
            </w:r>
            <w:r>
              <w:rPr>
                <w:sz w:val="18"/>
                <w:szCs w:val="18"/>
              </w:rPr>
              <w:t xml:space="preserve"> </w:t>
            </w:r>
            <w:r w:rsidRPr="00B3277F">
              <w:rPr>
                <w:sz w:val="18"/>
                <w:szCs w:val="18"/>
              </w:rPr>
              <w:t xml:space="preserve"> or</w:t>
            </w:r>
            <w:proofErr w:type="gramEnd"/>
          </w:p>
          <w:p w14:paraId="572E6261" w14:textId="0DC14AFD" w:rsidR="00667CBA" w:rsidRPr="00B3277F" w:rsidRDefault="00667CBA" w:rsidP="006D3C75">
            <w:pPr>
              <w:spacing w:after="0"/>
              <w:rPr>
                <w:sz w:val="18"/>
                <w:szCs w:val="18"/>
              </w:rPr>
            </w:pPr>
            <w:r w:rsidRPr="00B3277F">
              <w:rPr>
                <w:sz w:val="18"/>
                <w:szCs w:val="18"/>
              </w:rPr>
              <w:t>RLUTOU-P-</w:t>
            </w:r>
            <w:proofErr w:type="gramStart"/>
            <w:r w:rsidRPr="00B3277F">
              <w:rPr>
                <w:sz w:val="18"/>
                <w:szCs w:val="18"/>
              </w:rPr>
              <w:t xml:space="preserve">AI </w:t>
            </w:r>
            <w:r>
              <w:rPr>
                <w:sz w:val="18"/>
                <w:szCs w:val="18"/>
              </w:rPr>
              <w:t xml:space="preserve"> </w:t>
            </w:r>
            <w:r w:rsidRPr="00B3277F">
              <w:rPr>
                <w:sz w:val="18"/>
                <w:szCs w:val="18"/>
              </w:rPr>
              <w:t>or</w:t>
            </w:r>
            <w:proofErr w:type="gramEnd"/>
          </w:p>
          <w:p w14:paraId="29810432" w14:textId="1C6C5D2B" w:rsidR="00667CBA" w:rsidRPr="00B3277F" w:rsidRDefault="00667CBA" w:rsidP="006D3C75">
            <w:pPr>
              <w:spacing w:after="0"/>
              <w:rPr>
                <w:sz w:val="18"/>
                <w:szCs w:val="18"/>
              </w:rPr>
            </w:pPr>
            <w:r w:rsidRPr="00B3277F">
              <w:rPr>
                <w:sz w:val="18"/>
                <w:szCs w:val="18"/>
              </w:rPr>
              <w:t>RSUTOU-P-</w:t>
            </w:r>
            <w:proofErr w:type="gramStart"/>
            <w:r w:rsidRPr="00B3277F">
              <w:rPr>
                <w:sz w:val="18"/>
                <w:szCs w:val="18"/>
              </w:rPr>
              <w:t>UC</w:t>
            </w:r>
            <w:r>
              <w:rPr>
                <w:sz w:val="18"/>
                <w:szCs w:val="18"/>
              </w:rPr>
              <w:t xml:space="preserve"> </w:t>
            </w:r>
            <w:r w:rsidRPr="00B3277F">
              <w:rPr>
                <w:sz w:val="18"/>
                <w:szCs w:val="18"/>
              </w:rPr>
              <w:t xml:space="preserve"> or</w:t>
            </w:r>
            <w:proofErr w:type="gramEnd"/>
          </w:p>
          <w:p w14:paraId="558ACDA7" w14:textId="77777777" w:rsidR="00667CBA" w:rsidRPr="00B3277F" w:rsidRDefault="00667CBA" w:rsidP="006D3C75">
            <w:pPr>
              <w:spacing w:after="0"/>
              <w:rPr>
                <w:sz w:val="18"/>
                <w:szCs w:val="18"/>
              </w:rPr>
            </w:pPr>
            <w:r w:rsidRPr="00B3277F">
              <w:rPr>
                <w:sz w:val="18"/>
                <w:szCs w:val="18"/>
              </w:rPr>
              <w:t>RSUTOU-P-AI</w:t>
            </w:r>
          </w:p>
        </w:tc>
      </w:tr>
      <w:tr w:rsidR="00667CBA" w:rsidRPr="00A3744F" w14:paraId="79CAA89A" w14:textId="77777777" w:rsidTr="00B3277F">
        <w:tc>
          <w:tcPr>
            <w:tcW w:w="2694" w:type="dxa"/>
            <w:vMerge/>
          </w:tcPr>
          <w:p w14:paraId="2C379041" w14:textId="36DBB137" w:rsidR="00667CBA" w:rsidRPr="00B3277F" w:rsidRDefault="00667CBA" w:rsidP="006D3C75">
            <w:pPr>
              <w:spacing w:after="0"/>
              <w:rPr>
                <w:sz w:val="18"/>
                <w:szCs w:val="18"/>
              </w:rPr>
            </w:pPr>
          </w:p>
        </w:tc>
        <w:tc>
          <w:tcPr>
            <w:tcW w:w="2551" w:type="dxa"/>
          </w:tcPr>
          <w:p w14:paraId="0A05213A" w14:textId="4B667C50" w:rsidR="00667CBA" w:rsidRDefault="007808F5" w:rsidP="006D3C75">
            <w:pPr>
              <w:spacing w:after="0"/>
              <w:rPr>
                <w:sz w:val="18"/>
                <w:szCs w:val="18"/>
              </w:rPr>
            </w:pPr>
            <w:r w:rsidRPr="00B3277F">
              <w:rPr>
                <w:sz w:val="18"/>
                <w:szCs w:val="18"/>
              </w:rPr>
              <w:t>O</w:t>
            </w:r>
            <w:r>
              <w:rPr>
                <w:sz w:val="18"/>
                <w:szCs w:val="18"/>
              </w:rPr>
              <w:t>P</w:t>
            </w:r>
            <w:r w:rsidR="00093325">
              <w:rPr>
                <w:sz w:val="18"/>
                <w:szCs w:val="18"/>
              </w:rPr>
              <w:t>-UC</w:t>
            </w:r>
            <w:r w:rsidRPr="00B3277F">
              <w:rPr>
                <w:sz w:val="18"/>
                <w:szCs w:val="18"/>
              </w:rPr>
              <w:t xml:space="preserve"> </w:t>
            </w:r>
            <w:r w:rsidR="00667CBA" w:rsidRPr="00B3277F">
              <w:rPr>
                <w:sz w:val="18"/>
                <w:szCs w:val="18"/>
              </w:rPr>
              <w:t>(kWh)</w:t>
            </w:r>
          </w:p>
          <w:p w14:paraId="6AA5E414" w14:textId="1A25C969" w:rsidR="00093325" w:rsidRPr="00B3277F" w:rsidRDefault="00093325" w:rsidP="006D3C75">
            <w:pPr>
              <w:spacing w:after="0"/>
              <w:rPr>
                <w:sz w:val="18"/>
                <w:szCs w:val="18"/>
              </w:rPr>
            </w:pPr>
            <w:r w:rsidRPr="00B3277F">
              <w:rPr>
                <w:sz w:val="18"/>
                <w:szCs w:val="18"/>
              </w:rPr>
              <w:t>O</w:t>
            </w:r>
            <w:r>
              <w:rPr>
                <w:sz w:val="18"/>
                <w:szCs w:val="18"/>
              </w:rPr>
              <w:t>P-AI</w:t>
            </w:r>
            <w:r w:rsidRPr="00B3277F">
              <w:rPr>
                <w:sz w:val="18"/>
                <w:szCs w:val="18"/>
              </w:rPr>
              <w:t xml:space="preserve"> (kWh)</w:t>
            </w:r>
          </w:p>
        </w:tc>
        <w:tc>
          <w:tcPr>
            <w:tcW w:w="3686" w:type="dxa"/>
          </w:tcPr>
          <w:p w14:paraId="792BC4A1" w14:textId="4907BB88" w:rsidR="00667CBA" w:rsidRPr="00B3277F" w:rsidRDefault="00667CBA" w:rsidP="006D3C75">
            <w:pPr>
              <w:spacing w:after="0"/>
              <w:rPr>
                <w:sz w:val="18"/>
                <w:szCs w:val="18"/>
              </w:rPr>
            </w:pPr>
            <w:r w:rsidRPr="00B3277F">
              <w:rPr>
                <w:sz w:val="18"/>
                <w:szCs w:val="18"/>
              </w:rPr>
              <w:t>RLUTOU-OP-</w:t>
            </w:r>
            <w:proofErr w:type="gramStart"/>
            <w:r w:rsidRPr="00B3277F">
              <w:rPr>
                <w:sz w:val="18"/>
                <w:szCs w:val="18"/>
              </w:rPr>
              <w:t xml:space="preserve">UC </w:t>
            </w:r>
            <w:r>
              <w:rPr>
                <w:sz w:val="18"/>
                <w:szCs w:val="18"/>
              </w:rPr>
              <w:t xml:space="preserve"> </w:t>
            </w:r>
            <w:r w:rsidRPr="00B3277F">
              <w:rPr>
                <w:sz w:val="18"/>
                <w:szCs w:val="18"/>
              </w:rPr>
              <w:t>or</w:t>
            </w:r>
            <w:proofErr w:type="gramEnd"/>
          </w:p>
          <w:p w14:paraId="1F234DE0" w14:textId="35BBEFF1" w:rsidR="00667CBA" w:rsidRPr="00B3277F" w:rsidRDefault="00667CBA" w:rsidP="006D3C75">
            <w:pPr>
              <w:spacing w:after="0"/>
              <w:rPr>
                <w:sz w:val="18"/>
                <w:szCs w:val="18"/>
              </w:rPr>
            </w:pPr>
            <w:r w:rsidRPr="00B3277F">
              <w:rPr>
                <w:sz w:val="18"/>
                <w:szCs w:val="18"/>
              </w:rPr>
              <w:t>RLUTOU-OP-</w:t>
            </w:r>
            <w:proofErr w:type="gramStart"/>
            <w:r w:rsidRPr="00B3277F">
              <w:rPr>
                <w:sz w:val="18"/>
                <w:szCs w:val="18"/>
              </w:rPr>
              <w:t xml:space="preserve">AI </w:t>
            </w:r>
            <w:r>
              <w:rPr>
                <w:sz w:val="18"/>
                <w:szCs w:val="18"/>
              </w:rPr>
              <w:t xml:space="preserve"> </w:t>
            </w:r>
            <w:r w:rsidRPr="00B3277F">
              <w:rPr>
                <w:sz w:val="18"/>
                <w:szCs w:val="18"/>
              </w:rPr>
              <w:t>or</w:t>
            </w:r>
            <w:proofErr w:type="gramEnd"/>
          </w:p>
          <w:p w14:paraId="286F47BE" w14:textId="4629D1CE" w:rsidR="00667CBA" w:rsidRPr="00B3277F" w:rsidRDefault="00667CBA" w:rsidP="006D3C75">
            <w:pPr>
              <w:spacing w:after="0"/>
              <w:rPr>
                <w:sz w:val="18"/>
                <w:szCs w:val="18"/>
              </w:rPr>
            </w:pPr>
            <w:r w:rsidRPr="00B3277F">
              <w:rPr>
                <w:sz w:val="18"/>
                <w:szCs w:val="18"/>
              </w:rPr>
              <w:t>RSUTOU-OP-</w:t>
            </w:r>
            <w:proofErr w:type="gramStart"/>
            <w:r w:rsidRPr="00B3277F">
              <w:rPr>
                <w:sz w:val="18"/>
                <w:szCs w:val="18"/>
              </w:rPr>
              <w:t>UC</w:t>
            </w:r>
            <w:r>
              <w:rPr>
                <w:sz w:val="18"/>
                <w:szCs w:val="18"/>
              </w:rPr>
              <w:t xml:space="preserve"> </w:t>
            </w:r>
            <w:r w:rsidRPr="00B3277F">
              <w:rPr>
                <w:sz w:val="18"/>
                <w:szCs w:val="18"/>
              </w:rPr>
              <w:t xml:space="preserve"> or</w:t>
            </w:r>
            <w:proofErr w:type="gramEnd"/>
          </w:p>
          <w:p w14:paraId="502014CC" w14:textId="77777777" w:rsidR="00667CBA" w:rsidRPr="00B3277F" w:rsidRDefault="00667CBA" w:rsidP="006D3C75">
            <w:pPr>
              <w:spacing w:after="0"/>
              <w:rPr>
                <w:sz w:val="18"/>
                <w:szCs w:val="18"/>
              </w:rPr>
            </w:pPr>
            <w:r w:rsidRPr="00B3277F">
              <w:rPr>
                <w:sz w:val="18"/>
                <w:szCs w:val="18"/>
              </w:rPr>
              <w:t>RSUTOU-OP-AI</w:t>
            </w:r>
          </w:p>
        </w:tc>
      </w:tr>
      <w:tr w:rsidR="004D4F74" w:rsidRPr="00A3744F" w14:paraId="78821A07" w14:textId="77777777" w:rsidTr="004D4F74">
        <w:tc>
          <w:tcPr>
            <w:tcW w:w="2694" w:type="dxa"/>
          </w:tcPr>
          <w:p w14:paraId="6EB31B9F" w14:textId="4260A565" w:rsidR="00E03979" w:rsidRPr="00B3277F" w:rsidRDefault="00166574" w:rsidP="00E03979">
            <w:pPr>
              <w:spacing w:after="0"/>
              <w:rPr>
                <w:sz w:val="18"/>
                <w:szCs w:val="18"/>
              </w:rPr>
            </w:pPr>
            <w:r>
              <w:rPr>
                <w:sz w:val="18"/>
                <w:szCs w:val="18"/>
              </w:rPr>
              <w:t>Optional</w:t>
            </w:r>
            <w:r w:rsidR="00E03979">
              <w:rPr>
                <w:sz w:val="18"/>
                <w:szCs w:val="18"/>
              </w:rPr>
              <w:t>, if the '</w:t>
            </w:r>
            <w:r w:rsidR="004D4F74" w:rsidRPr="00B3277F">
              <w:rPr>
                <w:sz w:val="18"/>
                <w:szCs w:val="18"/>
              </w:rPr>
              <w:t>opt out’ eligibility criteria</w:t>
            </w:r>
            <w:r w:rsidR="00E03979">
              <w:rPr>
                <w:sz w:val="18"/>
                <w:szCs w:val="18"/>
              </w:rPr>
              <w:t xml:space="preserve"> are met </w:t>
            </w:r>
            <w:r w:rsidR="00E03979" w:rsidRPr="00B3277F">
              <w:rPr>
                <w:sz w:val="18"/>
                <w:szCs w:val="18"/>
              </w:rPr>
              <w:t>(meter configuration dependent)</w:t>
            </w:r>
          </w:p>
        </w:tc>
        <w:tc>
          <w:tcPr>
            <w:tcW w:w="2551" w:type="dxa"/>
          </w:tcPr>
          <w:p w14:paraId="68379061" w14:textId="10B5E0A5" w:rsidR="004D4F74" w:rsidRPr="00B3277F" w:rsidRDefault="00DF1877" w:rsidP="006D3C75">
            <w:pPr>
              <w:spacing w:after="0"/>
              <w:rPr>
                <w:sz w:val="18"/>
                <w:szCs w:val="18"/>
              </w:rPr>
            </w:pPr>
            <w:r w:rsidRPr="00B3277F">
              <w:rPr>
                <w:sz w:val="18"/>
                <w:szCs w:val="18"/>
              </w:rPr>
              <w:t>UC (kWh)</w:t>
            </w:r>
          </w:p>
        </w:tc>
        <w:tc>
          <w:tcPr>
            <w:tcW w:w="3686" w:type="dxa"/>
          </w:tcPr>
          <w:p w14:paraId="36AACF8D" w14:textId="3EB01B48" w:rsidR="004D4F74" w:rsidRPr="00B3277F" w:rsidRDefault="00DF1877" w:rsidP="006D3C75">
            <w:pPr>
              <w:spacing w:after="0"/>
              <w:rPr>
                <w:sz w:val="18"/>
                <w:szCs w:val="18"/>
              </w:rPr>
            </w:pPr>
            <w:r w:rsidRPr="00B3277F">
              <w:rPr>
                <w:sz w:val="18"/>
                <w:szCs w:val="18"/>
              </w:rPr>
              <w:t>RLUTOU-</w:t>
            </w:r>
            <w:proofErr w:type="gramStart"/>
            <w:r w:rsidRPr="00B3277F">
              <w:rPr>
                <w:sz w:val="18"/>
                <w:szCs w:val="18"/>
              </w:rPr>
              <w:t>UC</w:t>
            </w:r>
            <w:r w:rsidR="0025081F">
              <w:rPr>
                <w:sz w:val="18"/>
                <w:szCs w:val="18"/>
              </w:rPr>
              <w:t xml:space="preserve"> </w:t>
            </w:r>
            <w:r w:rsidR="00667CBA">
              <w:rPr>
                <w:sz w:val="18"/>
                <w:szCs w:val="18"/>
              </w:rPr>
              <w:t xml:space="preserve"> </w:t>
            </w:r>
            <w:r w:rsidR="0025081F">
              <w:rPr>
                <w:sz w:val="18"/>
                <w:szCs w:val="18"/>
              </w:rPr>
              <w:t>or</w:t>
            </w:r>
            <w:proofErr w:type="gramEnd"/>
          </w:p>
          <w:p w14:paraId="51E926CB" w14:textId="77777777" w:rsidR="00DF1877" w:rsidRPr="00B3277F" w:rsidRDefault="00DF1877" w:rsidP="006D3C75">
            <w:pPr>
              <w:spacing w:after="0"/>
              <w:rPr>
                <w:sz w:val="18"/>
                <w:szCs w:val="18"/>
              </w:rPr>
            </w:pPr>
            <w:r w:rsidRPr="00B3277F">
              <w:rPr>
                <w:sz w:val="18"/>
                <w:szCs w:val="18"/>
              </w:rPr>
              <w:t>RSUTOU-UC</w:t>
            </w:r>
          </w:p>
        </w:tc>
      </w:tr>
      <w:tr w:rsidR="004D4F74" w:rsidRPr="00A3744F" w14:paraId="2C78B8D4" w14:textId="77777777" w:rsidTr="004D4F74">
        <w:tc>
          <w:tcPr>
            <w:tcW w:w="2694" w:type="dxa"/>
          </w:tcPr>
          <w:p w14:paraId="322D680B" w14:textId="2C77E253" w:rsidR="004D4F74" w:rsidRPr="00B3277F" w:rsidRDefault="00166574" w:rsidP="00E03979">
            <w:pPr>
              <w:spacing w:after="0"/>
              <w:rPr>
                <w:sz w:val="18"/>
                <w:szCs w:val="18"/>
              </w:rPr>
            </w:pPr>
            <w:r>
              <w:rPr>
                <w:sz w:val="18"/>
                <w:szCs w:val="18"/>
              </w:rPr>
              <w:t>Optional</w:t>
            </w:r>
            <w:r w:rsidR="00E03979">
              <w:rPr>
                <w:sz w:val="18"/>
                <w:szCs w:val="18"/>
              </w:rPr>
              <w:t>, if the '</w:t>
            </w:r>
            <w:r w:rsidR="00E03979" w:rsidRPr="00B3277F">
              <w:rPr>
                <w:sz w:val="18"/>
                <w:szCs w:val="18"/>
              </w:rPr>
              <w:t>opt out’ eligibility criteria</w:t>
            </w:r>
            <w:r w:rsidR="00E03979">
              <w:rPr>
                <w:sz w:val="18"/>
                <w:szCs w:val="18"/>
              </w:rPr>
              <w:t xml:space="preserve"> are met </w:t>
            </w:r>
            <w:r w:rsidR="00E03979" w:rsidRPr="00B3277F">
              <w:rPr>
                <w:sz w:val="18"/>
                <w:szCs w:val="18"/>
              </w:rPr>
              <w:t>(meter configuration dependent)</w:t>
            </w:r>
          </w:p>
        </w:tc>
        <w:tc>
          <w:tcPr>
            <w:tcW w:w="2551" w:type="dxa"/>
          </w:tcPr>
          <w:p w14:paraId="12FD3E3F" w14:textId="77777777" w:rsidR="004D4F74" w:rsidRPr="00B3277F" w:rsidRDefault="00DF1877" w:rsidP="006D3C75">
            <w:pPr>
              <w:spacing w:after="0"/>
              <w:rPr>
                <w:sz w:val="18"/>
                <w:szCs w:val="18"/>
              </w:rPr>
            </w:pPr>
            <w:r w:rsidRPr="00B3277F">
              <w:rPr>
                <w:sz w:val="18"/>
                <w:szCs w:val="18"/>
              </w:rPr>
              <w:t>AICO (kWh)</w:t>
            </w:r>
          </w:p>
        </w:tc>
        <w:tc>
          <w:tcPr>
            <w:tcW w:w="3686" w:type="dxa"/>
          </w:tcPr>
          <w:p w14:paraId="1849BEF8" w14:textId="0C43039D" w:rsidR="004D4F74" w:rsidRPr="00B3277F" w:rsidRDefault="00DF1877" w:rsidP="006D3C75">
            <w:pPr>
              <w:spacing w:after="0"/>
              <w:rPr>
                <w:sz w:val="18"/>
                <w:szCs w:val="18"/>
              </w:rPr>
            </w:pPr>
            <w:r w:rsidRPr="00B3277F">
              <w:rPr>
                <w:sz w:val="18"/>
                <w:szCs w:val="18"/>
              </w:rPr>
              <w:t>RLUTOU-</w:t>
            </w:r>
            <w:proofErr w:type="gramStart"/>
            <w:r w:rsidRPr="00B3277F">
              <w:rPr>
                <w:sz w:val="18"/>
                <w:szCs w:val="18"/>
              </w:rPr>
              <w:t>AICO</w:t>
            </w:r>
            <w:r w:rsidR="00667CBA">
              <w:rPr>
                <w:sz w:val="18"/>
                <w:szCs w:val="18"/>
              </w:rPr>
              <w:t xml:space="preserve"> </w:t>
            </w:r>
            <w:r w:rsidR="0025081F">
              <w:rPr>
                <w:sz w:val="18"/>
                <w:szCs w:val="18"/>
              </w:rPr>
              <w:t xml:space="preserve"> or</w:t>
            </w:r>
            <w:proofErr w:type="gramEnd"/>
          </w:p>
          <w:p w14:paraId="602FFFE4" w14:textId="77777777" w:rsidR="00DF1877" w:rsidRPr="00B3277F" w:rsidRDefault="00DF1877" w:rsidP="006D3C75">
            <w:pPr>
              <w:spacing w:after="0"/>
              <w:rPr>
                <w:sz w:val="18"/>
                <w:szCs w:val="18"/>
              </w:rPr>
            </w:pPr>
            <w:r w:rsidRPr="00B3277F">
              <w:rPr>
                <w:sz w:val="18"/>
                <w:szCs w:val="18"/>
              </w:rPr>
              <w:t>RSUTOU-AICO</w:t>
            </w:r>
          </w:p>
        </w:tc>
      </w:tr>
      <w:tr w:rsidR="007D7A7D" w:rsidRPr="00A3744F" w14:paraId="48E49BE3" w14:textId="77777777" w:rsidTr="00B3277F">
        <w:tc>
          <w:tcPr>
            <w:tcW w:w="2694" w:type="dxa"/>
          </w:tcPr>
          <w:p w14:paraId="2E575F2E" w14:textId="77777777" w:rsidR="007D7A7D" w:rsidRPr="00B3277F" w:rsidRDefault="007D7A7D" w:rsidP="006D3C75">
            <w:pPr>
              <w:spacing w:after="0"/>
              <w:rPr>
                <w:sz w:val="18"/>
                <w:szCs w:val="18"/>
              </w:rPr>
            </w:pPr>
            <w:r w:rsidRPr="00B3277F">
              <w:rPr>
                <w:sz w:val="18"/>
                <w:szCs w:val="18"/>
              </w:rPr>
              <w:t>Optional (meter configuration dependent)</w:t>
            </w:r>
          </w:p>
        </w:tc>
        <w:tc>
          <w:tcPr>
            <w:tcW w:w="2551" w:type="dxa"/>
          </w:tcPr>
          <w:p w14:paraId="68EB2A18" w14:textId="77777777" w:rsidR="007D7A7D" w:rsidRPr="00B3277F" w:rsidRDefault="007D7A7D" w:rsidP="006D3C75">
            <w:pPr>
              <w:spacing w:after="0"/>
              <w:rPr>
                <w:sz w:val="18"/>
                <w:szCs w:val="18"/>
              </w:rPr>
            </w:pPr>
            <w:r w:rsidRPr="00B3277F">
              <w:rPr>
                <w:sz w:val="18"/>
                <w:szCs w:val="18"/>
              </w:rPr>
              <w:t>CTRL (kWh)</w:t>
            </w:r>
          </w:p>
        </w:tc>
        <w:tc>
          <w:tcPr>
            <w:tcW w:w="3686" w:type="dxa"/>
          </w:tcPr>
          <w:p w14:paraId="20BAD860" w14:textId="0E324F77" w:rsidR="007D7A7D" w:rsidRPr="00B3277F" w:rsidRDefault="007D7A7D" w:rsidP="006D3C75">
            <w:pPr>
              <w:spacing w:after="0"/>
              <w:rPr>
                <w:sz w:val="18"/>
                <w:szCs w:val="18"/>
              </w:rPr>
            </w:pPr>
            <w:r w:rsidRPr="00B3277F">
              <w:rPr>
                <w:sz w:val="18"/>
                <w:szCs w:val="18"/>
              </w:rPr>
              <w:t>RLUTOU-</w:t>
            </w:r>
            <w:proofErr w:type="gramStart"/>
            <w:r w:rsidRPr="00B3277F">
              <w:rPr>
                <w:sz w:val="18"/>
                <w:szCs w:val="18"/>
              </w:rPr>
              <w:t xml:space="preserve">CTRL </w:t>
            </w:r>
            <w:r w:rsidR="00667CBA">
              <w:rPr>
                <w:sz w:val="18"/>
                <w:szCs w:val="18"/>
              </w:rPr>
              <w:t xml:space="preserve"> </w:t>
            </w:r>
            <w:r w:rsidRPr="00B3277F">
              <w:rPr>
                <w:sz w:val="18"/>
                <w:szCs w:val="18"/>
              </w:rPr>
              <w:t>or</w:t>
            </w:r>
            <w:proofErr w:type="gramEnd"/>
          </w:p>
          <w:p w14:paraId="3B0BA5CE" w14:textId="77777777" w:rsidR="007D7A7D" w:rsidRPr="00B3277F" w:rsidRDefault="007D7A7D" w:rsidP="006D3C75">
            <w:pPr>
              <w:spacing w:after="0"/>
              <w:rPr>
                <w:sz w:val="18"/>
                <w:szCs w:val="18"/>
              </w:rPr>
            </w:pPr>
            <w:r w:rsidRPr="00B3277F">
              <w:rPr>
                <w:sz w:val="18"/>
                <w:szCs w:val="18"/>
              </w:rPr>
              <w:t>RSUTOU-CTRL</w:t>
            </w:r>
          </w:p>
        </w:tc>
      </w:tr>
      <w:tr w:rsidR="007D7A7D" w:rsidRPr="00A3744F" w14:paraId="7CBDFF74" w14:textId="77777777" w:rsidTr="00B3277F">
        <w:tc>
          <w:tcPr>
            <w:tcW w:w="2694" w:type="dxa"/>
          </w:tcPr>
          <w:p w14:paraId="053D3B52" w14:textId="77777777" w:rsidR="007D7A7D" w:rsidRPr="00B3277F" w:rsidRDefault="007D7A7D" w:rsidP="006D3C75">
            <w:pPr>
              <w:spacing w:after="0"/>
              <w:rPr>
                <w:sz w:val="18"/>
                <w:szCs w:val="18"/>
              </w:rPr>
            </w:pPr>
            <w:r w:rsidRPr="00B3277F">
              <w:rPr>
                <w:sz w:val="18"/>
                <w:szCs w:val="18"/>
              </w:rPr>
              <w:t>Optional (meter configuration dependent)</w:t>
            </w:r>
          </w:p>
        </w:tc>
        <w:tc>
          <w:tcPr>
            <w:tcW w:w="2551" w:type="dxa"/>
          </w:tcPr>
          <w:p w14:paraId="191962D4" w14:textId="77777777" w:rsidR="007D7A7D" w:rsidRPr="00B3277F" w:rsidRDefault="007D7A7D" w:rsidP="006D3C75">
            <w:pPr>
              <w:spacing w:after="0"/>
              <w:rPr>
                <w:sz w:val="18"/>
                <w:szCs w:val="18"/>
              </w:rPr>
            </w:pPr>
            <w:r w:rsidRPr="00B3277F">
              <w:rPr>
                <w:sz w:val="18"/>
                <w:szCs w:val="18"/>
              </w:rPr>
              <w:t>NITE (kWh)</w:t>
            </w:r>
          </w:p>
        </w:tc>
        <w:tc>
          <w:tcPr>
            <w:tcW w:w="3686" w:type="dxa"/>
          </w:tcPr>
          <w:p w14:paraId="7DF10EAB" w14:textId="3B1F3C62" w:rsidR="007D7A7D" w:rsidRPr="00B3277F" w:rsidRDefault="007D7A7D" w:rsidP="006D3C75">
            <w:pPr>
              <w:spacing w:after="0"/>
              <w:rPr>
                <w:sz w:val="18"/>
                <w:szCs w:val="18"/>
              </w:rPr>
            </w:pPr>
            <w:r w:rsidRPr="00B3277F">
              <w:rPr>
                <w:sz w:val="18"/>
                <w:szCs w:val="18"/>
              </w:rPr>
              <w:t>RLUTOU-</w:t>
            </w:r>
            <w:proofErr w:type="gramStart"/>
            <w:r w:rsidRPr="00B3277F">
              <w:rPr>
                <w:sz w:val="18"/>
                <w:szCs w:val="18"/>
              </w:rPr>
              <w:t xml:space="preserve">NITE </w:t>
            </w:r>
            <w:r w:rsidR="00667CBA">
              <w:rPr>
                <w:sz w:val="18"/>
                <w:szCs w:val="18"/>
              </w:rPr>
              <w:t xml:space="preserve"> </w:t>
            </w:r>
            <w:r w:rsidRPr="00B3277F">
              <w:rPr>
                <w:sz w:val="18"/>
                <w:szCs w:val="18"/>
              </w:rPr>
              <w:t>or</w:t>
            </w:r>
            <w:proofErr w:type="gramEnd"/>
          </w:p>
          <w:p w14:paraId="23CCA40B" w14:textId="77777777" w:rsidR="007D7A7D" w:rsidRPr="00B3277F" w:rsidRDefault="007D7A7D" w:rsidP="006D3C75">
            <w:pPr>
              <w:spacing w:after="0"/>
              <w:rPr>
                <w:sz w:val="18"/>
                <w:szCs w:val="18"/>
              </w:rPr>
            </w:pPr>
            <w:r w:rsidRPr="00B3277F">
              <w:rPr>
                <w:sz w:val="18"/>
                <w:szCs w:val="18"/>
              </w:rPr>
              <w:t>RSUTOU-NITE</w:t>
            </w:r>
          </w:p>
        </w:tc>
      </w:tr>
      <w:tr w:rsidR="001E1EA5" w:rsidRPr="00A3744F" w14:paraId="22501412" w14:textId="77777777" w:rsidTr="00B3277F">
        <w:tc>
          <w:tcPr>
            <w:tcW w:w="2694" w:type="dxa"/>
          </w:tcPr>
          <w:p w14:paraId="2AE42CD5" w14:textId="4B7A93A2" w:rsidR="001E1EA5" w:rsidRPr="00B3277F" w:rsidRDefault="001E1EA5" w:rsidP="006D3C75">
            <w:pPr>
              <w:spacing w:after="0"/>
              <w:rPr>
                <w:sz w:val="18"/>
                <w:szCs w:val="18"/>
              </w:rPr>
            </w:pPr>
            <w:r w:rsidRPr="00B3277F">
              <w:rPr>
                <w:sz w:val="18"/>
                <w:szCs w:val="18"/>
              </w:rPr>
              <w:t>Optional (</w:t>
            </w:r>
            <w:r>
              <w:rPr>
                <w:sz w:val="18"/>
                <w:szCs w:val="18"/>
              </w:rPr>
              <w:t>connected device and operation</w:t>
            </w:r>
            <w:r w:rsidRPr="00B3277F">
              <w:rPr>
                <w:sz w:val="18"/>
                <w:szCs w:val="18"/>
              </w:rPr>
              <w:t xml:space="preserve"> dependent)</w:t>
            </w:r>
          </w:p>
        </w:tc>
        <w:tc>
          <w:tcPr>
            <w:tcW w:w="2551" w:type="dxa"/>
          </w:tcPr>
          <w:p w14:paraId="0E98B35C" w14:textId="18265CB9" w:rsidR="001E1EA5" w:rsidRPr="00B3277F" w:rsidRDefault="001E1EA5" w:rsidP="006D3C75">
            <w:pPr>
              <w:spacing w:after="0"/>
              <w:rPr>
                <w:sz w:val="18"/>
                <w:szCs w:val="18"/>
              </w:rPr>
            </w:pPr>
            <w:r>
              <w:rPr>
                <w:sz w:val="18"/>
                <w:szCs w:val="18"/>
              </w:rPr>
              <w:t>DGEN (kWh)</w:t>
            </w:r>
          </w:p>
        </w:tc>
        <w:tc>
          <w:tcPr>
            <w:tcW w:w="3686" w:type="dxa"/>
          </w:tcPr>
          <w:p w14:paraId="751AB9F0" w14:textId="77777777" w:rsidR="001E1EA5" w:rsidRDefault="001E1EA5" w:rsidP="006D3C75">
            <w:pPr>
              <w:spacing w:after="0"/>
              <w:rPr>
                <w:sz w:val="18"/>
                <w:szCs w:val="18"/>
              </w:rPr>
            </w:pPr>
            <w:r>
              <w:rPr>
                <w:sz w:val="18"/>
                <w:szCs w:val="18"/>
              </w:rPr>
              <w:t>RLUTOU-</w:t>
            </w:r>
            <w:proofErr w:type="gramStart"/>
            <w:r>
              <w:rPr>
                <w:sz w:val="18"/>
                <w:szCs w:val="18"/>
              </w:rPr>
              <w:t>DGEN  or</w:t>
            </w:r>
            <w:proofErr w:type="gramEnd"/>
          </w:p>
          <w:p w14:paraId="13258AF2" w14:textId="6DD9397C" w:rsidR="001E1EA5" w:rsidRPr="00B3277F" w:rsidRDefault="001E1EA5" w:rsidP="006D3C75">
            <w:pPr>
              <w:spacing w:after="0"/>
              <w:rPr>
                <w:sz w:val="18"/>
                <w:szCs w:val="18"/>
              </w:rPr>
            </w:pPr>
            <w:r>
              <w:rPr>
                <w:sz w:val="18"/>
                <w:szCs w:val="18"/>
              </w:rPr>
              <w:t>RSUTOU-DGEN</w:t>
            </w:r>
          </w:p>
        </w:tc>
      </w:tr>
    </w:tbl>
    <w:p w14:paraId="6B909BC9" w14:textId="77777777" w:rsidR="00226814" w:rsidRDefault="00226814" w:rsidP="00B3277F">
      <w:pPr>
        <w:pStyle w:val="Heading3"/>
      </w:pPr>
      <w:r>
        <w:t xml:space="preserve">Eligibility for residential </w:t>
      </w:r>
      <w:r w:rsidR="00A3744F">
        <w:t>s</w:t>
      </w:r>
      <w:r>
        <w:t xml:space="preserve">tandard user and </w:t>
      </w:r>
      <w:r w:rsidR="00A3744F">
        <w:t>l</w:t>
      </w:r>
      <w:r>
        <w:t>ow user prices</w:t>
      </w:r>
    </w:p>
    <w:p w14:paraId="25B5575F" w14:textId="644D6A31" w:rsidR="007000E1" w:rsidRDefault="001F55D7" w:rsidP="001F55D7">
      <w:pPr>
        <w:rPr>
          <w:lang w:val="en-AU"/>
        </w:rPr>
      </w:pPr>
      <w:r>
        <w:rPr>
          <w:lang w:val="en-AU"/>
        </w:rPr>
        <w:t xml:space="preserve">Consumers will be exempt from </w:t>
      </w:r>
      <w:r w:rsidR="0025081F">
        <w:rPr>
          <w:lang w:val="en-AU"/>
        </w:rPr>
        <w:t xml:space="preserve">time of use </w:t>
      </w:r>
      <w:r>
        <w:rPr>
          <w:lang w:val="en-AU"/>
        </w:rPr>
        <w:t xml:space="preserve">prices if they do not have a communicating smart meter. </w:t>
      </w:r>
      <w:r w:rsidRPr="00DF4FE3">
        <w:rPr>
          <w:lang w:val="en-AU"/>
        </w:rPr>
        <w:t xml:space="preserve">The exemption is based on either the </w:t>
      </w:r>
      <w:r>
        <w:rPr>
          <w:lang w:val="en-AU"/>
        </w:rPr>
        <w:t>Half Hour</w:t>
      </w:r>
      <w:r w:rsidRPr="00DF4FE3">
        <w:rPr>
          <w:lang w:val="en-AU"/>
        </w:rPr>
        <w:t xml:space="preserve"> flag</w:t>
      </w:r>
      <w:r>
        <w:rPr>
          <w:lang w:val="en-AU"/>
        </w:rPr>
        <w:t xml:space="preserve"> or the AMI Comm </w:t>
      </w:r>
      <w:r w:rsidRPr="00DF4FE3">
        <w:rPr>
          <w:lang w:val="en-AU"/>
        </w:rPr>
        <w:t xml:space="preserve">flag within the </w:t>
      </w:r>
      <w:r w:rsidR="0014337E">
        <w:rPr>
          <w:lang w:val="en-AU"/>
        </w:rPr>
        <w:t>Electricity R</w:t>
      </w:r>
      <w:r w:rsidRPr="00DF4FE3">
        <w:rPr>
          <w:lang w:val="en-AU"/>
        </w:rPr>
        <w:t>egistry being ‘</w:t>
      </w:r>
      <w:r>
        <w:rPr>
          <w:lang w:val="en-AU"/>
        </w:rPr>
        <w:t>N</w:t>
      </w:r>
      <w:r w:rsidRPr="00DF4FE3">
        <w:rPr>
          <w:lang w:val="en-AU"/>
        </w:rPr>
        <w:t xml:space="preserve">’. </w:t>
      </w:r>
    </w:p>
    <w:p w14:paraId="38E599F9" w14:textId="19A29401" w:rsidR="001F55D7" w:rsidRDefault="001F55D7" w:rsidP="001F55D7">
      <w:pPr>
        <w:rPr>
          <w:lang w:val="en-AU"/>
        </w:rPr>
      </w:pPr>
      <w:r w:rsidRPr="00DF4FE3">
        <w:rPr>
          <w:lang w:val="en-AU"/>
        </w:rPr>
        <w:t>Those that are exem</w:t>
      </w:r>
      <w:r>
        <w:rPr>
          <w:lang w:val="en-AU"/>
        </w:rPr>
        <w:t xml:space="preserve">pt will be on the RLU or RSU </w:t>
      </w:r>
      <w:r w:rsidR="0025081F">
        <w:rPr>
          <w:lang w:val="en-AU"/>
        </w:rPr>
        <w:t xml:space="preserve">price categories. </w:t>
      </w:r>
    </w:p>
    <w:p w14:paraId="5B50C3B7" w14:textId="1101B0B2" w:rsidR="001F55D7" w:rsidRDefault="001F55D7" w:rsidP="001F55D7">
      <w:r>
        <w:rPr>
          <w:lang w:val="en-AU"/>
        </w:rPr>
        <w:t xml:space="preserve">WELL has differentiated </w:t>
      </w:r>
      <w:r w:rsidR="001B687D">
        <w:rPr>
          <w:lang w:val="en-AU"/>
        </w:rPr>
        <w:t xml:space="preserve">consumers that are exempt from </w:t>
      </w:r>
      <w:r w:rsidR="0025081F">
        <w:rPr>
          <w:lang w:val="en-AU"/>
        </w:rPr>
        <w:t xml:space="preserve">time of use </w:t>
      </w:r>
      <w:r w:rsidR="001B687D">
        <w:rPr>
          <w:lang w:val="en-AU"/>
        </w:rPr>
        <w:t>because they do not have communicating smart meters, from the ‘opt out’ exemptions provided in</w:t>
      </w:r>
      <w:r w:rsidR="00B961D6">
        <w:rPr>
          <w:lang w:val="en-AU"/>
        </w:rPr>
        <w:t xml:space="preserve"> </w:t>
      </w:r>
      <w:r w:rsidR="00B961D6">
        <w:rPr>
          <w:lang w:val="en-AU"/>
        </w:rPr>
        <w:fldChar w:fldCharType="begin"/>
      </w:r>
      <w:r w:rsidR="00B961D6">
        <w:rPr>
          <w:lang w:val="en-AU"/>
        </w:rPr>
        <w:instrText xml:space="preserve"> REF _Ref64973545 \r \h </w:instrText>
      </w:r>
      <w:r w:rsidR="00B961D6">
        <w:rPr>
          <w:lang w:val="en-AU"/>
        </w:rPr>
      </w:r>
      <w:r w:rsidR="00B961D6">
        <w:rPr>
          <w:lang w:val="en-AU"/>
        </w:rPr>
        <w:fldChar w:fldCharType="separate"/>
      </w:r>
      <w:r w:rsidR="00101E78">
        <w:rPr>
          <w:lang w:val="en-AU"/>
        </w:rPr>
        <w:t>4.3.2.1</w:t>
      </w:r>
      <w:r w:rsidR="00B961D6">
        <w:rPr>
          <w:lang w:val="en-AU"/>
        </w:rPr>
        <w:fldChar w:fldCharType="end"/>
      </w:r>
      <w:r w:rsidR="001B687D">
        <w:rPr>
          <w:lang w:val="en-AU"/>
        </w:rPr>
        <w:t>, because those without communicating smart meters may never be able to apply peak and off-peak prices. In the future WELL may apply price incentives to the ‘opt out’ exemptions to encourage</w:t>
      </w:r>
      <w:r w:rsidR="0014337E">
        <w:rPr>
          <w:lang w:val="en-AU"/>
        </w:rPr>
        <w:t xml:space="preserve"> Traders to move ICP’s to peak and off</w:t>
      </w:r>
      <w:r w:rsidR="00680B4E">
        <w:rPr>
          <w:lang w:val="en-AU"/>
        </w:rPr>
        <w:t>-</w:t>
      </w:r>
      <w:r w:rsidR="0014337E">
        <w:rPr>
          <w:lang w:val="en-AU"/>
        </w:rPr>
        <w:t xml:space="preserve">peak </w:t>
      </w:r>
      <w:r w:rsidR="0025081F">
        <w:rPr>
          <w:lang w:val="en-AU"/>
        </w:rPr>
        <w:t xml:space="preserve">time of use </w:t>
      </w:r>
      <w:r w:rsidR="0014337E">
        <w:rPr>
          <w:lang w:val="en-AU"/>
        </w:rPr>
        <w:t xml:space="preserve">prices. Separating those without communicating smart meters will mean that these customers would not be impacted by possible future price incentives.  </w:t>
      </w:r>
    </w:p>
    <w:p w14:paraId="447130A7" w14:textId="3922AF6A" w:rsidR="007000E1" w:rsidRDefault="007000E1" w:rsidP="007000E1">
      <w:pPr>
        <w:rPr>
          <w:lang w:val="en-AU"/>
        </w:rPr>
      </w:pPr>
      <w:r w:rsidRPr="007000E1">
        <w:rPr>
          <w:lang w:val="en-AU"/>
        </w:rPr>
        <w:t xml:space="preserve">Residential </w:t>
      </w:r>
      <w:r w:rsidR="00667CBA" w:rsidRPr="007000E1">
        <w:rPr>
          <w:lang w:val="en-AU"/>
        </w:rPr>
        <w:t xml:space="preserve">low user or residential standard user </w:t>
      </w:r>
      <w:r w:rsidRPr="007000E1">
        <w:rPr>
          <w:lang w:val="en-AU"/>
        </w:rPr>
        <w:t xml:space="preserve">price plans are also available to consumers who have separately metered hot water control or night store heaters (i.e. where WELL is receiving consumption under the ‘CTRL’ of ‘NITE’ price codes). The </w:t>
      </w:r>
      <w:r w:rsidR="00E93561">
        <w:rPr>
          <w:lang w:val="en-AU"/>
        </w:rPr>
        <w:t>variable</w:t>
      </w:r>
      <w:r w:rsidRPr="007000E1">
        <w:rPr>
          <w:lang w:val="en-AU"/>
        </w:rPr>
        <w:t xml:space="preserve"> price applies for the entire household load except where a consumer also </w:t>
      </w:r>
      <w:proofErr w:type="gramStart"/>
      <w:r w:rsidRPr="007000E1">
        <w:rPr>
          <w:lang w:val="en-AU"/>
        </w:rPr>
        <w:t>has ‘CTRL’ or ‘NITE’ load</w:t>
      </w:r>
      <w:proofErr w:type="gramEnd"/>
      <w:r w:rsidRPr="007000E1">
        <w:rPr>
          <w:lang w:val="en-AU"/>
        </w:rPr>
        <w:t xml:space="preserve"> – see section </w:t>
      </w:r>
      <w:r w:rsidR="00D60DEA">
        <w:rPr>
          <w:lang w:val="en-AU"/>
        </w:rPr>
        <w:fldChar w:fldCharType="begin"/>
      </w:r>
      <w:r w:rsidR="00D60DEA">
        <w:rPr>
          <w:lang w:val="en-AU"/>
        </w:rPr>
        <w:instrText xml:space="preserve"> REF _Ref31790073 \r \h </w:instrText>
      </w:r>
      <w:r w:rsidR="00D60DEA">
        <w:rPr>
          <w:lang w:val="en-AU"/>
        </w:rPr>
      </w:r>
      <w:r w:rsidR="00D60DEA">
        <w:rPr>
          <w:lang w:val="en-AU"/>
        </w:rPr>
        <w:fldChar w:fldCharType="separate"/>
      </w:r>
      <w:r w:rsidR="00101E78">
        <w:rPr>
          <w:lang w:val="en-AU"/>
        </w:rPr>
        <w:t>4.3.1</w:t>
      </w:r>
      <w:r w:rsidR="00D60DEA">
        <w:rPr>
          <w:lang w:val="en-AU"/>
        </w:rPr>
        <w:fldChar w:fldCharType="end"/>
      </w:r>
      <w:r w:rsidRPr="007000E1">
        <w:rPr>
          <w:lang w:val="en-AU"/>
        </w:rPr>
        <w:t xml:space="preserve">. </w:t>
      </w:r>
    </w:p>
    <w:p w14:paraId="45644318" w14:textId="46526CAE" w:rsidR="009C4032" w:rsidRDefault="00E91561">
      <w:pPr>
        <w:spacing w:after="200" w:line="276" w:lineRule="auto"/>
        <w:jc w:val="left"/>
      </w:pPr>
      <w:r>
        <w:fldChar w:fldCharType="begin"/>
      </w:r>
      <w:r>
        <w:instrText xml:space="preserve"> REF _Ref65132909 \h </w:instrText>
      </w:r>
      <w:r>
        <w:fldChar w:fldCharType="separate"/>
      </w:r>
      <w:r w:rsidR="00101E78">
        <w:t xml:space="preserve">Figure </w:t>
      </w:r>
      <w:r w:rsidR="00101E78">
        <w:rPr>
          <w:noProof/>
        </w:rPr>
        <w:t>8</w:t>
      </w:r>
      <w:r>
        <w:fldChar w:fldCharType="end"/>
      </w:r>
      <w:r>
        <w:t xml:space="preserve"> </w:t>
      </w:r>
      <w:r w:rsidR="006114A3">
        <w:t xml:space="preserve">details </w:t>
      </w:r>
      <w:r w:rsidR="00E93561">
        <w:t xml:space="preserve">how consumption </w:t>
      </w:r>
      <w:r w:rsidR="006114A3">
        <w:t xml:space="preserve">data will </w:t>
      </w:r>
      <w:r w:rsidR="00E93561">
        <w:t xml:space="preserve">be received </w:t>
      </w:r>
      <w:r w:rsidR="000C42D9">
        <w:t xml:space="preserve">for </w:t>
      </w:r>
      <w:r w:rsidR="000C42D9" w:rsidRPr="007000E1">
        <w:rPr>
          <w:lang w:val="en-AU"/>
        </w:rPr>
        <w:t xml:space="preserve">residential low user </w:t>
      </w:r>
      <w:r w:rsidR="000C42D9">
        <w:t>and</w:t>
      </w:r>
      <w:r w:rsidR="000C42D9" w:rsidRPr="007000E1">
        <w:rPr>
          <w:lang w:val="en-AU"/>
        </w:rPr>
        <w:t xml:space="preserve"> residential standard user</w:t>
      </w:r>
      <w:r w:rsidR="000C42D9">
        <w:t xml:space="preserve"> </w:t>
      </w:r>
      <w:r w:rsidR="00E93561">
        <w:t>prices.</w:t>
      </w:r>
      <w:bookmarkStart w:id="465" w:name="_Ref64975541"/>
      <w:bookmarkStart w:id="466" w:name="_Ref64985144"/>
      <w:bookmarkStart w:id="467" w:name="_Ref64975540"/>
    </w:p>
    <w:p w14:paraId="326ED40D" w14:textId="6D492A9A" w:rsidR="00E93561" w:rsidRDefault="00E93561" w:rsidP="00B3277F">
      <w:pPr>
        <w:spacing w:after="200" w:line="276" w:lineRule="auto"/>
        <w:jc w:val="left"/>
      </w:pPr>
      <w:bookmarkStart w:id="468" w:name="_Ref65132909"/>
      <w:bookmarkStart w:id="469" w:name="_Toc97139404"/>
      <w:r>
        <w:t xml:space="preserve">Figure </w:t>
      </w:r>
      <w:r>
        <w:fldChar w:fldCharType="begin"/>
      </w:r>
      <w:r>
        <w:instrText xml:space="preserve"> SEQ Figure \* ARABIC </w:instrText>
      </w:r>
      <w:r>
        <w:fldChar w:fldCharType="separate"/>
      </w:r>
      <w:r w:rsidR="00101E78">
        <w:rPr>
          <w:noProof/>
        </w:rPr>
        <w:t>8</w:t>
      </w:r>
      <w:r>
        <w:fldChar w:fldCharType="end"/>
      </w:r>
      <w:bookmarkEnd w:id="465"/>
      <w:bookmarkEnd w:id="466"/>
      <w:bookmarkEnd w:id="468"/>
      <w:r>
        <w:t xml:space="preserve"> – </w:t>
      </w:r>
      <w:r w:rsidRPr="007000E1">
        <w:t xml:space="preserve">Residential </w:t>
      </w:r>
      <w:r w:rsidR="000C42D9" w:rsidRPr="007000E1">
        <w:t xml:space="preserve">low user </w:t>
      </w:r>
      <w:r w:rsidR="000C42D9">
        <w:t>and</w:t>
      </w:r>
      <w:r w:rsidR="000C42D9" w:rsidRPr="007000E1">
        <w:t xml:space="preserve"> residential standard user</w:t>
      </w:r>
      <w:r w:rsidR="000C42D9">
        <w:t xml:space="preserve"> consumption </w:t>
      </w:r>
      <w:r>
        <w:t>details</w:t>
      </w:r>
      <w:bookmarkEnd w:id="467"/>
      <w:bookmarkEnd w:id="469"/>
    </w:p>
    <w:tbl>
      <w:tblPr>
        <w:tblStyle w:val="TableGrid"/>
        <w:tblW w:w="0" w:type="auto"/>
        <w:tblInd w:w="108" w:type="dxa"/>
        <w:tblLook w:val="04A0" w:firstRow="1" w:lastRow="0" w:firstColumn="1" w:lastColumn="0" w:noHBand="0" w:noVBand="1"/>
      </w:tblPr>
      <w:tblGrid>
        <w:gridCol w:w="2977"/>
        <w:gridCol w:w="2977"/>
        <w:gridCol w:w="2977"/>
      </w:tblGrid>
      <w:tr w:rsidR="00E93561" w:rsidRPr="00680B4E" w14:paraId="61352D1A" w14:textId="77777777" w:rsidTr="00B3277F">
        <w:trPr>
          <w:trHeight w:val="252"/>
          <w:tblHeader/>
        </w:trPr>
        <w:tc>
          <w:tcPr>
            <w:tcW w:w="2977" w:type="dxa"/>
            <w:shd w:val="clear" w:color="auto" w:fill="FFC000"/>
          </w:tcPr>
          <w:p w14:paraId="60C9B284" w14:textId="77777777" w:rsidR="00E93561" w:rsidRPr="00B3277F" w:rsidRDefault="00E93561" w:rsidP="00B3277F">
            <w:pPr>
              <w:spacing w:after="120"/>
              <w:rPr>
                <w:b/>
                <w:sz w:val="18"/>
                <w:szCs w:val="18"/>
              </w:rPr>
            </w:pPr>
            <w:r w:rsidRPr="00B3277F">
              <w:rPr>
                <w:b/>
                <w:sz w:val="18"/>
                <w:szCs w:val="18"/>
              </w:rPr>
              <w:t>Status</w:t>
            </w:r>
          </w:p>
        </w:tc>
        <w:tc>
          <w:tcPr>
            <w:tcW w:w="2977" w:type="dxa"/>
            <w:shd w:val="clear" w:color="auto" w:fill="FFC000"/>
          </w:tcPr>
          <w:p w14:paraId="34D249D8" w14:textId="77777777" w:rsidR="00E93561" w:rsidRPr="00B3277F" w:rsidRDefault="00B34F98" w:rsidP="00B3277F">
            <w:pPr>
              <w:spacing w:after="120"/>
              <w:rPr>
                <w:b/>
                <w:sz w:val="18"/>
                <w:szCs w:val="18"/>
              </w:rPr>
            </w:pPr>
            <w:r w:rsidRPr="008736BE">
              <w:rPr>
                <w:b/>
                <w:sz w:val="18"/>
                <w:szCs w:val="18"/>
              </w:rPr>
              <w:t>Consumption code</w:t>
            </w:r>
          </w:p>
        </w:tc>
        <w:tc>
          <w:tcPr>
            <w:tcW w:w="2977" w:type="dxa"/>
            <w:shd w:val="clear" w:color="auto" w:fill="FFC000"/>
          </w:tcPr>
          <w:p w14:paraId="0267BFC9" w14:textId="77777777" w:rsidR="00E93561" w:rsidRPr="00B3277F" w:rsidRDefault="00E93561" w:rsidP="00B3277F">
            <w:pPr>
              <w:spacing w:after="120"/>
              <w:rPr>
                <w:b/>
                <w:sz w:val="18"/>
                <w:szCs w:val="18"/>
              </w:rPr>
            </w:pPr>
            <w:r w:rsidRPr="00B3277F">
              <w:rPr>
                <w:b/>
                <w:sz w:val="18"/>
                <w:szCs w:val="18"/>
              </w:rPr>
              <w:t>Pricing component code</w:t>
            </w:r>
          </w:p>
        </w:tc>
      </w:tr>
      <w:tr w:rsidR="00E93561" w:rsidRPr="00680B4E" w14:paraId="5200A875" w14:textId="77777777" w:rsidTr="006D3C75">
        <w:tc>
          <w:tcPr>
            <w:tcW w:w="2977" w:type="dxa"/>
          </w:tcPr>
          <w:p w14:paraId="5010294B" w14:textId="77777777" w:rsidR="00E93561" w:rsidRPr="00B3277F" w:rsidRDefault="00E93561" w:rsidP="006D3C75">
            <w:pPr>
              <w:spacing w:after="0"/>
              <w:rPr>
                <w:sz w:val="18"/>
                <w:szCs w:val="18"/>
              </w:rPr>
            </w:pPr>
            <w:r w:rsidRPr="00B3277F">
              <w:rPr>
                <w:sz w:val="18"/>
                <w:szCs w:val="18"/>
              </w:rPr>
              <w:t>Required</w:t>
            </w:r>
          </w:p>
        </w:tc>
        <w:tc>
          <w:tcPr>
            <w:tcW w:w="2977" w:type="dxa"/>
          </w:tcPr>
          <w:p w14:paraId="170D13D7" w14:textId="592C5631" w:rsidR="00E93561" w:rsidRPr="00B3277F" w:rsidRDefault="007808F5" w:rsidP="006D3C75">
            <w:pPr>
              <w:spacing w:after="0"/>
              <w:rPr>
                <w:sz w:val="18"/>
                <w:szCs w:val="18"/>
              </w:rPr>
            </w:pPr>
            <w:r>
              <w:rPr>
                <w:sz w:val="18"/>
                <w:szCs w:val="18"/>
              </w:rPr>
              <w:t>FIXD (connection/day)</w:t>
            </w:r>
          </w:p>
        </w:tc>
        <w:tc>
          <w:tcPr>
            <w:tcW w:w="2977" w:type="dxa"/>
          </w:tcPr>
          <w:p w14:paraId="6BBEE0AA" w14:textId="77777777" w:rsidR="00E93561" w:rsidRPr="00B3277F" w:rsidRDefault="00E93561" w:rsidP="006D3C75">
            <w:pPr>
              <w:spacing w:after="0"/>
              <w:rPr>
                <w:sz w:val="18"/>
                <w:szCs w:val="18"/>
              </w:rPr>
            </w:pPr>
            <w:r w:rsidRPr="00B3277F">
              <w:rPr>
                <w:sz w:val="18"/>
                <w:szCs w:val="18"/>
              </w:rPr>
              <w:t>RLU-</w:t>
            </w:r>
            <w:proofErr w:type="gramStart"/>
            <w:r w:rsidRPr="00B3277F">
              <w:rPr>
                <w:sz w:val="18"/>
                <w:szCs w:val="18"/>
              </w:rPr>
              <w:t>FIXD  or</w:t>
            </w:r>
            <w:proofErr w:type="gramEnd"/>
          </w:p>
          <w:p w14:paraId="14BDD77E" w14:textId="77777777" w:rsidR="00E93561" w:rsidRPr="00B3277F" w:rsidRDefault="00E93561">
            <w:pPr>
              <w:spacing w:after="0"/>
              <w:rPr>
                <w:sz w:val="18"/>
                <w:szCs w:val="18"/>
              </w:rPr>
            </w:pPr>
            <w:r w:rsidRPr="00B3277F">
              <w:rPr>
                <w:sz w:val="18"/>
                <w:szCs w:val="18"/>
              </w:rPr>
              <w:t>RSU-FIXD</w:t>
            </w:r>
          </w:p>
        </w:tc>
      </w:tr>
      <w:tr w:rsidR="00E93561" w:rsidRPr="00680B4E" w14:paraId="59A95BE0" w14:textId="77777777" w:rsidTr="006D3C75">
        <w:tc>
          <w:tcPr>
            <w:tcW w:w="2977" w:type="dxa"/>
          </w:tcPr>
          <w:p w14:paraId="7E4B665E" w14:textId="77777777" w:rsidR="00E93561" w:rsidRPr="00B3277F" w:rsidRDefault="00E93561" w:rsidP="006D3C75">
            <w:pPr>
              <w:spacing w:after="0"/>
              <w:rPr>
                <w:sz w:val="18"/>
                <w:szCs w:val="18"/>
              </w:rPr>
            </w:pPr>
            <w:r w:rsidRPr="00B3277F">
              <w:rPr>
                <w:sz w:val="18"/>
                <w:szCs w:val="18"/>
              </w:rPr>
              <w:t>Optional (meter configuration dependent)</w:t>
            </w:r>
          </w:p>
        </w:tc>
        <w:tc>
          <w:tcPr>
            <w:tcW w:w="2977" w:type="dxa"/>
          </w:tcPr>
          <w:p w14:paraId="2DA32A7F" w14:textId="77777777" w:rsidR="00E93561" w:rsidRPr="00B3277F" w:rsidRDefault="00E93561" w:rsidP="006D3C75">
            <w:pPr>
              <w:spacing w:after="0"/>
              <w:rPr>
                <w:sz w:val="18"/>
                <w:szCs w:val="18"/>
              </w:rPr>
            </w:pPr>
            <w:r w:rsidRPr="00B3277F">
              <w:rPr>
                <w:sz w:val="18"/>
                <w:szCs w:val="18"/>
              </w:rPr>
              <w:t>24UC (kWh)</w:t>
            </w:r>
          </w:p>
        </w:tc>
        <w:tc>
          <w:tcPr>
            <w:tcW w:w="2977" w:type="dxa"/>
          </w:tcPr>
          <w:p w14:paraId="67A217D6" w14:textId="77777777" w:rsidR="00E93561" w:rsidRPr="00B3277F" w:rsidRDefault="00E93561" w:rsidP="006D3C75">
            <w:pPr>
              <w:spacing w:after="0"/>
              <w:rPr>
                <w:sz w:val="18"/>
                <w:szCs w:val="18"/>
              </w:rPr>
            </w:pPr>
            <w:r w:rsidRPr="00B3277F">
              <w:rPr>
                <w:sz w:val="18"/>
                <w:szCs w:val="18"/>
              </w:rPr>
              <w:t>RLU-24</w:t>
            </w:r>
            <w:proofErr w:type="gramStart"/>
            <w:r w:rsidRPr="00B3277F">
              <w:rPr>
                <w:sz w:val="18"/>
                <w:szCs w:val="18"/>
              </w:rPr>
              <w:t>UC  or</w:t>
            </w:r>
            <w:proofErr w:type="gramEnd"/>
          </w:p>
          <w:p w14:paraId="50795471" w14:textId="77777777" w:rsidR="00E93561" w:rsidRPr="00B3277F" w:rsidRDefault="00E93561">
            <w:pPr>
              <w:spacing w:after="0"/>
              <w:rPr>
                <w:sz w:val="18"/>
                <w:szCs w:val="18"/>
              </w:rPr>
            </w:pPr>
            <w:r w:rsidRPr="00B3277F">
              <w:rPr>
                <w:sz w:val="18"/>
                <w:szCs w:val="18"/>
              </w:rPr>
              <w:t>RSU-24UC</w:t>
            </w:r>
          </w:p>
        </w:tc>
      </w:tr>
      <w:tr w:rsidR="00E93561" w:rsidRPr="00680B4E" w14:paraId="6A6BD972" w14:textId="77777777" w:rsidTr="006D3C75">
        <w:tc>
          <w:tcPr>
            <w:tcW w:w="2977" w:type="dxa"/>
          </w:tcPr>
          <w:p w14:paraId="51367EA2" w14:textId="77777777" w:rsidR="00E93561" w:rsidRPr="00B3277F" w:rsidRDefault="00E93561" w:rsidP="006D3C75">
            <w:pPr>
              <w:spacing w:after="0"/>
              <w:rPr>
                <w:sz w:val="18"/>
                <w:szCs w:val="18"/>
              </w:rPr>
            </w:pPr>
            <w:r w:rsidRPr="00B3277F">
              <w:rPr>
                <w:sz w:val="18"/>
                <w:szCs w:val="18"/>
              </w:rPr>
              <w:t>Optional (meter configuration dependent)</w:t>
            </w:r>
          </w:p>
        </w:tc>
        <w:tc>
          <w:tcPr>
            <w:tcW w:w="2977" w:type="dxa"/>
          </w:tcPr>
          <w:p w14:paraId="32A4FA06" w14:textId="77777777" w:rsidR="00E93561" w:rsidRPr="00B3277F" w:rsidRDefault="00E93561" w:rsidP="006D3C75">
            <w:pPr>
              <w:spacing w:after="0"/>
              <w:rPr>
                <w:sz w:val="18"/>
                <w:szCs w:val="18"/>
              </w:rPr>
            </w:pPr>
            <w:r w:rsidRPr="00B3277F">
              <w:rPr>
                <w:sz w:val="18"/>
                <w:szCs w:val="18"/>
              </w:rPr>
              <w:t>AICO (kWh)</w:t>
            </w:r>
          </w:p>
        </w:tc>
        <w:tc>
          <w:tcPr>
            <w:tcW w:w="2977" w:type="dxa"/>
          </w:tcPr>
          <w:p w14:paraId="7E18849A" w14:textId="77777777" w:rsidR="00E93561" w:rsidRPr="00B3277F" w:rsidRDefault="00E93561" w:rsidP="006D3C75">
            <w:pPr>
              <w:spacing w:after="0"/>
              <w:rPr>
                <w:sz w:val="18"/>
                <w:szCs w:val="18"/>
              </w:rPr>
            </w:pPr>
            <w:r w:rsidRPr="00B3277F">
              <w:rPr>
                <w:sz w:val="18"/>
                <w:szCs w:val="18"/>
              </w:rPr>
              <w:t>RLU-</w:t>
            </w:r>
            <w:proofErr w:type="gramStart"/>
            <w:r w:rsidRPr="00B3277F">
              <w:rPr>
                <w:sz w:val="18"/>
                <w:szCs w:val="18"/>
              </w:rPr>
              <w:t>AICO  or</w:t>
            </w:r>
            <w:proofErr w:type="gramEnd"/>
          </w:p>
          <w:p w14:paraId="0DA412A4" w14:textId="77777777" w:rsidR="00E93561" w:rsidRPr="00B3277F" w:rsidRDefault="00E93561">
            <w:pPr>
              <w:spacing w:after="0"/>
              <w:rPr>
                <w:sz w:val="18"/>
                <w:szCs w:val="18"/>
              </w:rPr>
            </w:pPr>
            <w:r w:rsidRPr="00B3277F">
              <w:rPr>
                <w:sz w:val="18"/>
                <w:szCs w:val="18"/>
              </w:rPr>
              <w:t>RSU- AICO</w:t>
            </w:r>
          </w:p>
        </w:tc>
      </w:tr>
      <w:tr w:rsidR="00E93561" w:rsidRPr="00680B4E" w14:paraId="62F40C7C" w14:textId="77777777" w:rsidTr="006D3C75">
        <w:tc>
          <w:tcPr>
            <w:tcW w:w="2977" w:type="dxa"/>
          </w:tcPr>
          <w:p w14:paraId="4681C946" w14:textId="77777777" w:rsidR="00E93561" w:rsidRPr="00B3277F" w:rsidRDefault="00E93561" w:rsidP="006D3C75">
            <w:pPr>
              <w:spacing w:after="0"/>
              <w:rPr>
                <w:sz w:val="18"/>
                <w:szCs w:val="18"/>
              </w:rPr>
            </w:pPr>
            <w:r w:rsidRPr="00B3277F">
              <w:rPr>
                <w:sz w:val="18"/>
                <w:szCs w:val="18"/>
              </w:rPr>
              <w:t>Optional (meter configuration dependent)</w:t>
            </w:r>
          </w:p>
        </w:tc>
        <w:tc>
          <w:tcPr>
            <w:tcW w:w="2977" w:type="dxa"/>
          </w:tcPr>
          <w:p w14:paraId="7C135A9E" w14:textId="77777777" w:rsidR="00E93561" w:rsidRPr="00B3277F" w:rsidRDefault="00E93561" w:rsidP="006D3C75">
            <w:pPr>
              <w:spacing w:after="0"/>
              <w:rPr>
                <w:sz w:val="18"/>
                <w:szCs w:val="18"/>
              </w:rPr>
            </w:pPr>
            <w:r w:rsidRPr="00B3277F">
              <w:rPr>
                <w:sz w:val="18"/>
                <w:szCs w:val="18"/>
              </w:rPr>
              <w:t>CTRL (kWh)</w:t>
            </w:r>
          </w:p>
        </w:tc>
        <w:tc>
          <w:tcPr>
            <w:tcW w:w="2977" w:type="dxa"/>
          </w:tcPr>
          <w:p w14:paraId="0D885796" w14:textId="77777777" w:rsidR="00E93561" w:rsidRPr="00B3277F" w:rsidRDefault="00E93561" w:rsidP="006D3C75">
            <w:pPr>
              <w:spacing w:after="0"/>
              <w:rPr>
                <w:sz w:val="18"/>
                <w:szCs w:val="18"/>
              </w:rPr>
            </w:pPr>
            <w:r w:rsidRPr="00B3277F">
              <w:rPr>
                <w:sz w:val="18"/>
                <w:szCs w:val="18"/>
              </w:rPr>
              <w:t>RLU-</w:t>
            </w:r>
            <w:proofErr w:type="gramStart"/>
            <w:r w:rsidRPr="00B3277F">
              <w:rPr>
                <w:sz w:val="18"/>
                <w:szCs w:val="18"/>
              </w:rPr>
              <w:t>CTRL  or</w:t>
            </w:r>
            <w:proofErr w:type="gramEnd"/>
          </w:p>
          <w:p w14:paraId="4294D675" w14:textId="77777777" w:rsidR="00E93561" w:rsidRPr="00B3277F" w:rsidRDefault="00E93561">
            <w:pPr>
              <w:spacing w:after="0"/>
              <w:rPr>
                <w:sz w:val="18"/>
                <w:szCs w:val="18"/>
              </w:rPr>
            </w:pPr>
            <w:r w:rsidRPr="00B3277F">
              <w:rPr>
                <w:sz w:val="18"/>
                <w:szCs w:val="18"/>
              </w:rPr>
              <w:t>RSU-CTRL</w:t>
            </w:r>
          </w:p>
        </w:tc>
      </w:tr>
      <w:tr w:rsidR="00667CBA" w:rsidRPr="00680B4E" w14:paraId="3B5B2A86" w14:textId="77777777" w:rsidTr="006D3C75">
        <w:tc>
          <w:tcPr>
            <w:tcW w:w="2977" w:type="dxa"/>
          </w:tcPr>
          <w:p w14:paraId="773C224A" w14:textId="3A96EEE5" w:rsidR="00667CBA" w:rsidRPr="00B3277F" w:rsidRDefault="00667CBA" w:rsidP="00667CBA">
            <w:pPr>
              <w:spacing w:after="0"/>
              <w:rPr>
                <w:sz w:val="18"/>
                <w:szCs w:val="18"/>
              </w:rPr>
            </w:pPr>
            <w:r w:rsidRPr="00B3277F">
              <w:rPr>
                <w:sz w:val="18"/>
                <w:szCs w:val="18"/>
              </w:rPr>
              <w:t>Optional (meter configuration dependent)</w:t>
            </w:r>
          </w:p>
        </w:tc>
        <w:tc>
          <w:tcPr>
            <w:tcW w:w="2977" w:type="dxa"/>
          </w:tcPr>
          <w:p w14:paraId="58FC7847" w14:textId="4B57A7A0" w:rsidR="00667CBA" w:rsidRPr="00B3277F" w:rsidRDefault="00667CBA" w:rsidP="00667CBA">
            <w:pPr>
              <w:spacing w:after="0"/>
              <w:rPr>
                <w:sz w:val="18"/>
                <w:szCs w:val="18"/>
              </w:rPr>
            </w:pPr>
            <w:r w:rsidRPr="00B3277F">
              <w:rPr>
                <w:sz w:val="18"/>
                <w:szCs w:val="18"/>
              </w:rPr>
              <w:t>NITE (kWh)</w:t>
            </w:r>
          </w:p>
        </w:tc>
        <w:tc>
          <w:tcPr>
            <w:tcW w:w="2977" w:type="dxa"/>
          </w:tcPr>
          <w:p w14:paraId="7CC67632" w14:textId="4335EEAD" w:rsidR="00667CBA" w:rsidRPr="00B3277F" w:rsidRDefault="00667CBA" w:rsidP="00667CBA">
            <w:pPr>
              <w:spacing w:after="0"/>
              <w:rPr>
                <w:sz w:val="18"/>
                <w:szCs w:val="18"/>
              </w:rPr>
            </w:pPr>
            <w:r w:rsidRPr="00B3277F">
              <w:rPr>
                <w:sz w:val="18"/>
                <w:szCs w:val="18"/>
              </w:rPr>
              <w:t>RLU-</w:t>
            </w:r>
            <w:proofErr w:type="gramStart"/>
            <w:r w:rsidRPr="00B3277F">
              <w:rPr>
                <w:sz w:val="18"/>
                <w:szCs w:val="18"/>
              </w:rPr>
              <w:t xml:space="preserve">NITE </w:t>
            </w:r>
            <w:r>
              <w:rPr>
                <w:sz w:val="18"/>
                <w:szCs w:val="18"/>
              </w:rPr>
              <w:t xml:space="preserve"> </w:t>
            </w:r>
            <w:r w:rsidRPr="00B3277F">
              <w:rPr>
                <w:sz w:val="18"/>
                <w:szCs w:val="18"/>
              </w:rPr>
              <w:t>or</w:t>
            </w:r>
            <w:proofErr w:type="gramEnd"/>
          </w:p>
          <w:p w14:paraId="689F1E52" w14:textId="0781A39B" w:rsidR="00667CBA" w:rsidRPr="00B3277F" w:rsidRDefault="00667CBA" w:rsidP="00667CBA">
            <w:pPr>
              <w:spacing w:after="0"/>
              <w:rPr>
                <w:sz w:val="18"/>
                <w:szCs w:val="18"/>
              </w:rPr>
            </w:pPr>
            <w:r w:rsidRPr="00B3277F">
              <w:rPr>
                <w:sz w:val="18"/>
                <w:szCs w:val="18"/>
              </w:rPr>
              <w:t>RSU-NITE</w:t>
            </w:r>
          </w:p>
        </w:tc>
      </w:tr>
      <w:tr w:rsidR="001E1EA5" w:rsidRPr="00680B4E" w14:paraId="1270F220" w14:textId="77777777" w:rsidTr="006D3C75">
        <w:tc>
          <w:tcPr>
            <w:tcW w:w="2977" w:type="dxa"/>
          </w:tcPr>
          <w:p w14:paraId="069B2ED3" w14:textId="290A18A3" w:rsidR="001E1EA5" w:rsidRPr="00B3277F" w:rsidRDefault="001E1EA5" w:rsidP="001E1EA5">
            <w:pPr>
              <w:spacing w:after="0"/>
              <w:rPr>
                <w:sz w:val="18"/>
                <w:szCs w:val="18"/>
              </w:rPr>
            </w:pPr>
            <w:r w:rsidRPr="00B3277F">
              <w:rPr>
                <w:sz w:val="18"/>
                <w:szCs w:val="18"/>
              </w:rPr>
              <w:t>Optional (</w:t>
            </w:r>
            <w:r>
              <w:rPr>
                <w:sz w:val="18"/>
                <w:szCs w:val="18"/>
              </w:rPr>
              <w:t>connected device and operation</w:t>
            </w:r>
            <w:r w:rsidRPr="00B3277F">
              <w:rPr>
                <w:sz w:val="18"/>
                <w:szCs w:val="18"/>
              </w:rPr>
              <w:t xml:space="preserve"> dependent)</w:t>
            </w:r>
          </w:p>
        </w:tc>
        <w:tc>
          <w:tcPr>
            <w:tcW w:w="2977" w:type="dxa"/>
          </w:tcPr>
          <w:p w14:paraId="0A601B17" w14:textId="1F114CA3" w:rsidR="001E1EA5" w:rsidRPr="00B3277F" w:rsidRDefault="001E1EA5" w:rsidP="001E1EA5">
            <w:pPr>
              <w:spacing w:after="0"/>
              <w:rPr>
                <w:sz w:val="18"/>
                <w:szCs w:val="18"/>
              </w:rPr>
            </w:pPr>
            <w:r>
              <w:rPr>
                <w:sz w:val="18"/>
                <w:szCs w:val="18"/>
              </w:rPr>
              <w:t>DGEN (kWh)</w:t>
            </w:r>
          </w:p>
        </w:tc>
        <w:tc>
          <w:tcPr>
            <w:tcW w:w="2977" w:type="dxa"/>
          </w:tcPr>
          <w:p w14:paraId="75B5DE2E" w14:textId="799E5FCB" w:rsidR="001E1EA5" w:rsidRDefault="001E1EA5" w:rsidP="001E1EA5">
            <w:pPr>
              <w:spacing w:after="0"/>
              <w:rPr>
                <w:sz w:val="18"/>
                <w:szCs w:val="18"/>
              </w:rPr>
            </w:pPr>
            <w:r>
              <w:rPr>
                <w:sz w:val="18"/>
                <w:szCs w:val="18"/>
              </w:rPr>
              <w:t>RLU-</w:t>
            </w:r>
            <w:proofErr w:type="gramStart"/>
            <w:r>
              <w:rPr>
                <w:sz w:val="18"/>
                <w:szCs w:val="18"/>
              </w:rPr>
              <w:t>DGEN  or</w:t>
            </w:r>
            <w:proofErr w:type="gramEnd"/>
          </w:p>
          <w:p w14:paraId="23FBEAF1" w14:textId="49FA18A2" w:rsidR="001E1EA5" w:rsidRPr="00B3277F" w:rsidRDefault="001E1EA5" w:rsidP="001E1EA5">
            <w:pPr>
              <w:spacing w:after="0"/>
              <w:rPr>
                <w:sz w:val="18"/>
                <w:szCs w:val="18"/>
              </w:rPr>
            </w:pPr>
            <w:r>
              <w:rPr>
                <w:sz w:val="18"/>
                <w:szCs w:val="18"/>
              </w:rPr>
              <w:t>RSU-DGEN</w:t>
            </w:r>
          </w:p>
        </w:tc>
      </w:tr>
    </w:tbl>
    <w:p w14:paraId="478FE3E9" w14:textId="77777777" w:rsidR="00E93561" w:rsidRDefault="00E93561" w:rsidP="007000E1">
      <w:pPr>
        <w:rPr>
          <w:lang w:val="en-AU"/>
        </w:rPr>
      </w:pPr>
    </w:p>
    <w:p w14:paraId="76274CF0" w14:textId="77777777" w:rsidR="00D6186F" w:rsidRPr="004F3676" w:rsidRDefault="00D6186F" w:rsidP="00B3277F">
      <w:pPr>
        <w:pStyle w:val="Heading3"/>
      </w:pPr>
      <w:bookmarkStart w:id="470" w:name="_Toc5620609"/>
      <w:bookmarkStart w:id="471" w:name="_Ref32230670"/>
      <w:bookmarkStart w:id="472" w:name="_Ref32233359"/>
      <w:r w:rsidRPr="004F3676">
        <w:t>Eligibility for electric vehicle and battery storage prices</w:t>
      </w:r>
      <w:bookmarkEnd w:id="470"/>
      <w:bookmarkEnd w:id="471"/>
      <w:bookmarkEnd w:id="472"/>
    </w:p>
    <w:p w14:paraId="5CBF9796" w14:textId="6908DBF0" w:rsidR="00D6186F" w:rsidRDefault="00D6186F" w:rsidP="00D6186F">
      <w:r w:rsidRPr="004F3676">
        <w:t>Only private owners of EV</w:t>
      </w:r>
      <w:r w:rsidR="000C42D9">
        <w:t>s</w:t>
      </w:r>
      <w:r w:rsidRPr="004F3676">
        <w:t xml:space="preserve"> with a battery capacity of 12kWh and above and/or household battery systems of 4kWh capacity and above, who also have a smart meter, are eligible for the EV and battery price plans (RLUEVB and RSUEVB). For electric vehicle eligibility, only private </w:t>
      </w:r>
      <w:r w:rsidR="000C42D9" w:rsidRPr="000C42D9">
        <w:t>Plug-in hybrid electric vehicles</w:t>
      </w:r>
      <w:r w:rsidR="000C42D9">
        <w:t xml:space="preserve"> (</w:t>
      </w:r>
      <w:r w:rsidRPr="004F3676">
        <w:t>PHEV</w:t>
      </w:r>
      <w:r w:rsidR="000C42D9">
        <w:t>)</w:t>
      </w:r>
      <w:r w:rsidRPr="004F3676">
        <w:t xml:space="preserve"> and private registered</w:t>
      </w:r>
      <w:r>
        <w:t xml:space="preserve"> EVs qualify for this plan. Scooters or bikes do not qualify. The EVB plans are optional plans for qualifying residential consumers.  </w:t>
      </w:r>
      <w:r w:rsidRPr="00A55B88">
        <w:rPr>
          <w:highlight w:val="yellow"/>
        </w:rPr>
        <w:t xml:space="preserve"> </w:t>
      </w:r>
    </w:p>
    <w:p w14:paraId="3D272DD5" w14:textId="61DCA006" w:rsidR="00D6186F" w:rsidRDefault="00D6186F" w:rsidP="00D6186F">
      <w:r>
        <w:t xml:space="preserve">The EVB </w:t>
      </w:r>
      <w:r w:rsidR="009C4032">
        <w:t xml:space="preserve">price </w:t>
      </w:r>
      <w:r>
        <w:t xml:space="preserve">plans are also available to </w:t>
      </w:r>
      <w:r w:rsidR="00DF0930">
        <w:t>consumer</w:t>
      </w:r>
      <w:r>
        <w:t xml:space="preserve">s who have separately metered hot water control (i.e. where WELL is receiving consumption under the ‘CTRL’ price code). The peak and off-peak price applies for the entire household load except where a </w:t>
      </w:r>
      <w:r w:rsidR="00DF0930">
        <w:t>consumer</w:t>
      </w:r>
      <w:r>
        <w:t xml:space="preserve"> also </w:t>
      </w:r>
      <w:proofErr w:type="gramStart"/>
      <w:r>
        <w:t>has ‘CTRL’ load</w:t>
      </w:r>
      <w:proofErr w:type="gramEnd"/>
      <w:r>
        <w:t xml:space="preserve"> – see section</w:t>
      </w:r>
      <w:r w:rsidR="00397891">
        <w:t xml:space="preserve"> </w:t>
      </w:r>
      <w:r w:rsidR="00397891">
        <w:fldChar w:fldCharType="begin"/>
      </w:r>
      <w:r w:rsidR="00397891">
        <w:instrText xml:space="preserve"> REF _Ref31790073 \r \h </w:instrText>
      </w:r>
      <w:r w:rsidR="00397891">
        <w:fldChar w:fldCharType="separate"/>
      </w:r>
      <w:r w:rsidR="00101E78">
        <w:t>4.3.1</w:t>
      </w:r>
      <w:r w:rsidR="00397891">
        <w:fldChar w:fldCharType="end"/>
      </w:r>
      <w:r>
        <w:t xml:space="preserve">. </w:t>
      </w:r>
    </w:p>
    <w:p w14:paraId="23162424" w14:textId="77777777" w:rsidR="009C4032" w:rsidRDefault="009C4032" w:rsidP="00D6186F">
      <w:r w:rsidRPr="004F3676">
        <w:t>The EVB price plans are not eligible for ‘AICO’ or ‘NITE’ charges.</w:t>
      </w:r>
    </w:p>
    <w:p w14:paraId="237531CD" w14:textId="7E714171" w:rsidR="00D6186F" w:rsidRDefault="001D067E" w:rsidP="00D6186F">
      <w:r>
        <w:fldChar w:fldCharType="begin"/>
      </w:r>
      <w:r>
        <w:instrText xml:space="preserve"> REF _Ref31792731 \h </w:instrText>
      </w:r>
      <w:r>
        <w:fldChar w:fldCharType="separate"/>
      </w:r>
      <w:r w:rsidR="00101E78">
        <w:t xml:space="preserve">Figure </w:t>
      </w:r>
      <w:r w:rsidR="00101E78">
        <w:rPr>
          <w:noProof/>
        </w:rPr>
        <w:t>9</w:t>
      </w:r>
      <w:r>
        <w:fldChar w:fldCharType="end"/>
      </w:r>
      <w:r>
        <w:t xml:space="preserve"> details how c</w:t>
      </w:r>
      <w:r w:rsidR="00D6186F">
        <w:t xml:space="preserve">onsumption would be received </w:t>
      </w:r>
      <w:r>
        <w:t>for EVB prices.</w:t>
      </w:r>
    </w:p>
    <w:p w14:paraId="62044C34" w14:textId="7635C569" w:rsidR="001D067E" w:rsidRDefault="001D067E" w:rsidP="00B2386E">
      <w:pPr>
        <w:pStyle w:val="Caption"/>
        <w:keepNext/>
      </w:pPr>
      <w:bookmarkStart w:id="473" w:name="_Ref31792731"/>
      <w:bookmarkStart w:id="474" w:name="_Ref31792713"/>
      <w:bookmarkStart w:id="475" w:name="_Toc97139405"/>
      <w:r>
        <w:t xml:space="preserve">Figure </w:t>
      </w:r>
      <w:fldSimple w:instr=" SEQ Figure \* ARABIC ">
        <w:r w:rsidR="00101E78">
          <w:rPr>
            <w:noProof/>
          </w:rPr>
          <w:t>9</w:t>
        </w:r>
      </w:fldSimple>
      <w:bookmarkEnd w:id="473"/>
      <w:r>
        <w:t xml:space="preserve"> – EVB consumption details</w:t>
      </w:r>
      <w:bookmarkEnd w:id="474"/>
      <w:bookmarkEnd w:id="475"/>
    </w:p>
    <w:tbl>
      <w:tblPr>
        <w:tblStyle w:val="TableGrid"/>
        <w:tblW w:w="0" w:type="auto"/>
        <w:tblInd w:w="108" w:type="dxa"/>
        <w:tblLook w:val="04A0" w:firstRow="1" w:lastRow="0" w:firstColumn="1" w:lastColumn="0" w:noHBand="0" w:noVBand="1"/>
      </w:tblPr>
      <w:tblGrid>
        <w:gridCol w:w="2977"/>
        <w:gridCol w:w="2977"/>
        <w:gridCol w:w="2977"/>
      </w:tblGrid>
      <w:tr w:rsidR="00D6186F" w:rsidRPr="00680B4E" w14:paraId="6008C7EA" w14:textId="77777777" w:rsidTr="00B2386E">
        <w:trPr>
          <w:tblHeader/>
        </w:trPr>
        <w:tc>
          <w:tcPr>
            <w:tcW w:w="2977" w:type="dxa"/>
            <w:shd w:val="clear" w:color="auto" w:fill="FFC000"/>
          </w:tcPr>
          <w:p w14:paraId="59EC52B6" w14:textId="77777777" w:rsidR="00D6186F" w:rsidRPr="00B3277F" w:rsidRDefault="00D6186F" w:rsidP="00B3277F">
            <w:pPr>
              <w:spacing w:after="120"/>
              <w:rPr>
                <w:b/>
                <w:sz w:val="18"/>
                <w:szCs w:val="18"/>
              </w:rPr>
            </w:pPr>
            <w:r w:rsidRPr="00B3277F">
              <w:rPr>
                <w:b/>
                <w:sz w:val="18"/>
                <w:szCs w:val="18"/>
              </w:rPr>
              <w:t>Status</w:t>
            </w:r>
          </w:p>
        </w:tc>
        <w:tc>
          <w:tcPr>
            <w:tcW w:w="2977" w:type="dxa"/>
            <w:shd w:val="clear" w:color="auto" w:fill="FFC000"/>
          </w:tcPr>
          <w:p w14:paraId="5A2DF891" w14:textId="77777777" w:rsidR="00D6186F" w:rsidRPr="00B3277F" w:rsidRDefault="00B34F98" w:rsidP="00B3277F">
            <w:pPr>
              <w:spacing w:after="120"/>
              <w:rPr>
                <w:b/>
                <w:sz w:val="18"/>
                <w:szCs w:val="18"/>
              </w:rPr>
            </w:pPr>
            <w:r w:rsidRPr="008736BE">
              <w:rPr>
                <w:b/>
                <w:sz w:val="18"/>
                <w:szCs w:val="18"/>
              </w:rPr>
              <w:t>Consumption code</w:t>
            </w:r>
          </w:p>
        </w:tc>
        <w:tc>
          <w:tcPr>
            <w:tcW w:w="2977" w:type="dxa"/>
            <w:shd w:val="clear" w:color="auto" w:fill="FFC000"/>
          </w:tcPr>
          <w:p w14:paraId="30A5B475" w14:textId="77777777" w:rsidR="00D6186F" w:rsidRPr="00B3277F" w:rsidRDefault="007D1155" w:rsidP="00B3277F">
            <w:pPr>
              <w:spacing w:after="120"/>
              <w:rPr>
                <w:b/>
                <w:sz w:val="18"/>
                <w:szCs w:val="18"/>
              </w:rPr>
            </w:pPr>
            <w:r w:rsidRPr="00B3277F">
              <w:rPr>
                <w:b/>
                <w:sz w:val="18"/>
                <w:szCs w:val="18"/>
              </w:rPr>
              <w:t>Pricing component c</w:t>
            </w:r>
            <w:r w:rsidR="00D6186F" w:rsidRPr="00B3277F">
              <w:rPr>
                <w:b/>
                <w:sz w:val="18"/>
                <w:szCs w:val="18"/>
              </w:rPr>
              <w:t>ode</w:t>
            </w:r>
          </w:p>
        </w:tc>
      </w:tr>
      <w:tr w:rsidR="00D6186F" w:rsidRPr="00680B4E" w14:paraId="4F5A9174" w14:textId="77777777" w:rsidTr="008C1526">
        <w:tc>
          <w:tcPr>
            <w:tcW w:w="2977" w:type="dxa"/>
          </w:tcPr>
          <w:p w14:paraId="4BEA4CED" w14:textId="77777777" w:rsidR="00D6186F" w:rsidRPr="00B3277F" w:rsidRDefault="00D6186F" w:rsidP="00B2386E">
            <w:pPr>
              <w:spacing w:after="0"/>
              <w:rPr>
                <w:sz w:val="18"/>
                <w:szCs w:val="18"/>
              </w:rPr>
            </w:pPr>
            <w:r w:rsidRPr="00B3277F">
              <w:rPr>
                <w:sz w:val="18"/>
                <w:szCs w:val="18"/>
              </w:rPr>
              <w:t>Required</w:t>
            </w:r>
          </w:p>
        </w:tc>
        <w:tc>
          <w:tcPr>
            <w:tcW w:w="2977" w:type="dxa"/>
          </w:tcPr>
          <w:p w14:paraId="7695EFAB" w14:textId="468CD279" w:rsidR="00D6186F" w:rsidRPr="00B3277F" w:rsidRDefault="007808F5" w:rsidP="00B2386E">
            <w:pPr>
              <w:spacing w:after="0"/>
              <w:rPr>
                <w:sz w:val="18"/>
                <w:szCs w:val="18"/>
              </w:rPr>
            </w:pPr>
            <w:r>
              <w:rPr>
                <w:sz w:val="18"/>
                <w:szCs w:val="18"/>
              </w:rPr>
              <w:t>FIXD (connection/day)</w:t>
            </w:r>
          </w:p>
        </w:tc>
        <w:tc>
          <w:tcPr>
            <w:tcW w:w="2977" w:type="dxa"/>
          </w:tcPr>
          <w:p w14:paraId="71186F93" w14:textId="77777777" w:rsidR="00D6186F" w:rsidRPr="00B3277F" w:rsidRDefault="00D6186F" w:rsidP="00B2386E">
            <w:pPr>
              <w:spacing w:after="0"/>
              <w:rPr>
                <w:sz w:val="18"/>
                <w:szCs w:val="18"/>
              </w:rPr>
            </w:pPr>
            <w:r w:rsidRPr="00B3277F">
              <w:rPr>
                <w:sz w:val="18"/>
                <w:szCs w:val="18"/>
              </w:rPr>
              <w:t>RLUEVB-</w:t>
            </w:r>
            <w:proofErr w:type="gramStart"/>
            <w:r w:rsidRPr="00B3277F">
              <w:rPr>
                <w:sz w:val="18"/>
                <w:szCs w:val="18"/>
              </w:rPr>
              <w:t>FIXD  or</w:t>
            </w:r>
            <w:proofErr w:type="gramEnd"/>
          </w:p>
          <w:p w14:paraId="517D4F5D" w14:textId="77777777" w:rsidR="00D6186F" w:rsidRPr="00B3277F" w:rsidRDefault="00D6186F" w:rsidP="00B2386E">
            <w:pPr>
              <w:spacing w:after="0"/>
              <w:rPr>
                <w:sz w:val="18"/>
                <w:szCs w:val="18"/>
              </w:rPr>
            </w:pPr>
            <w:r w:rsidRPr="00B3277F">
              <w:rPr>
                <w:sz w:val="18"/>
                <w:szCs w:val="18"/>
              </w:rPr>
              <w:t>RSUEVB-FIXD</w:t>
            </w:r>
          </w:p>
        </w:tc>
      </w:tr>
      <w:tr w:rsidR="007808F5" w:rsidRPr="00680B4E" w14:paraId="3B737D1F" w14:textId="77777777" w:rsidTr="008C1526">
        <w:tc>
          <w:tcPr>
            <w:tcW w:w="2977" w:type="dxa"/>
            <w:vMerge w:val="restart"/>
          </w:tcPr>
          <w:p w14:paraId="6977480C" w14:textId="77777777" w:rsidR="007808F5" w:rsidRPr="00B3277F" w:rsidRDefault="007808F5" w:rsidP="00B2386E">
            <w:pPr>
              <w:spacing w:after="0"/>
              <w:rPr>
                <w:sz w:val="18"/>
                <w:szCs w:val="18"/>
              </w:rPr>
            </w:pPr>
            <w:r w:rsidRPr="00B3277F">
              <w:rPr>
                <w:sz w:val="18"/>
                <w:szCs w:val="18"/>
              </w:rPr>
              <w:t>Required</w:t>
            </w:r>
          </w:p>
          <w:p w14:paraId="608AF3D8" w14:textId="237347AC" w:rsidR="007808F5" w:rsidRPr="00B3277F" w:rsidRDefault="007808F5" w:rsidP="00B2386E">
            <w:pPr>
              <w:spacing w:after="0"/>
              <w:rPr>
                <w:sz w:val="18"/>
                <w:szCs w:val="18"/>
              </w:rPr>
            </w:pPr>
          </w:p>
        </w:tc>
        <w:tc>
          <w:tcPr>
            <w:tcW w:w="2977" w:type="dxa"/>
          </w:tcPr>
          <w:p w14:paraId="4DB9841A" w14:textId="77777777" w:rsidR="007808F5" w:rsidRPr="00B3277F" w:rsidRDefault="007808F5" w:rsidP="00B2386E">
            <w:pPr>
              <w:spacing w:after="0"/>
              <w:rPr>
                <w:sz w:val="18"/>
                <w:szCs w:val="18"/>
              </w:rPr>
            </w:pPr>
            <w:r w:rsidRPr="00B3277F">
              <w:rPr>
                <w:sz w:val="18"/>
                <w:szCs w:val="18"/>
              </w:rPr>
              <w:t>PEAK (kWh)</w:t>
            </w:r>
          </w:p>
        </w:tc>
        <w:tc>
          <w:tcPr>
            <w:tcW w:w="2977" w:type="dxa"/>
          </w:tcPr>
          <w:p w14:paraId="610DC318" w14:textId="77777777" w:rsidR="007808F5" w:rsidRPr="00B3277F" w:rsidRDefault="007808F5" w:rsidP="00B2386E">
            <w:pPr>
              <w:spacing w:after="0"/>
              <w:rPr>
                <w:sz w:val="18"/>
                <w:szCs w:val="18"/>
              </w:rPr>
            </w:pPr>
            <w:r w:rsidRPr="00B3277F">
              <w:rPr>
                <w:sz w:val="18"/>
                <w:szCs w:val="18"/>
              </w:rPr>
              <w:t>RLUEVB-</w:t>
            </w:r>
            <w:proofErr w:type="gramStart"/>
            <w:r w:rsidRPr="00B3277F">
              <w:rPr>
                <w:sz w:val="18"/>
                <w:szCs w:val="18"/>
              </w:rPr>
              <w:t>PEAK  or</w:t>
            </w:r>
            <w:proofErr w:type="gramEnd"/>
          </w:p>
          <w:p w14:paraId="68024DE7" w14:textId="77777777" w:rsidR="007808F5" w:rsidRPr="00B3277F" w:rsidRDefault="007808F5" w:rsidP="00B2386E">
            <w:pPr>
              <w:spacing w:after="0"/>
              <w:rPr>
                <w:sz w:val="18"/>
                <w:szCs w:val="18"/>
              </w:rPr>
            </w:pPr>
            <w:r w:rsidRPr="00B3277F">
              <w:rPr>
                <w:sz w:val="18"/>
                <w:szCs w:val="18"/>
              </w:rPr>
              <w:t>RSUEVB-PEAK</w:t>
            </w:r>
          </w:p>
        </w:tc>
      </w:tr>
      <w:tr w:rsidR="007808F5" w:rsidRPr="00680B4E" w14:paraId="3DCEF02B" w14:textId="77777777" w:rsidTr="008C1526">
        <w:tc>
          <w:tcPr>
            <w:tcW w:w="2977" w:type="dxa"/>
            <w:vMerge/>
          </w:tcPr>
          <w:p w14:paraId="5893DECF" w14:textId="2569DE06" w:rsidR="007808F5" w:rsidRPr="00B3277F" w:rsidRDefault="007808F5" w:rsidP="00B2386E">
            <w:pPr>
              <w:spacing w:after="0"/>
              <w:rPr>
                <w:sz w:val="18"/>
                <w:szCs w:val="18"/>
              </w:rPr>
            </w:pPr>
          </w:p>
        </w:tc>
        <w:tc>
          <w:tcPr>
            <w:tcW w:w="2977" w:type="dxa"/>
          </w:tcPr>
          <w:p w14:paraId="3BD78F27" w14:textId="77777777" w:rsidR="007808F5" w:rsidRPr="00B3277F" w:rsidRDefault="007808F5" w:rsidP="00B2386E">
            <w:pPr>
              <w:spacing w:after="0"/>
              <w:rPr>
                <w:sz w:val="18"/>
                <w:szCs w:val="18"/>
              </w:rPr>
            </w:pPr>
            <w:r w:rsidRPr="00B3277F">
              <w:rPr>
                <w:sz w:val="18"/>
                <w:szCs w:val="18"/>
              </w:rPr>
              <w:t>OFFPEAK (kWh)</w:t>
            </w:r>
          </w:p>
        </w:tc>
        <w:tc>
          <w:tcPr>
            <w:tcW w:w="2977" w:type="dxa"/>
          </w:tcPr>
          <w:p w14:paraId="579BB0D8" w14:textId="77777777" w:rsidR="007808F5" w:rsidRPr="00B3277F" w:rsidRDefault="007808F5" w:rsidP="00B2386E">
            <w:pPr>
              <w:spacing w:after="0"/>
              <w:rPr>
                <w:sz w:val="18"/>
                <w:szCs w:val="18"/>
              </w:rPr>
            </w:pPr>
            <w:r w:rsidRPr="00B3277F">
              <w:rPr>
                <w:sz w:val="18"/>
                <w:szCs w:val="18"/>
              </w:rPr>
              <w:t>RLUEVB-</w:t>
            </w:r>
            <w:proofErr w:type="gramStart"/>
            <w:r w:rsidRPr="00B3277F">
              <w:rPr>
                <w:sz w:val="18"/>
                <w:szCs w:val="18"/>
              </w:rPr>
              <w:t>OFFPEAK  or</w:t>
            </w:r>
            <w:proofErr w:type="gramEnd"/>
          </w:p>
          <w:p w14:paraId="0ADC3AF8" w14:textId="77777777" w:rsidR="007808F5" w:rsidRPr="00B3277F" w:rsidRDefault="007808F5" w:rsidP="00B2386E">
            <w:pPr>
              <w:spacing w:after="0"/>
              <w:rPr>
                <w:sz w:val="18"/>
                <w:szCs w:val="18"/>
              </w:rPr>
            </w:pPr>
            <w:r w:rsidRPr="00B3277F">
              <w:rPr>
                <w:sz w:val="18"/>
                <w:szCs w:val="18"/>
              </w:rPr>
              <w:t>RSUEVB-OFFPEAK</w:t>
            </w:r>
          </w:p>
        </w:tc>
      </w:tr>
      <w:tr w:rsidR="00D6186F" w:rsidRPr="00680B4E" w14:paraId="384D0E6C" w14:textId="77777777" w:rsidTr="008C1526">
        <w:tc>
          <w:tcPr>
            <w:tcW w:w="2977" w:type="dxa"/>
          </w:tcPr>
          <w:p w14:paraId="46E084AD" w14:textId="77777777" w:rsidR="00D6186F" w:rsidRPr="00B3277F" w:rsidRDefault="00D6186F" w:rsidP="00B2386E">
            <w:pPr>
              <w:spacing w:after="0"/>
              <w:rPr>
                <w:sz w:val="18"/>
                <w:szCs w:val="18"/>
              </w:rPr>
            </w:pPr>
            <w:r w:rsidRPr="00B3277F">
              <w:rPr>
                <w:sz w:val="18"/>
                <w:szCs w:val="18"/>
              </w:rPr>
              <w:t>Optional (meter configuration dependent)</w:t>
            </w:r>
          </w:p>
        </w:tc>
        <w:tc>
          <w:tcPr>
            <w:tcW w:w="2977" w:type="dxa"/>
          </w:tcPr>
          <w:p w14:paraId="2E4EBFA2" w14:textId="77777777" w:rsidR="00D6186F" w:rsidRPr="00B3277F" w:rsidRDefault="00D6186F" w:rsidP="00B2386E">
            <w:pPr>
              <w:spacing w:after="0"/>
              <w:rPr>
                <w:sz w:val="18"/>
                <w:szCs w:val="18"/>
              </w:rPr>
            </w:pPr>
            <w:r w:rsidRPr="00B3277F">
              <w:rPr>
                <w:sz w:val="18"/>
                <w:szCs w:val="18"/>
              </w:rPr>
              <w:t>CTRL (kWh)</w:t>
            </w:r>
          </w:p>
        </w:tc>
        <w:tc>
          <w:tcPr>
            <w:tcW w:w="2977" w:type="dxa"/>
          </w:tcPr>
          <w:p w14:paraId="1E1A7B14" w14:textId="77777777" w:rsidR="00D6186F" w:rsidRPr="00B3277F" w:rsidRDefault="00D6186F" w:rsidP="00B2386E">
            <w:pPr>
              <w:spacing w:after="0"/>
              <w:rPr>
                <w:sz w:val="18"/>
                <w:szCs w:val="18"/>
              </w:rPr>
            </w:pPr>
            <w:r w:rsidRPr="00B3277F">
              <w:rPr>
                <w:sz w:val="18"/>
                <w:szCs w:val="18"/>
              </w:rPr>
              <w:t>RLUEVB-</w:t>
            </w:r>
            <w:proofErr w:type="gramStart"/>
            <w:r w:rsidRPr="00B3277F">
              <w:rPr>
                <w:sz w:val="18"/>
                <w:szCs w:val="18"/>
              </w:rPr>
              <w:t>CTRL  or</w:t>
            </w:r>
            <w:proofErr w:type="gramEnd"/>
          </w:p>
          <w:p w14:paraId="78F05DD8" w14:textId="77777777" w:rsidR="00D6186F" w:rsidRPr="00B3277F" w:rsidRDefault="00D6186F" w:rsidP="00B2386E">
            <w:pPr>
              <w:spacing w:after="0"/>
              <w:rPr>
                <w:sz w:val="18"/>
                <w:szCs w:val="18"/>
              </w:rPr>
            </w:pPr>
            <w:r w:rsidRPr="00B3277F">
              <w:rPr>
                <w:sz w:val="18"/>
                <w:szCs w:val="18"/>
              </w:rPr>
              <w:t>RSUEVB-CTRL</w:t>
            </w:r>
          </w:p>
        </w:tc>
      </w:tr>
      <w:tr w:rsidR="001E1EA5" w:rsidRPr="00680B4E" w14:paraId="4FF4B498" w14:textId="77777777" w:rsidTr="008C1526">
        <w:tc>
          <w:tcPr>
            <w:tcW w:w="2977" w:type="dxa"/>
          </w:tcPr>
          <w:p w14:paraId="245DD3AD" w14:textId="5308BF11" w:rsidR="001E1EA5" w:rsidRPr="00B3277F" w:rsidRDefault="001E1EA5" w:rsidP="001E1EA5">
            <w:pPr>
              <w:spacing w:after="0"/>
              <w:rPr>
                <w:sz w:val="18"/>
                <w:szCs w:val="18"/>
              </w:rPr>
            </w:pPr>
            <w:r w:rsidRPr="00B3277F">
              <w:rPr>
                <w:sz w:val="18"/>
                <w:szCs w:val="18"/>
              </w:rPr>
              <w:t>Optional (</w:t>
            </w:r>
            <w:r>
              <w:rPr>
                <w:sz w:val="18"/>
                <w:szCs w:val="18"/>
              </w:rPr>
              <w:t>connected device and operation</w:t>
            </w:r>
            <w:r w:rsidRPr="00B3277F">
              <w:rPr>
                <w:sz w:val="18"/>
                <w:szCs w:val="18"/>
              </w:rPr>
              <w:t xml:space="preserve"> dependent)</w:t>
            </w:r>
          </w:p>
        </w:tc>
        <w:tc>
          <w:tcPr>
            <w:tcW w:w="2977" w:type="dxa"/>
          </w:tcPr>
          <w:p w14:paraId="3E8E508A" w14:textId="1196E09F" w:rsidR="001E1EA5" w:rsidRPr="00B3277F" w:rsidRDefault="001E1EA5" w:rsidP="001E1EA5">
            <w:pPr>
              <w:spacing w:after="0"/>
              <w:rPr>
                <w:sz w:val="18"/>
                <w:szCs w:val="18"/>
              </w:rPr>
            </w:pPr>
            <w:r>
              <w:rPr>
                <w:sz w:val="18"/>
                <w:szCs w:val="18"/>
              </w:rPr>
              <w:t>DGEN (kWh)</w:t>
            </w:r>
          </w:p>
        </w:tc>
        <w:tc>
          <w:tcPr>
            <w:tcW w:w="2977" w:type="dxa"/>
          </w:tcPr>
          <w:p w14:paraId="6433E763" w14:textId="5F62F36A" w:rsidR="001E1EA5" w:rsidRDefault="001E1EA5" w:rsidP="001E1EA5">
            <w:pPr>
              <w:spacing w:after="0"/>
              <w:rPr>
                <w:sz w:val="18"/>
                <w:szCs w:val="18"/>
              </w:rPr>
            </w:pPr>
            <w:r>
              <w:rPr>
                <w:sz w:val="18"/>
                <w:szCs w:val="18"/>
              </w:rPr>
              <w:t>RLUEVB-</w:t>
            </w:r>
            <w:proofErr w:type="gramStart"/>
            <w:r>
              <w:rPr>
                <w:sz w:val="18"/>
                <w:szCs w:val="18"/>
              </w:rPr>
              <w:t>DGEN  or</w:t>
            </w:r>
            <w:proofErr w:type="gramEnd"/>
          </w:p>
          <w:p w14:paraId="74B49CEA" w14:textId="53282A5D" w:rsidR="001E1EA5" w:rsidRPr="00B3277F" w:rsidRDefault="001E1EA5" w:rsidP="001E1EA5">
            <w:pPr>
              <w:spacing w:after="0"/>
              <w:rPr>
                <w:sz w:val="18"/>
                <w:szCs w:val="18"/>
              </w:rPr>
            </w:pPr>
            <w:r>
              <w:rPr>
                <w:sz w:val="18"/>
                <w:szCs w:val="18"/>
              </w:rPr>
              <w:t>RSUEVB-DGEN</w:t>
            </w:r>
          </w:p>
        </w:tc>
      </w:tr>
    </w:tbl>
    <w:p w14:paraId="4B5B0982" w14:textId="690D53B6" w:rsidR="007D7A7D" w:rsidRDefault="007D7A7D">
      <w:pPr>
        <w:spacing w:after="200" w:line="276" w:lineRule="auto"/>
        <w:jc w:val="left"/>
        <w:rPr>
          <w:rFonts w:cs="Times New Roman"/>
          <w:b/>
          <w:color w:val="9C2909"/>
          <w:sz w:val="32"/>
          <w:lang w:val="en-AU"/>
        </w:rPr>
      </w:pPr>
      <w:bookmarkStart w:id="476" w:name="_Toc5620614"/>
      <w:bookmarkStart w:id="477" w:name="_Ref31787828"/>
      <w:bookmarkStart w:id="478" w:name="_Ref31788002"/>
      <w:bookmarkStart w:id="479" w:name="_Ref31788009"/>
    </w:p>
    <w:p w14:paraId="7E88A18E" w14:textId="77777777" w:rsidR="005E06E2" w:rsidRPr="00C577C7" w:rsidRDefault="00C577C7" w:rsidP="00453871">
      <w:pPr>
        <w:pStyle w:val="Heading1"/>
        <w:jc w:val="left"/>
      </w:pPr>
      <w:bookmarkStart w:id="480" w:name="_Toc97139378"/>
      <w:r w:rsidRPr="00C577C7">
        <w:t>General low voltage and general transformer connections</w:t>
      </w:r>
      <w:bookmarkEnd w:id="456"/>
      <w:r w:rsidR="005E06E2" w:rsidRPr="00C577C7">
        <w:t xml:space="preserve"> (</w:t>
      </w:r>
      <w:r>
        <w:t>n</w:t>
      </w:r>
      <w:r w:rsidRPr="00C577C7">
        <w:t>on-residential</w:t>
      </w:r>
      <w:r w:rsidR="005E06E2" w:rsidRPr="00C577C7">
        <w:t>)</w:t>
      </w:r>
      <w:bookmarkEnd w:id="476"/>
      <w:bookmarkEnd w:id="477"/>
      <w:bookmarkEnd w:id="478"/>
      <w:bookmarkEnd w:id="479"/>
      <w:bookmarkEnd w:id="480"/>
    </w:p>
    <w:p w14:paraId="5AAAC2EA" w14:textId="54A275EF" w:rsidR="005E06E2" w:rsidRPr="00450293" w:rsidRDefault="005E06E2">
      <w:pPr>
        <w:pStyle w:val="Heading2"/>
        <w:rPr>
          <w:lang w:val="en-NZ"/>
        </w:rPr>
      </w:pPr>
      <w:bookmarkStart w:id="481" w:name="_Toc447202642"/>
      <w:bookmarkStart w:id="482" w:name="_Toc5620615"/>
      <w:bookmarkStart w:id="483" w:name="_Ref31787872"/>
      <w:bookmarkStart w:id="484" w:name="_Ref31787876"/>
      <w:bookmarkStart w:id="485" w:name="_Toc97139379"/>
      <w:r w:rsidRPr="00C577C7">
        <w:t xml:space="preserve">Consumer </w:t>
      </w:r>
      <w:r w:rsidR="00A26B5D">
        <w:t>g</w:t>
      </w:r>
      <w:r w:rsidR="00A26B5D" w:rsidRPr="00C577C7">
        <w:t xml:space="preserve">roup </w:t>
      </w:r>
      <w:r w:rsidRPr="00C577C7">
        <w:t>definitions</w:t>
      </w:r>
      <w:bookmarkEnd w:id="481"/>
      <w:bookmarkEnd w:id="482"/>
      <w:bookmarkEnd w:id="483"/>
      <w:bookmarkEnd w:id="484"/>
      <w:bookmarkEnd w:id="485"/>
    </w:p>
    <w:p w14:paraId="64046E70" w14:textId="77777777" w:rsidR="005E06E2" w:rsidRDefault="005E06E2" w:rsidP="00C12027">
      <w:pPr>
        <w:spacing w:after="120"/>
      </w:pPr>
      <w:r>
        <w:t>Non-residential pricing is divided into two types of connections, low voltage connections and transformer connections.</w:t>
      </w:r>
      <w:r w:rsidRPr="00346E03">
        <w:t xml:space="preserve"> </w:t>
      </w:r>
    </w:p>
    <w:p w14:paraId="190D99F4" w14:textId="77777777" w:rsidR="005E06E2" w:rsidRDefault="005E06E2" w:rsidP="00C577C7">
      <w:pPr>
        <w:pStyle w:val="Heading5"/>
        <w:numPr>
          <w:ilvl w:val="0"/>
          <w:numId w:val="17"/>
        </w:numPr>
      </w:pPr>
      <w:bookmarkStart w:id="486" w:name="_Ref31787863"/>
      <w:r>
        <w:t xml:space="preserve">A </w:t>
      </w:r>
      <w:r w:rsidRPr="00C577C7">
        <w:rPr>
          <w:b/>
        </w:rPr>
        <w:t>low voltage connection</w:t>
      </w:r>
      <w:r>
        <w:t xml:space="preserve"> is where a consumer receives supply from WELL’s low voltage network via a transformer shared with other consumers.</w:t>
      </w:r>
      <w:bookmarkEnd w:id="486"/>
      <w:r>
        <w:t xml:space="preserve"> </w:t>
      </w:r>
    </w:p>
    <w:p w14:paraId="39D7E242" w14:textId="77777777" w:rsidR="005E06E2" w:rsidRPr="00652403" w:rsidRDefault="005E06E2" w:rsidP="00C577C7">
      <w:pPr>
        <w:pStyle w:val="Heading5"/>
        <w:rPr>
          <w:u w:val="single"/>
        </w:rPr>
      </w:pPr>
      <w:r>
        <w:t xml:space="preserve">A </w:t>
      </w:r>
      <w:r w:rsidRPr="00652403">
        <w:rPr>
          <w:b/>
        </w:rPr>
        <w:t>transformer connection</w:t>
      </w:r>
      <w:r>
        <w:t xml:space="preserve"> is where the consumer receives a supply from transformers owned by WELL that are </w:t>
      </w:r>
      <w:r w:rsidRPr="00652403">
        <w:rPr>
          <w:u w:val="single"/>
        </w:rPr>
        <w:t xml:space="preserve">dedicated to supply a single </w:t>
      </w:r>
      <w:r>
        <w:rPr>
          <w:u w:val="single"/>
        </w:rPr>
        <w:t>c</w:t>
      </w:r>
      <w:r w:rsidRPr="00652403">
        <w:rPr>
          <w:u w:val="single"/>
        </w:rPr>
        <w:t xml:space="preserve">onsumer. </w:t>
      </w:r>
    </w:p>
    <w:bookmarkStart w:id="487" w:name="_Toc125875823"/>
    <w:bookmarkStart w:id="488" w:name="_Toc125876654"/>
    <w:bookmarkStart w:id="489" w:name="_Toc125877774"/>
    <w:bookmarkStart w:id="490" w:name="_Toc125883280"/>
    <w:bookmarkStart w:id="491" w:name="_Toc125779220"/>
    <w:bookmarkStart w:id="492" w:name="_Toc125779538"/>
    <w:bookmarkStart w:id="493" w:name="_Toc125779846"/>
    <w:bookmarkStart w:id="494" w:name="_Toc125780153"/>
    <w:bookmarkStart w:id="495" w:name="_Toc125780460"/>
    <w:bookmarkStart w:id="496" w:name="_Toc125781034"/>
    <w:bookmarkStart w:id="497" w:name="_Toc125788086"/>
    <w:bookmarkStart w:id="498" w:name="_Toc125788395"/>
    <w:bookmarkStart w:id="499" w:name="_Toc125194399"/>
    <w:bookmarkStart w:id="500" w:name="_Toc125278294"/>
    <w:bookmarkStart w:id="501" w:name="_Toc125278408"/>
    <w:bookmarkStart w:id="502" w:name="_Toc125428459"/>
    <w:bookmarkStart w:id="503" w:name="_Toc125428741"/>
    <w:bookmarkStart w:id="504" w:name="_Toc125435423"/>
    <w:bookmarkStart w:id="505" w:name="_Toc125779235"/>
    <w:bookmarkStart w:id="506" w:name="_Toc125779553"/>
    <w:bookmarkStart w:id="507" w:name="_Toc125779861"/>
    <w:bookmarkStart w:id="508" w:name="_Toc125780168"/>
    <w:bookmarkStart w:id="509" w:name="_Toc125780475"/>
    <w:bookmarkStart w:id="510" w:name="_Toc125781049"/>
    <w:bookmarkStart w:id="511" w:name="_Toc125788101"/>
    <w:bookmarkStart w:id="512" w:name="_Toc125788410"/>
    <w:bookmarkStart w:id="513" w:name="_Toc125194400"/>
    <w:bookmarkStart w:id="514" w:name="_Toc125278295"/>
    <w:bookmarkStart w:id="515" w:name="_Toc125278409"/>
    <w:bookmarkStart w:id="516" w:name="_Toc125428460"/>
    <w:bookmarkStart w:id="517" w:name="_Toc125428742"/>
    <w:bookmarkStart w:id="518" w:name="_Toc125435424"/>
    <w:bookmarkStart w:id="519" w:name="_Toc125779236"/>
    <w:bookmarkStart w:id="520" w:name="_Toc125779554"/>
    <w:bookmarkStart w:id="521" w:name="_Toc125779862"/>
    <w:bookmarkStart w:id="522" w:name="_Toc125780169"/>
    <w:bookmarkStart w:id="523" w:name="_Toc125780476"/>
    <w:bookmarkStart w:id="524" w:name="_Toc125781050"/>
    <w:bookmarkStart w:id="525" w:name="_Toc125788102"/>
    <w:bookmarkStart w:id="526" w:name="_Toc125788411"/>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F605A8" w14:textId="77777777" w:rsidR="00101E78" w:rsidRDefault="00616FD1">
      <w:pPr>
        <w:spacing w:after="200" w:line="276" w:lineRule="auto"/>
        <w:jc w:val="left"/>
        <w:rPr>
          <w:rFonts w:eastAsia="Calibri" w:cs="Times New Roman"/>
          <w:bCs/>
          <w:color w:val="auto"/>
          <w:szCs w:val="18"/>
          <w:lang w:val="en-AU" w:bidi="en-US"/>
        </w:rPr>
      </w:pPr>
      <w:r>
        <w:fldChar w:fldCharType="begin"/>
      </w:r>
      <w:r>
        <w:instrText xml:space="preserve"> REF _Ref31619487 \h </w:instrText>
      </w:r>
      <w:r>
        <w:fldChar w:fldCharType="separate"/>
      </w:r>
      <w:r w:rsidR="00101E78">
        <w:br w:type="page"/>
      </w:r>
    </w:p>
    <w:p w14:paraId="2A0FD5CB" w14:textId="7A073AEB" w:rsidR="005E06E2" w:rsidRDefault="00101E78" w:rsidP="00C12027">
      <w:pPr>
        <w:spacing w:after="180"/>
      </w:pPr>
      <w:r>
        <w:t xml:space="preserve">Figure </w:t>
      </w:r>
      <w:r>
        <w:rPr>
          <w:noProof/>
        </w:rPr>
        <w:t>10</w:t>
      </w:r>
      <w:r w:rsidR="00616FD1">
        <w:fldChar w:fldCharType="end"/>
      </w:r>
      <w:r w:rsidR="00811CB7">
        <w:t xml:space="preserve"> provides the </w:t>
      </w:r>
      <w:r w:rsidR="00811CB7" w:rsidRPr="0082606B">
        <w:rPr>
          <w:b/>
        </w:rPr>
        <w:t>low voltage connection</w:t>
      </w:r>
      <w:r w:rsidR="00811CB7">
        <w:rPr>
          <w:b/>
        </w:rPr>
        <w:t xml:space="preserve"> </w:t>
      </w:r>
      <w:r w:rsidR="00325F0D">
        <w:t>load group</w:t>
      </w:r>
      <w:r w:rsidR="00325F0D" w:rsidRPr="002579DE">
        <w:t xml:space="preserve">s </w:t>
      </w:r>
      <w:r w:rsidR="00811CB7" w:rsidRPr="002579DE">
        <w:t>and pricing codes</w:t>
      </w:r>
      <w:r w:rsidR="00616FD1" w:rsidRPr="00811CB7">
        <w:t>.</w:t>
      </w:r>
    </w:p>
    <w:p w14:paraId="55DFDA5B" w14:textId="77777777" w:rsidR="00325F0D" w:rsidRDefault="00325F0D">
      <w:pPr>
        <w:spacing w:after="200" w:line="276" w:lineRule="auto"/>
        <w:jc w:val="left"/>
        <w:rPr>
          <w:rFonts w:eastAsia="Calibri" w:cs="Times New Roman"/>
          <w:bCs/>
          <w:color w:val="auto"/>
          <w:szCs w:val="18"/>
          <w:lang w:val="en-AU" w:bidi="en-US"/>
        </w:rPr>
      </w:pPr>
      <w:bookmarkStart w:id="527" w:name="_Ref31619487"/>
      <w:r>
        <w:br w:type="page"/>
      </w:r>
    </w:p>
    <w:p w14:paraId="3C89A217" w14:textId="4958EF15" w:rsidR="00C577C7" w:rsidRDefault="00C577C7" w:rsidP="00985B54">
      <w:pPr>
        <w:pStyle w:val="Caption"/>
        <w:keepNext/>
        <w:spacing w:after="60"/>
      </w:pPr>
      <w:bookmarkStart w:id="528" w:name="_Toc97139406"/>
      <w:r>
        <w:t xml:space="preserve">Figure </w:t>
      </w:r>
      <w:fldSimple w:instr=" SEQ Figure \* ARABIC ">
        <w:r w:rsidR="00101E78">
          <w:rPr>
            <w:noProof/>
          </w:rPr>
          <w:t>10</w:t>
        </w:r>
      </w:fldSimple>
      <w:bookmarkEnd w:id="527"/>
      <w:r>
        <w:t xml:space="preserve"> – Low voltage, non-residential pricing </w:t>
      </w:r>
      <w:r w:rsidR="00947E27">
        <w:t>codes</w:t>
      </w:r>
      <w:bookmarkEnd w:id="528"/>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2637"/>
        <w:gridCol w:w="2891"/>
      </w:tblGrid>
      <w:tr w:rsidR="00D21F35" w:rsidRPr="001967E9" w14:paraId="0EC92F06" w14:textId="77777777" w:rsidTr="00B3277F">
        <w:trPr>
          <w:trHeight w:val="185"/>
          <w:tblHeader/>
          <w:jc w:val="center"/>
        </w:trPr>
        <w:tc>
          <w:tcPr>
            <w:tcW w:w="3292" w:type="dxa"/>
            <w:shd w:val="clear" w:color="auto" w:fill="FFC000"/>
          </w:tcPr>
          <w:p w14:paraId="071C21ED" w14:textId="77777777" w:rsidR="00D21F35" w:rsidRPr="00B3277F" w:rsidRDefault="00D21F35" w:rsidP="00AF44B7">
            <w:pPr>
              <w:spacing w:after="0"/>
              <w:rPr>
                <w:b/>
                <w:sz w:val="18"/>
                <w:szCs w:val="18"/>
              </w:rPr>
            </w:pPr>
            <w:r w:rsidRPr="00B3277F">
              <w:rPr>
                <w:b/>
                <w:sz w:val="18"/>
                <w:szCs w:val="18"/>
              </w:rPr>
              <w:t>Capacity</w:t>
            </w:r>
          </w:p>
        </w:tc>
        <w:tc>
          <w:tcPr>
            <w:tcW w:w="2637" w:type="dxa"/>
            <w:shd w:val="clear" w:color="auto" w:fill="FFC000"/>
          </w:tcPr>
          <w:p w14:paraId="5D4E4535" w14:textId="77777777" w:rsidR="00D21F35" w:rsidRPr="00B3277F" w:rsidRDefault="00B34F98" w:rsidP="00AF44B7">
            <w:pPr>
              <w:spacing w:after="0"/>
              <w:jc w:val="left"/>
              <w:rPr>
                <w:b/>
                <w:sz w:val="18"/>
                <w:szCs w:val="18"/>
              </w:rPr>
            </w:pPr>
            <w:r>
              <w:rPr>
                <w:b/>
                <w:sz w:val="18"/>
                <w:szCs w:val="18"/>
              </w:rPr>
              <w:t>Price category code</w:t>
            </w:r>
            <w:r w:rsidR="00DF0930" w:rsidRPr="00B3277F">
              <w:rPr>
                <w:b/>
                <w:sz w:val="18"/>
                <w:szCs w:val="18"/>
              </w:rPr>
              <w:t xml:space="preserve"> </w:t>
            </w:r>
          </w:p>
        </w:tc>
        <w:tc>
          <w:tcPr>
            <w:tcW w:w="2891" w:type="dxa"/>
            <w:shd w:val="clear" w:color="auto" w:fill="FFC000"/>
          </w:tcPr>
          <w:p w14:paraId="1EC1E05E" w14:textId="77777777" w:rsidR="00D21F35" w:rsidRPr="00B3277F" w:rsidRDefault="007D1155" w:rsidP="00AF44B7">
            <w:pPr>
              <w:spacing w:after="0"/>
              <w:jc w:val="left"/>
              <w:rPr>
                <w:b/>
                <w:sz w:val="18"/>
                <w:szCs w:val="18"/>
              </w:rPr>
            </w:pPr>
            <w:r w:rsidRPr="00B3277F">
              <w:rPr>
                <w:b/>
                <w:sz w:val="18"/>
                <w:szCs w:val="18"/>
              </w:rPr>
              <w:t xml:space="preserve"> Pricing component code</w:t>
            </w:r>
          </w:p>
        </w:tc>
      </w:tr>
      <w:tr w:rsidR="00D21F35" w:rsidRPr="001967E9" w14:paraId="0FABCF66" w14:textId="77777777" w:rsidTr="00B3277F">
        <w:trPr>
          <w:trHeight w:val="508"/>
          <w:jc w:val="center"/>
        </w:trPr>
        <w:tc>
          <w:tcPr>
            <w:tcW w:w="3292" w:type="dxa"/>
          </w:tcPr>
          <w:p w14:paraId="571DA77C" w14:textId="77777777" w:rsidR="00D21F35" w:rsidRPr="00B3277F" w:rsidRDefault="00D21F35" w:rsidP="005E06E2">
            <w:pPr>
              <w:rPr>
                <w:sz w:val="18"/>
                <w:szCs w:val="18"/>
              </w:rPr>
            </w:pPr>
            <w:r w:rsidRPr="00B3277F">
              <w:rPr>
                <w:sz w:val="18"/>
                <w:szCs w:val="18"/>
              </w:rPr>
              <w:t>&lt;=15kVA</w:t>
            </w:r>
          </w:p>
        </w:tc>
        <w:tc>
          <w:tcPr>
            <w:tcW w:w="2637" w:type="dxa"/>
          </w:tcPr>
          <w:p w14:paraId="27AF23A1" w14:textId="77777777" w:rsidR="00D21F35" w:rsidRPr="00B3277F" w:rsidRDefault="00D21F35" w:rsidP="002579DE">
            <w:pPr>
              <w:jc w:val="left"/>
              <w:rPr>
                <w:sz w:val="18"/>
                <w:szCs w:val="18"/>
              </w:rPr>
            </w:pPr>
            <w:r w:rsidRPr="00B3277F">
              <w:rPr>
                <w:sz w:val="18"/>
                <w:szCs w:val="18"/>
              </w:rPr>
              <w:t>GLV15</w:t>
            </w:r>
          </w:p>
        </w:tc>
        <w:tc>
          <w:tcPr>
            <w:tcW w:w="2891" w:type="dxa"/>
          </w:tcPr>
          <w:p w14:paraId="04F69A54" w14:textId="77777777" w:rsidR="00D21F35" w:rsidRPr="00B3277F" w:rsidRDefault="00D21F35" w:rsidP="002579DE">
            <w:pPr>
              <w:spacing w:after="0"/>
              <w:jc w:val="left"/>
              <w:rPr>
                <w:sz w:val="18"/>
                <w:szCs w:val="18"/>
              </w:rPr>
            </w:pPr>
            <w:r w:rsidRPr="00B3277F">
              <w:rPr>
                <w:sz w:val="18"/>
                <w:szCs w:val="18"/>
              </w:rPr>
              <w:t>GLV15-FIXD</w:t>
            </w:r>
          </w:p>
          <w:p w14:paraId="00A499AE" w14:textId="77777777" w:rsidR="00D21F35" w:rsidRDefault="00D21F35" w:rsidP="002579DE">
            <w:pPr>
              <w:spacing w:after="0"/>
              <w:jc w:val="left"/>
              <w:rPr>
                <w:sz w:val="18"/>
                <w:szCs w:val="18"/>
              </w:rPr>
            </w:pPr>
            <w:r w:rsidRPr="00B3277F">
              <w:rPr>
                <w:sz w:val="18"/>
                <w:szCs w:val="18"/>
              </w:rPr>
              <w:t>GLV15-24UC</w:t>
            </w:r>
          </w:p>
          <w:p w14:paraId="038B3CE5" w14:textId="30665AF3" w:rsidR="001E1EA5" w:rsidRPr="00B3277F" w:rsidRDefault="001E1EA5" w:rsidP="002579DE">
            <w:pPr>
              <w:spacing w:after="0"/>
              <w:jc w:val="left"/>
              <w:rPr>
                <w:sz w:val="18"/>
                <w:szCs w:val="18"/>
              </w:rPr>
            </w:pPr>
            <w:r w:rsidRPr="00B3277F">
              <w:rPr>
                <w:sz w:val="18"/>
                <w:szCs w:val="18"/>
              </w:rPr>
              <w:t>GLV15-</w:t>
            </w:r>
            <w:r>
              <w:rPr>
                <w:sz w:val="18"/>
                <w:szCs w:val="18"/>
              </w:rPr>
              <w:t>DGEN</w:t>
            </w:r>
          </w:p>
        </w:tc>
      </w:tr>
      <w:tr w:rsidR="00D21F35" w:rsidRPr="001967E9" w14:paraId="7D1945E6" w14:textId="77777777" w:rsidTr="00B3277F">
        <w:trPr>
          <w:trHeight w:val="523"/>
          <w:jc w:val="center"/>
        </w:trPr>
        <w:tc>
          <w:tcPr>
            <w:tcW w:w="3292" w:type="dxa"/>
          </w:tcPr>
          <w:p w14:paraId="4D4023FE" w14:textId="77777777" w:rsidR="00D21F35" w:rsidRPr="00B3277F" w:rsidRDefault="00D21F35" w:rsidP="005E06E2">
            <w:pPr>
              <w:rPr>
                <w:sz w:val="18"/>
                <w:szCs w:val="18"/>
              </w:rPr>
            </w:pPr>
            <w:r w:rsidRPr="00B3277F">
              <w:rPr>
                <w:sz w:val="18"/>
                <w:szCs w:val="18"/>
              </w:rPr>
              <w:t>&gt;15kVA and &lt;=69kVA</w:t>
            </w:r>
          </w:p>
        </w:tc>
        <w:tc>
          <w:tcPr>
            <w:tcW w:w="2637" w:type="dxa"/>
          </w:tcPr>
          <w:p w14:paraId="30B199FF" w14:textId="77777777" w:rsidR="00D21F35" w:rsidRPr="00B3277F" w:rsidRDefault="00D21F35" w:rsidP="002579DE">
            <w:pPr>
              <w:jc w:val="left"/>
              <w:rPr>
                <w:sz w:val="18"/>
                <w:szCs w:val="18"/>
              </w:rPr>
            </w:pPr>
            <w:r w:rsidRPr="00B3277F">
              <w:rPr>
                <w:sz w:val="18"/>
                <w:szCs w:val="18"/>
              </w:rPr>
              <w:t>GLV69</w:t>
            </w:r>
          </w:p>
        </w:tc>
        <w:tc>
          <w:tcPr>
            <w:tcW w:w="2891" w:type="dxa"/>
          </w:tcPr>
          <w:p w14:paraId="286D937F" w14:textId="77777777" w:rsidR="00D21F35" w:rsidRPr="00B3277F" w:rsidRDefault="00D21F35" w:rsidP="002579DE">
            <w:pPr>
              <w:spacing w:after="0"/>
              <w:jc w:val="left"/>
              <w:rPr>
                <w:sz w:val="18"/>
                <w:szCs w:val="18"/>
              </w:rPr>
            </w:pPr>
            <w:r w:rsidRPr="00B3277F">
              <w:rPr>
                <w:sz w:val="18"/>
                <w:szCs w:val="18"/>
              </w:rPr>
              <w:t>GLV69-FIXD</w:t>
            </w:r>
          </w:p>
          <w:p w14:paraId="59F81A7E" w14:textId="77777777" w:rsidR="00D21F35" w:rsidRDefault="00D21F35" w:rsidP="002579DE">
            <w:pPr>
              <w:spacing w:after="0"/>
              <w:jc w:val="left"/>
              <w:rPr>
                <w:sz w:val="18"/>
                <w:szCs w:val="18"/>
              </w:rPr>
            </w:pPr>
            <w:r w:rsidRPr="00B3277F">
              <w:rPr>
                <w:sz w:val="18"/>
                <w:szCs w:val="18"/>
              </w:rPr>
              <w:t>GLV69-24UC</w:t>
            </w:r>
          </w:p>
          <w:p w14:paraId="0EC02A09" w14:textId="51D11857" w:rsidR="001E1EA5" w:rsidRPr="00B3277F" w:rsidRDefault="001E1EA5" w:rsidP="002579DE">
            <w:pPr>
              <w:spacing w:after="0"/>
              <w:jc w:val="left"/>
              <w:rPr>
                <w:sz w:val="18"/>
                <w:szCs w:val="18"/>
              </w:rPr>
            </w:pPr>
            <w:r w:rsidRPr="00B3277F">
              <w:rPr>
                <w:sz w:val="18"/>
                <w:szCs w:val="18"/>
              </w:rPr>
              <w:t>GLV69-</w:t>
            </w:r>
            <w:r>
              <w:rPr>
                <w:sz w:val="18"/>
                <w:szCs w:val="18"/>
              </w:rPr>
              <w:t>DGEN</w:t>
            </w:r>
          </w:p>
        </w:tc>
      </w:tr>
      <w:tr w:rsidR="00D21F35" w:rsidRPr="001967E9" w14:paraId="694D48DE" w14:textId="77777777" w:rsidTr="00B3277F">
        <w:trPr>
          <w:trHeight w:val="508"/>
          <w:jc w:val="center"/>
        </w:trPr>
        <w:tc>
          <w:tcPr>
            <w:tcW w:w="3292" w:type="dxa"/>
          </w:tcPr>
          <w:p w14:paraId="4D9B9652" w14:textId="77777777" w:rsidR="00D21F35" w:rsidRPr="00B3277F" w:rsidRDefault="00D21F35" w:rsidP="005E06E2">
            <w:pPr>
              <w:rPr>
                <w:sz w:val="18"/>
                <w:szCs w:val="18"/>
              </w:rPr>
            </w:pPr>
            <w:r w:rsidRPr="00B3277F">
              <w:rPr>
                <w:sz w:val="18"/>
                <w:szCs w:val="18"/>
              </w:rPr>
              <w:t>&gt;69kVA and &lt;=138kVA</w:t>
            </w:r>
          </w:p>
        </w:tc>
        <w:tc>
          <w:tcPr>
            <w:tcW w:w="2637" w:type="dxa"/>
          </w:tcPr>
          <w:p w14:paraId="64E294BD" w14:textId="77777777" w:rsidR="00D21F35" w:rsidRPr="00B3277F" w:rsidRDefault="00D21F35" w:rsidP="002579DE">
            <w:pPr>
              <w:jc w:val="left"/>
              <w:rPr>
                <w:sz w:val="18"/>
                <w:szCs w:val="18"/>
              </w:rPr>
            </w:pPr>
            <w:r w:rsidRPr="00B3277F">
              <w:rPr>
                <w:sz w:val="18"/>
                <w:szCs w:val="18"/>
              </w:rPr>
              <w:t>GLV138</w:t>
            </w:r>
          </w:p>
        </w:tc>
        <w:tc>
          <w:tcPr>
            <w:tcW w:w="2891" w:type="dxa"/>
          </w:tcPr>
          <w:p w14:paraId="63710567" w14:textId="77777777" w:rsidR="00D21F35" w:rsidRPr="00B3277F" w:rsidRDefault="00D21F35" w:rsidP="002579DE">
            <w:pPr>
              <w:spacing w:after="0"/>
              <w:jc w:val="left"/>
              <w:rPr>
                <w:sz w:val="18"/>
                <w:szCs w:val="18"/>
              </w:rPr>
            </w:pPr>
            <w:r w:rsidRPr="00B3277F">
              <w:rPr>
                <w:sz w:val="18"/>
                <w:szCs w:val="18"/>
              </w:rPr>
              <w:t>GLV138-FIXD</w:t>
            </w:r>
          </w:p>
          <w:p w14:paraId="39A77BC1" w14:textId="77777777" w:rsidR="00D21F35" w:rsidRDefault="00D21F35" w:rsidP="002579DE">
            <w:pPr>
              <w:spacing w:after="0"/>
              <w:jc w:val="left"/>
              <w:rPr>
                <w:sz w:val="18"/>
                <w:szCs w:val="18"/>
              </w:rPr>
            </w:pPr>
            <w:r w:rsidRPr="00B3277F">
              <w:rPr>
                <w:sz w:val="18"/>
                <w:szCs w:val="18"/>
              </w:rPr>
              <w:t xml:space="preserve">GLV138-24UC </w:t>
            </w:r>
          </w:p>
          <w:p w14:paraId="01E92C18" w14:textId="78B9895C" w:rsidR="001E1EA5" w:rsidRPr="00B3277F" w:rsidRDefault="001E1EA5" w:rsidP="002579DE">
            <w:pPr>
              <w:spacing w:after="0"/>
              <w:jc w:val="left"/>
              <w:rPr>
                <w:sz w:val="18"/>
                <w:szCs w:val="18"/>
              </w:rPr>
            </w:pPr>
            <w:r w:rsidRPr="00B3277F">
              <w:rPr>
                <w:sz w:val="18"/>
                <w:szCs w:val="18"/>
              </w:rPr>
              <w:t>GLV138-</w:t>
            </w:r>
            <w:r>
              <w:rPr>
                <w:sz w:val="18"/>
                <w:szCs w:val="18"/>
              </w:rPr>
              <w:t>DGEN</w:t>
            </w:r>
          </w:p>
        </w:tc>
      </w:tr>
      <w:tr w:rsidR="00D21F35" w:rsidRPr="001967E9" w14:paraId="5F050BB3" w14:textId="77777777" w:rsidTr="00B3277F">
        <w:trPr>
          <w:trHeight w:val="508"/>
          <w:jc w:val="center"/>
        </w:trPr>
        <w:tc>
          <w:tcPr>
            <w:tcW w:w="3292" w:type="dxa"/>
          </w:tcPr>
          <w:p w14:paraId="54F156AC" w14:textId="77777777" w:rsidR="00D21F35" w:rsidRPr="00B3277F" w:rsidRDefault="00D21F35" w:rsidP="005E06E2">
            <w:pPr>
              <w:rPr>
                <w:sz w:val="18"/>
                <w:szCs w:val="18"/>
              </w:rPr>
            </w:pPr>
            <w:r w:rsidRPr="00B3277F">
              <w:rPr>
                <w:sz w:val="18"/>
                <w:szCs w:val="18"/>
              </w:rPr>
              <w:t>&gt;138kVA and &lt;=300kVA</w:t>
            </w:r>
          </w:p>
        </w:tc>
        <w:tc>
          <w:tcPr>
            <w:tcW w:w="2637" w:type="dxa"/>
          </w:tcPr>
          <w:p w14:paraId="4996F626" w14:textId="77777777" w:rsidR="00D21F35" w:rsidRPr="00B3277F" w:rsidRDefault="00D21F35" w:rsidP="002579DE">
            <w:pPr>
              <w:jc w:val="left"/>
              <w:rPr>
                <w:sz w:val="18"/>
                <w:szCs w:val="18"/>
              </w:rPr>
            </w:pPr>
            <w:r w:rsidRPr="00B3277F">
              <w:rPr>
                <w:sz w:val="18"/>
                <w:szCs w:val="18"/>
              </w:rPr>
              <w:t>GLV300</w:t>
            </w:r>
          </w:p>
        </w:tc>
        <w:tc>
          <w:tcPr>
            <w:tcW w:w="2891" w:type="dxa"/>
          </w:tcPr>
          <w:p w14:paraId="3F6DFEB3" w14:textId="77777777" w:rsidR="00D21F35" w:rsidRPr="00B3277F" w:rsidRDefault="00D21F35" w:rsidP="002579DE">
            <w:pPr>
              <w:spacing w:after="0"/>
              <w:jc w:val="left"/>
              <w:rPr>
                <w:sz w:val="18"/>
                <w:szCs w:val="18"/>
              </w:rPr>
            </w:pPr>
            <w:r w:rsidRPr="00B3277F">
              <w:rPr>
                <w:sz w:val="18"/>
                <w:szCs w:val="18"/>
              </w:rPr>
              <w:t>GLV300-FIXD</w:t>
            </w:r>
          </w:p>
          <w:p w14:paraId="70D9ADB7" w14:textId="77777777" w:rsidR="00D21F35" w:rsidRDefault="00D21F35" w:rsidP="002579DE">
            <w:pPr>
              <w:spacing w:after="0"/>
              <w:jc w:val="left"/>
              <w:rPr>
                <w:sz w:val="18"/>
                <w:szCs w:val="18"/>
              </w:rPr>
            </w:pPr>
            <w:r w:rsidRPr="00B3277F">
              <w:rPr>
                <w:sz w:val="18"/>
                <w:szCs w:val="18"/>
              </w:rPr>
              <w:t>GLV300-24UC</w:t>
            </w:r>
          </w:p>
          <w:p w14:paraId="79D0EC45" w14:textId="080C1DC5" w:rsidR="001E1EA5" w:rsidRPr="00B3277F" w:rsidRDefault="001E1EA5" w:rsidP="002579DE">
            <w:pPr>
              <w:spacing w:after="0"/>
              <w:jc w:val="left"/>
              <w:rPr>
                <w:sz w:val="18"/>
                <w:szCs w:val="18"/>
              </w:rPr>
            </w:pPr>
            <w:r w:rsidRPr="00B3277F">
              <w:rPr>
                <w:sz w:val="18"/>
                <w:szCs w:val="18"/>
              </w:rPr>
              <w:t>GLV300-</w:t>
            </w:r>
            <w:r>
              <w:rPr>
                <w:sz w:val="18"/>
                <w:szCs w:val="18"/>
              </w:rPr>
              <w:t>DGEN</w:t>
            </w:r>
          </w:p>
        </w:tc>
      </w:tr>
      <w:tr w:rsidR="00D21F35" w:rsidRPr="001967E9" w14:paraId="136FB033" w14:textId="77777777" w:rsidTr="00B3277F">
        <w:trPr>
          <w:trHeight w:val="336"/>
          <w:jc w:val="center"/>
        </w:trPr>
        <w:tc>
          <w:tcPr>
            <w:tcW w:w="3292" w:type="dxa"/>
          </w:tcPr>
          <w:p w14:paraId="5F9EBCF3" w14:textId="77777777" w:rsidR="00D21F35" w:rsidRPr="00B3277F" w:rsidRDefault="00D21F35" w:rsidP="005E06E2">
            <w:pPr>
              <w:rPr>
                <w:sz w:val="18"/>
                <w:szCs w:val="18"/>
              </w:rPr>
            </w:pPr>
            <w:r w:rsidRPr="00B3277F">
              <w:rPr>
                <w:sz w:val="18"/>
                <w:szCs w:val="18"/>
              </w:rPr>
              <w:t>&gt;300kVA and &lt;=1500kVA</w:t>
            </w:r>
          </w:p>
        </w:tc>
        <w:tc>
          <w:tcPr>
            <w:tcW w:w="2637" w:type="dxa"/>
          </w:tcPr>
          <w:p w14:paraId="67C397D5" w14:textId="77777777" w:rsidR="00D21F35" w:rsidRPr="00B3277F" w:rsidRDefault="00D21F35" w:rsidP="002579DE">
            <w:pPr>
              <w:jc w:val="left"/>
              <w:rPr>
                <w:sz w:val="18"/>
                <w:szCs w:val="18"/>
              </w:rPr>
            </w:pPr>
            <w:r w:rsidRPr="00B3277F">
              <w:rPr>
                <w:sz w:val="18"/>
                <w:szCs w:val="18"/>
              </w:rPr>
              <w:t>GLV1500</w:t>
            </w:r>
          </w:p>
        </w:tc>
        <w:tc>
          <w:tcPr>
            <w:tcW w:w="2891" w:type="dxa"/>
          </w:tcPr>
          <w:p w14:paraId="55A4B340" w14:textId="77777777" w:rsidR="00D21F35" w:rsidRPr="00B3277F" w:rsidRDefault="00D21F35" w:rsidP="002579DE">
            <w:pPr>
              <w:spacing w:after="0"/>
              <w:jc w:val="left"/>
              <w:rPr>
                <w:sz w:val="18"/>
                <w:szCs w:val="18"/>
              </w:rPr>
            </w:pPr>
            <w:r w:rsidRPr="00B3277F">
              <w:rPr>
                <w:sz w:val="18"/>
                <w:szCs w:val="18"/>
              </w:rPr>
              <w:t>GLV1500-FIXD</w:t>
            </w:r>
          </w:p>
          <w:p w14:paraId="2A7D752B" w14:textId="77777777" w:rsidR="00D21F35" w:rsidRPr="00B3277F" w:rsidRDefault="00D21F35" w:rsidP="002579DE">
            <w:pPr>
              <w:spacing w:after="0"/>
              <w:jc w:val="left"/>
              <w:rPr>
                <w:sz w:val="18"/>
                <w:szCs w:val="18"/>
              </w:rPr>
            </w:pPr>
            <w:r w:rsidRPr="00B3277F">
              <w:rPr>
                <w:sz w:val="18"/>
                <w:szCs w:val="18"/>
              </w:rPr>
              <w:t>GLV1500-24UC</w:t>
            </w:r>
          </w:p>
          <w:p w14:paraId="0368BF2B" w14:textId="77777777" w:rsidR="00D21F35" w:rsidRDefault="00D21F35" w:rsidP="00985B54">
            <w:pPr>
              <w:spacing w:after="0"/>
              <w:rPr>
                <w:sz w:val="18"/>
                <w:szCs w:val="18"/>
              </w:rPr>
            </w:pPr>
            <w:r w:rsidRPr="00B3277F">
              <w:rPr>
                <w:sz w:val="18"/>
                <w:szCs w:val="18"/>
              </w:rPr>
              <w:t>GLV1500-DAMD</w:t>
            </w:r>
          </w:p>
          <w:p w14:paraId="2A04C113" w14:textId="3F935570" w:rsidR="001E1EA5" w:rsidRPr="00B3277F" w:rsidRDefault="001E1EA5" w:rsidP="00985B54">
            <w:pPr>
              <w:spacing w:after="0"/>
              <w:rPr>
                <w:sz w:val="18"/>
                <w:szCs w:val="18"/>
              </w:rPr>
            </w:pPr>
            <w:r w:rsidRPr="00B3277F">
              <w:rPr>
                <w:sz w:val="18"/>
                <w:szCs w:val="18"/>
              </w:rPr>
              <w:t>GLV1500-D</w:t>
            </w:r>
            <w:r>
              <w:rPr>
                <w:sz w:val="18"/>
                <w:szCs w:val="18"/>
              </w:rPr>
              <w:t>GEN</w:t>
            </w:r>
          </w:p>
        </w:tc>
      </w:tr>
    </w:tbl>
    <w:p w14:paraId="3EC75424" w14:textId="512F0E1B" w:rsidR="00075332" w:rsidRDefault="005E06E2" w:rsidP="00AF44B7">
      <w:pPr>
        <w:spacing w:after="120"/>
      </w:pPr>
      <w:r w:rsidRPr="00D25670">
        <w:t>Capacity is determined by maximum demand or fuse size.</w:t>
      </w:r>
    </w:p>
    <w:p w14:paraId="7FF3CB15" w14:textId="2E81E162" w:rsidR="001967E9" w:rsidRDefault="00E91561" w:rsidP="00E91561">
      <w:pPr>
        <w:spacing w:after="180"/>
      </w:pPr>
      <w:r>
        <w:fldChar w:fldCharType="begin"/>
      </w:r>
      <w:r>
        <w:instrText xml:space="preserve"> REF _Ref65132940 \h </w:instrText>
      </w:r>
      <w:r>
        <w:fldChar w:fldCharType="separate"/>
      </w:r>
      <w:r w:rsidR="00101E78">
        <w:t xml:space="preserve">Figure </w:t>
      </w:r>
      <w:r w:rsidR="00101E78">
        <w:rPr>
          <w:noProof/>
        </w:rPr>
        <w:t>11</w:t>
      </w:r>
      <w:r>
        <w:fldChar w:fldCharType="end"/>
      </w:r>
      <w:r>
        <w:t xml:space="preserve"> </w:t>
      </w:r>
      <w:r w:rsidR="002D4431">
        <w:t xml:space="preserve">provides the </w:t>
      </w:r>
      <w:r w:rsidR="002D4431" w:rsidRPr="006F1FD6">
        <w:rPr>
          <w:b/>
        </w:rPr>
        <w:t>transformer connection</w:t>
      </w:r>
      <w:r w:rsidR="002D4431" w:rsidRPr="006F1FD6">
        <w:t xml:space="preserve"> </w:t>
      </w:r>
      <w:r w:rsidR="00325F0D">
        <w:t>l</w:t>
      </w:r>
      <w:r w:rsidR="00DF0930">
        <w:t xml:space="preserve">oad </w:t>
      </w:r>
      <w:r w:rsidR="00325F0D">
        <w:t>g</w:t>
      </w:r>
      <w:r w:rsidR="00DF0930">
        <w:t>roup</w:t>
      </w:r>
      <w:r w:rsidR="002D4431" w:rsidRPr="00F75D8E">
        <w:t>s and pricing codes</w:t>
      </w:r>
      <w:r w:rsidR="002D4431" w:rsidRPr="00811CB7">
        <w:t>.</w:t>
      </w:r>
      <w:bookmarkStart w:id="529" w:name="_Ref31619497"/>
    </w:p>
    <w:p w14:paraId="46C2D4F2" w14:textId="784528F7" w:rsidR="00616FD1" w:rsidRDefault="00616FD1" w:rsidP="00325F0D">
      <w:pPr>
        <w:pStyle w:val="Caption"/>
        <w:keepNext/>
        <w:spacing w:after="60"/>
      </w:pPr>
      <w:bookmarkStart w:id="530" w:name="_Ref65132940"/>
      <w:bookmarkStart w:id="531" w:name="_Toc97139407"/>
      <w:r>
        <w:t xml:space="preserve">Figure </w:t>
      </w:r>
      <w:fldSimple w:instr=" SEQ Figure \* ARABIC ">
        <w:r w:rsidR="00101E78">
          <w:rPr>
            <w:noProof/>
          </w:rPr>
          <w:t>11</w:t>
        </w:r>
      </w:fldSimple>
      <w:bookmarkEnd w:id="529"/>
      <w:bookmarkEnd w:id="530"/>
      <w:r>
        <w:t xml:space="preserve"> – Transformer connection, non-residential pricing codes</w:t>
      </w:r>
      <w:bookmarkEnd w:id="5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2983"/>
        <w:gridCol w:w="2759"/>
      </w:tblGrid>
      <w:tr w:rsidR="008C092D" w:rsidRPr="001967E9" w14:paraId="52BCC991" w14:textId="77777777" w:rsidTr="00AF44B7">
        <w:trPr>
          <w:trHeight w:val="285"/>
          <w:tblHeader/>
          <w:jc w:val="center"/>
        </w:trPr>
        <w:tc>
          <w:tcPr>
            <w:tcW w:w="3116" w:type="dxa"/>
            <w:shd w:val="clear" w:color="auto" w:fill="FFC000"/>
          </w:tcPr>
          <w:p w14:paraId="3B702C8B" w14:textId="77777777" w:rsidR="008C092D" w:rsidRPr="00B3277F" w:rsidRDefault="008C092D" w:rsidP="00AF44B7">
            <w:pPr>
              <w:spacing w:after="0"/>
              <w:rPr>
                <w:b/>
                <w:sz w:val="18"/>
                <w:szCs w:val="18"/>
              </w:rPr>
            </w:pPr>
            <w:r w:rsidRPr="00B3277F">
              <w:rPr>
                <w:b/>
                <w:sz w:val="18"/>
                <w:szCs w:val="18"/>
              </w:rPr>
              <w:t>Capacity</w:t>
            </w:r>
          </w:p>
        </w:tc>
        <w:tc>
          <w:tcPr>
            <w:tcW w:w="2983" w:type="dxa"/>
            <w:shd w:val="clear" w:color="auto" w:fill="FFC000"/>
          </w:tcPr>
          <w:p w14:paraId="5969A829" w14:textId="77777777" w:rsidR="008C092D" w:rsidRPr="00B3277F" w:rsidRDefault="00B34F98" w:rsidP="00AF44B7">
            <w:pPr>
              <w:spacing w:after="0"/>
              <w:jc w:val="left"/>
              <w:rPr>
                <w:b/>
                <w:sz w:val="18"/>
                <w:szCs w:val="18"/>
              </w:rPr>
            </w:pPr>
            <w:r>
              <w:rPr>
                <w:b/>
                <w:sz w:val="18"/>
                <w:szCs w:val="18"/>
              </w:rPr>
              <w:t>Price category code</w:t>
            </w:r>
          </w:p>
        </w:tc>
        <w:tc>
          <w:tcPr>
            <w:tcW w:w="2759" w:type="dxa"/>
            <w:shd w:val="clear" w:color="auto" w:fill="FFC000"/>
          </w:tcPr>
          <w:p w14:paraId="45651AAA" w14:textId="77777777" w:rsidR="008C092D" w:rsidRPr="00B3277F" w:rsidRDefault="007D1155" w:rsidP="00AF44B7">
            <w:pPr>
              <w:spacing w:after="0"/>
              <w:jc w:val="left"/>
              <w:rPr>
                <w:b/>
                <w:sz w:val="18"/>
                <w:szCs w:val="18"/>
              </w:rPr>
            </w:pPr>
            <w:r w:rsidRPr="00B3277F">
              <w:rPr>
                <w:b/>
                <w:sz w:val="18"/>
                <w:szCs w:val="18"/>
              </w:rPr>
              <w:t>Pricing component code</w:t>
            </w:r>
            <w:r w:rsidRPr="00B3277F" w:rsidDel="00157ABB">
              <w:rPr>
                <w:b/>
                <w:sz w:val="18"/>
                <w:szCs w:val="18"/>
              </w:rPr>
              <w:t xml:space="preserve"> </w:t>
            </w:r>
          </w:p>
        </w:tc>
      </w:tr>
      <w:tr w:rsidR="008C092D" w:rsidRPr="001967E9" w14:paraId="3B6519B1" w14:textId="77777777" w:rsidTr="00B3277F">
        <w:trPr>
          <w:jc w:val="center"/>
        </w:trPr>
        <w:tc>
          <w:tcPr>
            <w:tcW w:w="3116" w:type="dxa"/>
          </w:tcPr>
          <w:p w14:paraId="2F8DA967" w14:textId="77777777" w:rsidR="008C092D" w:rsidRPr="00B3277F" w:rsidRDefault="008C092D" w:rsidP="005E06E2">
            <w:pPr>
              <w:rPr>
                <w:sz w:val="18"/>
                <w:szCs w:val="18"/>
              </w:rPr>
            </w:pPr>
            <w:r w:rsidRPr="00B3277F">
              <w:rPr>
                <w:sz w:val="18"/>
                <w:szCs w:val="18"/>
              </w:rPr>
              <w:t>&lt;=15kVA</w:t>
            </w:r>
          </w:p>
        </w:tc>
        <w:tc>
          <w:tcPr>
            <w:tcW w:w="2983" w:type="dxa"/>
          </w:tcPr>
          <w:p w14:paraId="68A89335" w14:textId="77777777" w:rsidR="008C092D" w:rsidRPr="00B3277F" w:rsidRDefault="008C092D" w:rsidP="002579DE">
            <w:pPr>
              <w:jc w:val="left"/>
              <w:rPr>
                <w:sz w:val="18"/>
                <w:szCs w:val="18"/>
              </w:rPr>
            </w:pPr>
            <w:r w:rsidRPr="00B3277F">
              <w:rPr>
                <w:sz w:val="18"/>
                <w:szCs w:val="18"/>
              </w:rPr>
              <w:t>GTX15</w:t>
            </w:r>
          </w:p>
        </w:tc>
        <w:tc>
          <w:tcPr>
            <w:tcW w:w="2759" w:type="dxa"/>
          </w:tcPr>
          <w:p w14:paraId="26243A56" w14:textId="77777777" w:rsidR="008C092D" w:rsidRPr="00B3277F" w:rsidRDefault="008C092D" w:rsidP="008C092D">
            <w:pPr>
              <w:spacing w:after="0"/>
              <w:jc w:val="left"/>
              <w:rPr>
                <w:sz w:val="18"/>
                <w:szCs w:val="18"/>
              </w:rPr>
            </w:pPr>
            <w:r w:rsidRPr="00B3277F">
              <w:rPr>
                <w:sz w:val="18"/>
                <w:szCs w:val="18"/>
              </w:rPr>
              <w:t>GTX15-FIXD</w:t>
            </w:r>
          </w:p>
          <w:p w14:paraId="6981DCA2" w14:textId="77777777" w:rsidR="008C092D" w:rsidRDefault="008C092D" w:rsidP="002579DE">
            <w:pPr>
              <w:spacing w:after="0"/>
              <w:jc w:val="left"/>
              <w:rPr>
                <w:sz w:val="18"/>
                <w:szCs w:val="18"/>
              </w:rPr>
            </w:pPr>
            <w:r w:rsidRPr="00B3277F">
              <w:rPr>
                <w:sz w:val="18"/>
                <w:szCs w:val="18"/>
              </w:rPr>
              <w:t>GTX15-24UC</w:t>
            </w:r>
          </w:p>
          <w:p w14:paraId="56DEC62A" w14:textId="140EDFF5" w:rsidR="001E1EA5" w:rsidRPr="00B3277F" w:rsidRDefault="001E1EA5" w:rsidP="002579DE">
            <w:pPr>
              <w:spacing w:after="0"/>
              <w:jc w:val="left"/>
              <w:rPr>
                <w:sz w:val="18"/>
                <w:szCs w:val="18"/>
              </w:rPr>
            </w:pPr>
            <w:r w:rsidRPr="00B3277F">
              <w:rPr>
                <w:sz w:val="18"/>
                <w:szCs w:val="18"/>
              </w:rPr>
              <w:t>GTX15-</w:t>
            </w:r>
            <w:r>
              <w:rPr>
                <w:sz w:val="18"/>
                <w:szCs w:val="18"/>
              </w:rPr>
              <w:t>DGEN</w:t>
            </w:r>
          </w:p>
        </w:tc>
      </w:tr>
      <w:tr w:rsidR="008C092D" w:rsidRPr="001967E9" w14:paraId="4B19FEEB" w14:textId="77777777" w:rsidTr="00B3277F">
        <w:trPr>
          <w:jc w:val="center"/>
        </w:trPr>
        <w:tc>
          <w:tcPr>
            <w:tcW w:w="3116" w:type="dxa"/>
          </w:tcPr>
          <w:p w14:paraId="30976C60" w14:textId="77777777" w:rsidR="008C092D" w:rsidRPr="00B3277F" w:rsidRDefault="008C092D" w:rsidP="005E06E2">
            <w:pPr>
              <w:rPr>
                <w:sz w:val="18"/>
                <w:szCs w:val="18"/>
              </w:rPr>
            </w:pPr>
            <w:r w:rsidRPr="00B3277F">
              <w:rPr>
                <w:sz w:val="18"/>
                <w:szCs w:val="18"/>
              </w:rPr>
              <w:t>&gt;15kVA and &lt;=69kVA</w:t>
            </w:r>
          </w:p>
        </w:tc>
        <w:tc>
          <w:tcPr>
            <w:tcW w:w="2983" w:type="dxa"/>
          </w:tcPr>
          <w:p w14:paraId="3C2566E2" w14:textId="77777777" w:rsidR="008C092D" w:rsidRPr="00B3277F" w:rsidRDefault="008C092D" w:rsidP="002579DE">
            <w:pPr>
              <w:jc w:val="left"/>
              <w:rPr>
                <w:sz w:val="18"/>
                <w:szCs w:val="18"/>
              </w:rPr>
            </w:pPr>
            <w:r w:rsidRPr="00B3277F">
              <w:rPr>
                <w:sz w:val="18"/>
                <w:szCs w:val="18"/>
              </w:rPr>
              <w:t>GTX69</w:t>
            </w:r>
          </w:p>
        </w:tc>
        <w:tc>
          <w:tcPr>
            <w:tcW w:w="2759" w:type="dxa"/>
          </w:tcPr>
          <w:p w14:paraId="01E8B4F0" w14:textId="77777777" w:rsidR="008C092D" w:rsidRPr="00B3277F" w:rsidRDefault="008C092D" w:rsidP="008C092D">
            <w:pPr>
              <w:spacing w:after="0"/>
              <w:jc w:val="left"/>
              <w:rPr>
                <w:sz w:val="18"/>
                <w:szCs w:val="18"/>
              </w:rPr>
            </w:pPr>
            <w:r w:rsidRPr="00B3277F">
              <w:rPr>
                <w:sz w:val="18"/>
                <w:szCs w:val="18"/>
              </w:rPr>
              <w:t>GTX69-FIXD</w:t>
            </w:r>
          </w:p>
          <w:p w14:paraId="0C80F486" w14:textId="77777777" w:rsidR="008C092D" w:rsidRDefault="008C092D" w:rsidP="002579DE">
            <w:pPr>
              <w:spacing w:after="0"/>
              <w:jc w:val="left"/>
              <w:rPr>
                <w:sz w:val="18"/>
                <w:szCs w:val="18"/>
              </w:rPr>
            </w:pPr>
            <w:r w:rsidRPr="00B3277F">
              <w:rPr>
                <w:sz w:val="18"/>
                <w:szCs w:val="18"/>
              </w:rPr>
              <w:t>GTX69-24UC</w:t>
            </w:r>
          </w:p>
          <w:p w14:paraId="5771FD94" w14:textId="3F09F111" w:rsidR="001E1EA5" w:rsidRPr="00B3277F" w:rsidRDefault="001E1EA5" w:rsidP="002579DE">
            <w:pPr>
              <w:spacing w:after="0"/>
              <w:jc w:val="left"/>
              <w:rPr>
                <w:sz w:val="18"/>
                <w:szCs w:val="18"/>
              </w:rPr>
            </w:pPr>
            <w:r w:rsidRPr="00B3277F">
              <w:rPr>
                <w:sz w:val="18"/>
                <w:szCs w:val="18"/>
              </w:rPr>
              <w:t>GTX69-</w:t>
            </w:r>
            <w:r>
              <w:rPr>
                <w:sz w:val="18"/>
                <w:szCs w:val="18"/>
              </w:rPr>
              <w:t>DGEN</w:t>
            </w:r>
          </w:p>
        </w:tc>
      </w:tr>
      <w:tr w:rsidR="008C092D" w:rsidRPr="001967E9" w14:paraId="4C99B9EA" w14:textId="77777777" w:rsidTr="00B3277F">
        <w:trPr>
          <w:jc w:val="center"/>
        </w:trPr>
        <w:tc>
          <w:tcPr>
            <w:tcW w:w="3116" w:type="dxa"/>
          </w:tcPr>
          <w:p w14:paraId="3F555A48" w14:textId="77777777" w:rsidR="008C092D" w:rsidRPr="00B3277F" w:rsidRDefault="008C092D" w:rsidP="005E06E2">
            <w:pPr>
              <w:rPr>
                <w:sz w:val="18"/>
                <w:szCs w:val="18"/>
              </w:rPr>
            </w:pPr>
            <w:r w:rsidRPr="00B3277F">
              <w:rPr>
                <w:sz w:val="18"/>
                <w:szCs w:val="18"/>
              </w:rPr>
              <w:t>&gt;69kVA and &lt;=138kVA</w:t>
            </w:r>
          </w:p>
        </w:tc>
        <w:tc>
          <w:tcPr>
            <w:tcW w:w="2983" w:type="dxa"/>
          </w:tcPr>
          <w:p w14:paraId="48755EFD" w14:textId="77777777" w:rsidR="008C092D" w:rsidRPr="00B3277F" w:rsidRDefault="008C092D" w:rsidP="002579DE">
            <w:pPr>
              <w:jc w:val="left"/>
              <w:rPr>
                <w:sz w:val="18"/>
                <w:szCs w:val="18"/>
              </w:rPr>
            </w:pPr>
            <w:r w:rsidRPr="00B3277F">
              <w:rPr>
                <w:sz w:val="18"/>
                <w:szCs w:val="18"/>
              </w:rPr>
              <w:t>GTX138</w:t>
            </w:r>
          </w:p>
        </w:tc>
        <w:tc>
          <w:tcPr>
            <w:tcW w:w="2759" w:type="dxa"/>
          </w:tcPr>
          <w:p w14:paraId="59C9D9CA" w14:textId="77777777" w:rsidR="008C092D" w:rsidRPr="00B3277F" w:rsidRDefault="008C092D" w:rsidP="008C092D">
            <w:pPr>
              <w:spacing w:after="0"/>
              <w:jc w:val="left"/>
              <w:rPr>
                <w:sz w:val="18"/>
                <w:szCs w:val="18"/>
              </w:rPr>
            </w:pPr>
            <w:r w:rsidRPr="00B3277F">
              <w:rPr>
                <w:sz w:val="18"/>
                <w:szCs w:val="18"/>
              </w:rPr>
              <w:t>GTX138-FIXD</w:t>
            </w:r>
          </w:p>
          <w:p w14:paraId="4E0609E1" w14:textId="77777777" w:rsidR="001E1EA5" w:rsidRDefault="008C092D" w:rsidP="002579DE">
            <w:pPr>
              <w:spacing w:after="0"/>
              <w:jc w:val="left"/>
              <w:rPr>
                <w:sz w:val="18"/>
                <w:szCs w:val="18"/>
              </w:rPr>
            </w:pPr>
            <w:r w:rsidRPr="00B3277F">
              <w:rPr>
                <w:sz w:val="18"/>
                <w:szCs w:val="18"/>
              </w:rPr>
              <w:t>GTX138-24UC</w:t>
            </w:r>
          </w:p>
          <w:p w14:paraId="2FB4F7F8" w14:textId="0A4DC631" w:rsidR="008C092D" w:rsidRPr="00B3277F" w:rsidRDefault="001E1EA5" w:rsidP="002579DE">
            <w:pPr>
              <w:spacing w:after="0"/>
              <w:jc w:val="left"/>
              <w:rPr>
                <w:sz w:val="18"/>
                <w:szCs w:val="18"/>
              </w:rPr>
            </w:pPr>
            <w:r w:rsidRPr="00B3277F">
              <w:rPr>
                <w:sz w:val="18"/>
                <w:szCs w:val="18"/>
              </w:rPr>
              <w:t>GTX138-</w:t>
            </w:r>
            <w:r>
              <w:rPr>
                <w:sz w:val="18"/>
                <w:szCs w:val="18"/>
              </w:rPr>
              <w:t>DGEN</w:t>
            </w:r>
            <w:r w:rsidR="008C092D" w:rsidRPr="00B3277F">
              <w:rPr>
                <w:sz w:val="18"/>
                <w:szCs w:val="18"/>
              </w:rPr>
              <w:t xml:space="preserve"> </w:t>
            </w:r>
          </w:p>
        </w:tc>
      </w:tr>
      <w:tr w:rsidR="008C092D" w:rsidRPr="001967E9" w14:paraId="3297B989" w14:textId="77777777" w:rsidTr="00B3277F">
        <w:trPr>
          <w:jc w:val="center"/>
        </w:trPr>
        <w:tc>
          <w:tcPr>
            <w:tcW w:w="3116" w:type="dxa"/>
          </w:tcPr>
          <w:p w14:paraId="407E1129" w14:textId="77777777" w:rsidR="008C092D" w:rsidRPr="00B3277F" w:rsidRDefault="008C092D" w:rsidP="005E06E2">
            <w:pPr>
              <w:rPr>
                <w:sz w:val="18"/>
                <w:szCs w:val="18"/>
              </w:rPr>
            </w:pPr>
            <w:r w:rsidRPr="00B3277F">
              <w:rPr>
                <w:sz w:val="18"/>
                <w:szCs w:val="18"/>
              </w:rPr>
              <w:t>&gt;138kVA and &lt;=300kVA</w:t>
            </w:r>
          </w:p>
        </w:tc>
        <w:tc>
          <w:tcPr>
            <w:tcW w:w="2983" w:type="dxa"/>
          </w:tcPr>
          <w:p w14:paraId="3F6532DA" w14:textId="77777777" w:rsidR="008C092D" w:rsidRPr="00B3277F" w:rsidRDefault="008C092D" w:rsidP="002579DE">
            <w:pPr>
              <w:jc w:val="left"/>
              <w:rPr>
                <w:sz w:val="18"/>
                <w:szCs w:val="18"/>
              </w:rPr>
            </w:pPr>
            <w:r w:rsidRPr="00B3277F">
              <w:rPr>
                <w:sz w:val="18"/>
                <w:szCs w:val="18"/>
              </w:rPr>
              <w:t>GTX300</w:t>
            </w:r>
          </w:p>
        </w:tc>
        <w:tc>
          <w:tcPr>
            <w:tcW w:w="2759" w:type="dxa"/>
          </w:tcPr>
          <w:p w14:paraId="285CB0AF" w14:textId="77777777" w:rsidR="008C092D" w:rsidRPr="00B3277F" w:rsidRDefault="008C092D" w:rsidP="008C092D">
            <w:pPr>
              <w:spacing w:after="0"/>
              <w:jc w:val="left"/>
              <w:rPr>
                <w:sz w:val="18"/>
                <w:szCs w:val="18"/>
              </w:rPr>
            </w:pPr>
            <w:r w:rsidRPr="00B3277F">
              <w:rPr>
                <w:sz w:val="18"/>
                <w:szCs w:val="18"/>
              </w:rPr>
              <w:t>GTX300-FIXD</w:t>
            </w:r>
          </w:p>
          <w:p w14:paraId="731DDF94" w14:textId="77777777" w:rsidR="008C092D" w:rsidRDefault="008C092D" w:rsidP="002579DE">
            <w:pPr>
              <w:spacing w:after="0"/>
              <w:jc w:val="left"/>
              <w:rPr>
                <w:sz w:val="18"/>
                <w:szCs w:val="18"/>
              </w:rPr>
            </w:pPr>
            <w:r w:rsidRPr="00B3277F">
              <w:rPr>
                <w:sz w:val="18"/>
                <w:szCs w:val="18"/>
              </w:rPr>
              <w:t>GTX300-24UC</w:t>
            </w:r>
          </w:p>
          <w:p w14:paraId="06F2FB1A" w14:textId="4CC52DCF" w:rsidR="001E1EA5" w:rsidRPr="00B3277F" w:rsidRDefault="001E1EA5" w:rsidP="002579DE">
            <w:pPr>
              <w:spacing w:after="0"/>
              <w:jc w:val="left"/>
              <w:rPr>
                <w:sz w:val="18"/>
                <w:szCs w:val="18"/>
              </w:rPr>
            </w:pPr>
            <w:r w:rsidRPr="00B3277F">
              <w:rPr>
                <w:sz w:val="18"/>
                <w:szCs w:val="18"/>
              </w:rPr>
              <w:t>GTX300-</w:t>
            </w:r>
            <w:r>
              <w:rPr>
                <w:sz w:val="18"/>
                <w:szCs w:val="18"/>
              </w:rPr>
              <w:t>DGEN</w:t>
            </w:r>
          </w:p>
        </w:tc>
      </w:tr>
      <w:tr w:rsidR="008C092D" w:rsidRPr="001967E9" w14:paraId="41D7E4C7" w14:textId="77777777" w:rsidTr="00B3277F">
        <w:trPr>
          <w:jc w:val="center"/>
        </w:trPr>
        <w:tc>
          <w:tcPr>
            <w:tcW w:w="3116" w:type="dxa"/>
          </w:tcPr>
          <w:p w14:paraId="01B5933E" w14:textId="77777777" w:rsidR="008C092D" w:rsidRPr="00B3277F" w:rsidRDefault="008C092D" w:rsidP="005E06E2">
            <w:pPr>
              <w:rPr>
                <w:sz w:val="18"/>
                <w:szCs w:val="18"/>
              </w:rPr>
            </w:pPr>
            <w:r w:rsidRPr="00B3277F">
              <w:rPr>
                <w:sz w:val="18"/>
                <w:szCs w:val="18"/>
              </w:rPr>
              <w:t>&gt;300kVA and &lt;=1500kVA</w:t>
            </w:r>
          </w:p>
        </w:tc>
        <w:tc>
          <w:tcPr>
            <w:tcW w:w="2983" w:type="dxa"/>
          </w:tcPr>
          <w:p w14:paraId="2DDE562A" w14:textId="77777777" w:rsidR="008C092D" w:rsidRPr="00B3277F" w:rsidRDefault="008C092D" w:rsidP="002579DE">
            <w:pPr>
              <w:jc w:val="left"/>
              <w:rPr>
                <w:sz w:val="18"/>
                <w:szCs w:val="18"/>
              </w:rPr>
            </w:pPr>
            <w:r w:rsidRPr="00B3277F">
              <w:rPr>
                <w:sz w:val="18"/>
                <w:szCs w:val="18"/>
              </w:rPr>
              <w:t>GTX1500</w:t>
            </w:r>
          </w:p>
        </w:tc>
        <w:tc>
          <w:tcPr>
            <w:tcW w:w="2759" w:type="dxa"/>
          </w:tcPr>
          <w:p w14:paraId="459C5C48" w14:textId="77777777" w:rsidR="008C092D" w:rsidRPr="00B3277F" w:rsidRDefault="008C092D" w:rsidP="008C092D">
            <w:pPr>
              <w:spacing w:after="0"/>
              <w:jc w:val="left"/>
              <w:rPr>
                <w:sz w:val="18"/>
                <w:szCs w:val="18"/>
              </w:rPr>
            </w:pPr>
            <w:r w:rsidRPr="00B3277F">
              <w:rPr>
                <w:sz w:val="18"/>
                <w:szCs w:val="18"/>
              </w:rPr>
              <w:t>GTX1500-FIXD</w:t>
            </w:r>
          </w:p>
          <w:p w14:paraId="1A8D0A87" w14:textId="77777777" w:rsidR="008C092D" w:rsidRPr="00B3277F" w:rsidRDefault="008C092D" w:rsidP="008C092D">
            <w:pPr>
              <w:spacing w:after="0"/>
              <w:jc w:val="left"/>
              <w:rPr>
                <w:sz w:val="18"/>
                <w:szCs w:val="18"/>
              </w:rPr>
            </w:pPr>
            <w:r w:rsidRPr="00B3277F">
              <w:rPr>
                <w:sz w:val="18"/>
                <w:szCs w:val="18"/>
              </w:rPr>
              <w:t>GTX1500-24UC</w:t>
            </w:r>
          </w:p>
          <w:p w14:paraId="2FD9A4C0" w14:textId="77777777" w:rsidR="008C092D" w:rsidRPr="00B3277F" w:rsidRDefault="008C092D" w:rsidP="008C092D">
            <w:pPr>
              <w:spacing w:after="0"/>
              <w:jc w:val="left"/>
              <w:rPr>
                <w:sz w:val="18"/>
                <w:szCs w:val="18"/>
              </w:rPr>
            </w:pPr>
            <w:r w:rsidRPr="00B3277F">
              <w:rPr>
                <w:sz w:val="18"/>
                <w:szCs w:val="18"/>
              </w:rPr>
              <w:t>GTX1500-CAPY</w:t>
            </w:r>
          </w:p>
          <w:p w14:paraId="32B03082" w14:textId="77777777" w:rsidR="008C092D" w:rsidRDefault="008C092D" w:rsidP="002579DE">
            <w:pPr>
              <w:spacing w:after="0"/>
              <w:jc w:val="left"/>
              <w:rPr>
                <w:sz w:val="18"/>
                <w:szCs w:val="18"/>
              </w:rPr>
            </w:pPr>
            <w:r w:rsidRPr="00B3277F">
              <w:rPr>
                <w:sz w:val="18"/>
                <w:szCs w:val="18"/>
              </w:rPr>
              <w:t>GTX1500-DAMD</w:t>
            </w:r>
          </w:p>
          <w:p w14:paraId="4B922D12" w14:textId="6CCD2BD0" w:rsidR="001E1EA5" w:rsidRPr="00B3277F" w:rsidRDefault="001E1EA5" w:rsidP="002579DE">
            <w:pPr>
              <w:spacing w:after="0"/>
              <w:jc w:val="left"/>
              <w:rPr>
                <w:sz w:val="18"/>
                <w:szCs w:val="18"/>
              </w:rPr>
            </w:pPr>
            <w:r w:rsidRPr="00B3277F">
              <w:rPr>
                <w:sz w:val="18"/>
                <w:szCs w:val="18"/>
              </w:rPr>
              <w:t>GTX1500-D</w:t>
            </w:r>
            <w:r>
              <w:rPr>
                <w:sz w:val="18"/>
                <w:szCs w:val="18"/>
              </w:rPr>
              <w:t>GEN</w:t>
            </w:r>
          </w:p>
        </w:tc>
      </w:tr>
      <w:tr w:rsidR="008C092D" w:rsidRPr="001967E9" w14:paraId="1DF84830" w14:textId="77777777" w:rsidTr="00B3277F">
        <w:trPr>
          <w:jc w:val="center"/>
        </w:trPr>
        <w:tc>
          <w:tcPr>
            <w:tcW w:w="3116" w:type="dxa"/>
          </w:tcPr>
          <w:p w14:paraId="12708CF3" w14:textId="77777777" w:rsidR="008C092D" w:rsidRPr="00B3277F" w:rsidRDefault="008C092D" w:rsidP="005E06E2">
            <w:pPr>
              <w:rPr>
                <w:sz w:val="18"/>
                <w:szCs w:val="18"/>
              </w:rPr>
            </w:pPr>
            <w:r w:rsidRPr="00B3277F">
              <w:rPr>
                <w:sz w:val="18"/>
                <w:szCs w:val="18"/>
              </w:rPr>
              <w:t>&gt;1500kVA</w:t>
            </w:r>
          </w:p>
        </w:tc>
        <w:tc>
          <w:tcPr>
            <w:tcW w:w="2983" w:type="dxa"/>
          </w:tcPr>
          <w:p w14:paraId="02DBF3EA" w14:textId="77777777" w:rsidR="008C092D" w:rsidRPr="00B3277F" w:rsidRDefault="008C092D" w:rsidP="002579DE">
            <w:pPr>
              <w:jc w:val="left"/>
              <w:rPr>
                <w:sz w:val="18"/>
                <w:szCs w:val="18"/>
              </w:rPr>
            </w:pPr>
            <w:r w:rsidRPr="00B3277F">
              <w:rPr>
                <w:sz w:val="18"/>
                <w:szCs w:val="18"/>
              </w:rPr>
              <w:t>GTX1501</w:t>
            </w:r>
          </w:p>
        </w:tc>
        <w:tc>
          <w:tcPr>
            <w:tcW w:w="2759" w:type="dxa"/>
          </w:tcPr>
          <w:p w14:paraId="4B28FCDF" w14:textId="77777777" w:rsidR="008C092D" w:rsidRPr="00B3277F" w:rsidRDefault="008C092D" w:rsidP="008C092D">
            <w:pPr>
              <w:spacing w:after="0"/>
              <w:jc w:val="left"/>
              <w:rPr>
                <w:sz w:val="18"/>
                <w:szCs w:val="18"/>
              </w:rPr>
            </w:pPr>
            <w:r w:rsidRPr="00B3277F">
              <w:rPr>
                <w:sz w:val="18"/>
                <w:szCs w:val="18"/>
              </w:rPr>
              <w:t>GTX1501-FIXD</w:t>
            </w:r>
          </w:p>
          <w:p w14:paraId="7E79DEF0" w14:textId="77777777" w:rsidR="008C092D" w:rsidRPr="00B3277F" w:rsidRDefault="008C092D" w:rsidP="008C092D">
            <w:pPr>
              <w:spacing w:after="0"/>
              <w:jc w:val="left"/>
              <w:rPr>
                <w:sz w:val="18"/>
                <w:szCs w:val="18"/>
              </w:rPr>
            </w:pPr>
            <w:r w:rsidRPr="00B3277F">
              <w:rPr>
                <w:sz w:val="18"/>
                <w:szCs w:val="18"/>
              </w:rPr>
              <w:t>GTX1501-24UC</w:t>
            </w:r>
          </w:p>
          <w:p w14:paraId="246A8B8F" w14:textId="77777777" w:rsidR="008C092D" w:rsidRPr="00B3277F" w:rsidRDefault="008C092D" w:rsidP="002579DE">
            <w:pPr>
              <w:spacing w:after="0"/>
              <w:jc w:val="left"/>
              <w:rPr>
                <w:sz w:val="18"/>
                <w:szCs w:val="18"/>
              </w:rPr>
            </w:pPr>
            <w:r w:rsidRPr="00B3277F">
              <w:rPr>
                <w:sz w:val="18"/>
                <w:szCs w:val="18"/>
              </w:rPr>
              <w:t>GTX1501-CAPY</w:t>
            </w:r>
          </w:p>
          <w:p w14:paraId="2678B5DB" w14:textId="77777777" w:rsidR="008C092D" w:rsidRPr="00B3277F" w:rsidRDefault="008C092D" w:rsidP="008C092D">
            <w:pPr>
              <w:spacing w:after="0"/>
              <w:jc w:val="left"/>
              <w:rPr>
                <w:sz w:val="18"/>
                <w:szCs w:val="18"/>
              </w:rPr>
            </w:pPr>
            <w:r w:rsidRPr="00B3277F">
              <w:rPr>
                <w:sz w:val="18"/>
                <w:szCs w:val="18"/>
              </w:rPr>
              <w:t>GTX1501-DOPC</w:t>
            </w:r>
          </w:p>
          <w:p w14:paraId="13D72938" w14:textId="77777777" w:rsidR="008C092D" w:rsidRDefault="008C092D" w:rsidP="002579DE">
            <w:pPr>
              <w:spacing w:after="0"/>
              <w:jc w:val="left"/>
              <w:rPr>
                <w:sz w:val="18"/>
                <w:szCs w:val="18"/>
              </w:rPr>
            </w:pPr>
            <w:r w:rsidRPr="00B3277F">
              <w:rPr>
                <w:sz w:val="18"/>
                <w:szCs w:val="18"/>
              </w:rPr>
              <w:t>GTX1501-PWRF</w:t>
            </w:r>
          </w:p>
          <w:p w14:paraId="7FE56247" w14:textId="04CE5F84" w:rsidR="001E1EA5" w:rsidRPr="00B3277F" w:rsidRDefault="001E1EA5" w:rsidP="002579DE">
            <w:pPr>
              <w:spacing w:after="0"/>
              <w:jc w:val="left"/>
              <w:rPr>
                <w:sz w:val="18"/>
                <w:szCs w:val="18"/>
              </w:rPr>
            </w:pPr>
            <w:r w:rsidRPr="00B3277F">
              <w:rPr>
                <w:sz w:val="18"/>
                <w:szCs w:val="18"/>
              </w:rPr>
              <w:t>GTX1501-</w:t>
            </w:r>
            <w:r>
              <w:rPr>
                <w:sz w:val="18"/>
                <w:szCs w:val="18"/>
              </w:rPr>
              <w:t>DGEN</w:t>
            </w:r>
          </w:p>
        </w:tc>
      </w:tr>
    </w:tbl>
    <w:p w14:paraId="58F61FCB" w14:textId="77777777" w:rsidR="005E06E2" w:rsidRPr="006F1FD6" w:rsidRDefault="005E06E2" w:rsidP="00616FD1">
      <w:r w:rsidRPr="006F1FD6">
        <w:t>Capacity is determined by the dedicated transformer size.</w:t>
      </w:r>
    </w:p>
    <w:p w14:paraId="752E9E16" w14:textId="77777777" w:rsidR="000F525E" w:rsidRDefault="005E06E2">
      <w:pPr>
        <w:pStyle w:val="Heading2"/>
      </w:pPr>
      <w:bookmarkStart w:id="532" w:name="_Toc447202643"/>
      <w:bookmarkStart w:id="533" w:name="_Toc5620616"/>
      <w:bookmarkStart w:id="534" w:name="_Toc97139380"/>
      <w:r w:rsidRPr="00616FD1">
        <w:t>Variable charges</w:t>
      </w:r>
      <w:bookmarkEnd w:id="532"/>
      <w:bookmarkEnd w:id="533"/>
      <w:bookmarkEnd w:id="534"/>
    </w:p>
    <w:p w14:paraId="1873AF0D" w14:textId="77777777" w:rsidR="005E06E2" w:rsidRDefault="005E06E2" w:rsidP="000F525E">
      <w:r>
        <w:t>For all connections 24 hr uncontrolled (24UC) variable charges apply.</w:t>
      </w:r>
    </w:p>
    <w:p w14:paraId="290F3F58" w14:textId="77777777" w:rsidR="000F525E" w:rsidRDefault="005E06E2">
      <w:pPr>
        <w:pStyle w:val="Heading2"/>
      </w:pPr>
      <w:bookmarkStart w:id="535" w:name="_Toc447202644"/>
      <w:bookmarkStart w:id="536" w:name="_Toc5620617"/>
      <w:bookmarkStart w:id="537" w:name="_Toc97139381"/>
      <w:r>
        <w:t>Fixed charges</w:t>
      </w:r>
      <w:bookmarkEnd w:id="535"/>
      <w:bookmarkEnd w:id="536"/>
      <w:bookmarkEnd w:id="537"/>
    </w:p>
    <w:p w14:paraId="48FDE098" w14:textId="77777777" w:rsidR="005E06E2" w:rsidRPr="000F525E" w:rsidRDefault="005E06E2" w:rsidP="000F525E">
      <w:r w:rsidRPr="000F525E">
        <w:t xml:space="preserve">Different fixed charges apply to each </w:t>
      </w:r>
      <w:r w:rsidR="00FD58A8">
        <w:t>c</w:t>
      </w:r>
      <w:r w:rsidRPr="000F525E">
        <w:t>onsumer group</w:t>
      </w:r>
      <w:r>
        <w:t>.</w:t>
      </w:r>
    </w:p>
    <w:p w14:paraId="4E9E07F3" w14:textId="77777777" w:rsidR="005E06E2" w:rsidRDefault="005E06E2">
      <w:pPr>
        <w:pStyle w:val="Heading2"/>
      </w:pPr>
      <w:bookmarkStart w:id="538" w:name="_Toc180306422"/>
      <w:bookmarkStart w:id="539" w:name="_Toc180308339"/>
      <w:bookmarkStart w:id="540" w:name="_Toc180309322"/>
      <w:bookmarkStart w:id="541" w:name="_Toc180310504"/>
      <w:bookmarkStart w:id="542" w:name="_Toc180312121"/>
      <w:bookmarkStart w:id="543" w:name="_Toc188850241"/>
      <w:bookmarkStart w:id="544" w:name="_Toc188850439"/>
      <w:bookmarkStart w:id="545" w:name="_Toc189551898"/>
      <w:bookmarkStart w:id="546" w:name="_Toc180306424"/>
      <w:bookmarkStart w:id="547" w:name="_Toc180308341"/>
      <w:bookmarkStart w:id="548" w:name="_Toc180309324"/>
      <w:bookmarkStart w:id="549" w:name="_Toc180310506"/>
      <w:bookmarkStart w:id="550" w:name="_Toc180312123"/>
      <w:bookmarkStart w:id="551" w:name="_Toc188850243"/>
      <w:bookmarkStart w:id="552" w:name="_Toc188850441"/>
      <w:bookmarkStart w:id="553" w:name="_Toc189551900"/>
      <w:bookmarkStart w:id="554" w:name="_Toc180306426"/>
      <w:bookmarkStart w:id="555" w:name="_Toc180308343"/>
      <w:bookmarkStart w:id="556" w:name="_Toc180309326"/>
      <w:bookmarkStart w:id="557" w:name="_Toc180310508"/>
      <w:bookmarkStart w:id="558" w:name="_Toc180312125"/>
      <w:bookmarkStart w:id="559" w:name="_Toc188850245"/>
      <w:bookmarkStart w:id="560" w:name="_Toc188850443"/>
      <w:bookmarkStart w:id="561" w:name="_Toc189551902"/>
      <w:bookmarkStart w:id="562" w:name="_Toc180306427"/>
      <w:bookmarkStart w:id="563" w:name="_Toc180308344"/>
      <w:bookmarkStart w:id="564" w:name="_Toc180309327"/>
      <w:bookmarkStart w:id="565" w:name="_Toc180310509"/>
      <w:bookmarkStart w:id="566" w:name="_Toc180312126"/>
      <w:bookmarkStart w:id="567" w:name="_Toc188850246"/>
      <w:bookmarkStart w:id="568" w:name="_Toc188850444"/>
      <w:bookmarkStart w:id="569" w:name="_Toc189551903"/>
      <w:bookmarkStart w:id="570" w:name="_Toc180306428"/>
      <w:bookmarkStart w:id="571" w:name="_Toc180308345"/>
      <w:bookmarkStart w:id="572" w:name="_Toc180309328"/>
      <w:bookmarkStart w:id="573" w:name="_Toc180310510"/>
      <w:bookmarkStart w:id="574" w:name="_Toc180312127"/>
      <w:bookmarkStart w:id="575" w:name="_Toc188850247"/>
      <w:bookmarkStart w:id="576" w:name="_Toc188850445"/>
      <w:bookmarkStart w:id="577" w:name="_Toc189551904"/>
      <w:bookmarkStart w:id="578" w:name="_Toc180306430"/>
      <w:bookmarkStart w:id="579" w:name="_Toc180308346"/>
      <w:bookmarkStart w:id="580" w:name="_Toc180309329"/>
      <w:bookmarkStart w:id="581" w:name="_Toc180310511"/>
      <w:bookmarkStart w:id="582" w:name="_Toc180312128"/>
      <w:bookmarkStart w:id="583" w:name="_Toc188850248"/>
      <w:bookmarkStart w:id="584" w:name="_Toc188850446"/>
      <w:bookmarkStart w:id="585" w:name="_Toc189551905"/>
      <w:bookmarkStart w:id="586" w:name="_Toc180306433"/>
      <w:bookmarkStart w:id="587" w:name="_Toc180308349"/>
      <w:bookmarkStart w:id="588" w:name="_Toc180309332"/>
      <w:bookmarkStart w:id="589" w:name="_Toc180310514"/>
      <w:bookmarkStart w:id="590" w:name="_Toc180312131"/>
      <w:bookmarkStart w:id="591" w:name="_Toc188850251"/>
      <w:bookmarkStart w:id="592" w:name="_Toc188850449"/>
      <w:bookmarkStart w:id="593" w:name="_Toc189551908"/>
      <w:bookmarkStart w:id="594" w:name="_Toc180306437"/>
      <w:bookmarkStart w:id="595" w:name="_Toc180308353"/>
      <w:bookmarkStart w:id="596" w:name="_Toc180309336"/>
      <w:bookmarkStart w:id="597" w:name="_Toc180310518"/>
      <w:bookmarkStart w:id="598" w:name="_Toc180312135"/>
      <w:bookmarkStart w:id="599" w:name="_Toc188850255"/>
      <w:bookmarkStart w:id="600" w:name="_Toc188850453"/>
      <w:bookmarkStart w:id="601" w:name="_Toc189551912"/>
      <w:bookmarkStart w:id="602" w:name="_Toc180306439"/>
      <w:bookmarkStart w:id="603" w:name="_Toc180308355"/>
      <w:bookmarkStart w:id="604" w:name="_Toc180309338"/>
      <w:bookmarkStart w:id="605" w:name="_Toc180310520"/>
      <w:bookmarkStart w:id="606" w:name="_Toc180312137"/>
      <w:bookmarkStart w:id="607" w:name="_Toc188850257"/>
      <w:bookmarkStart w:id="608" w:name="_Toc188850455"/>
      <w:bookmarkStart w:id="609" w:name="_Toc189551914"/>
      <w:bookmarkStart w:id="610" w:name="_Toc180306441"/>
      <w:bookmarkStart w:id="611" w:name="_Toc180308357"/>
      <w:bookmarkStart w:id="612" w:name="_Toc180309340"/>
      <w:bookmarkStart w:id="613" w:name="_Toc180310522"/>
      <w:bookmarkStart w:id="614" w:name="_Toc180312139"/>
      <w:bookmarkStart w:id="615" w:name="_Toc188850259"/>
      <w:bookmarkStart w:id="616" w:name="_Toc188850457"/>
      <w:bookmarkStart w:id="617" w:name="_Toc189551916"/>
      <w:bookmarkStart w:id="618" w:name="_Toc125194407"/>
      <w:bookmarkStart w:id="619" w:name="_Toc125194408"/>
      <w:bookmarkStart w:id="620" w:name="_Toc125194409"/>
      <w:bookmarkStart w:id="621" w:name="_Toc180306442"/>
      <w:bookmarkStart w:id="622" w:name="_Toc180308358"/>
      <w:bookmarkStart w:id="623" w:name="_Toc180309341"/>
      <w:bookmarkStart w:id="624" w:name="_Toc180310523"/>
      <w:bookmarkStart w:id="625" w:name="_Toc180312140"/>
      <w:bookmarkStart w:id="626" w:name="_Toc188850260"/>
      <w:bookmarkStart w:id="627" w:name="_Toc188850458"/>
      <w:bookmarkStart w:id="628" w:name="_Toc189551917"/>
      <w:bookmarkStart w:id="629" w:name="_Toc180306445"/>
      <w:bookmarkStart w:id="630" w:name="_Toc180308361"/>
      <w:bookmarkStart w:id="631" w:name="_Toc180309344"/>
      <w:bookmarkStart w:id="632" w:name="_Toc180310526"/>
      <w:bookmarkStart w:id="633" w:name="_Toc180312143"/>
      <w:bookmarkStart w:id="634" w:name="_Toc188850263"/>
      <w:bookmarkStart w:id="635" w:name="_Toc188850461"/>
      <w:bookmarkStart w:id="636" w:name="_Toc189551920"/>
      <w:bookmarkStart w:id="637" w:name="_Toc180306447"/>
      <w:bookmarkStart w:id="638" w:name="_Toc180308363"/>
      <w:bookmarkStart w:id="639" w:name="_Toc180309346"/>
      <w:bookmarkStart w:id="640" w:name="_Toc180310528"/>
      <w:bookmarkStart w:id="641" w:name="_Toc180312145"/>
      <w:bookmarkStart w:id="642" w:name="_Toc188850265"/>
      <w:bookmarkStart w:id="643" w:name="_Toc188850463"/>
      <w:bookmarkStart w:id="644" w:name="_Toc189551922"/>
      <w:bookmarkStart w:id="645" w:name="_Toc447202645"/>
      <w:bookmarkStart w:id="646" w:name="_Toc5620618"/>
      <w:bookmarkStart w:id="647" w:name="_Toc97139382"/>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t>Capacity charges</w:t>
      </w:r>
      <w:bookmarkEnd w:id="645"/>
      <w:bookmarkEnd w:id="646"/>
      <w:bookmarkEnd w:id="647"/>
    </w:p>
    <w:p w14:paraId="1FA3E23A" w14:textId="77777777" w:rsidR="000F525E" w:rsidRDefault="000F525E" w:rsidP="000F525E">
      <w:r>
        <w:t>Capacity charge</w:t>
      </w:r>
      <w:r w:rsidRPr="00052E18">
        <w:t xml:space="preserve">s </w:t>
      </w:r>
      <w:r>
        <w:t>apply as follows:</w:t>
      </w:r>
    </w:p>
    <w:p w14:paraId="6D2A8297" w14:textId="70D7B59C" w:rsidR="005E06E2" w:rsidRDefault="005E06E2" w:rsidP="00B3277F">
      <w:pPr>
        <w:pStyle w:val="ListParagraph"/>
        <w:numPr>
          <w:ilvl w:val="0"/>
          <w:numId w:val="42"/>
        </w:numPr>
      </w:pPr>
      <w:r>
        <w:t>D</w:t>
      </w:r>
      <w:r w:rsidRPr="00052E18">
        <w:t xml:space="preserve">ifferent </w:t>
      </w:r>
      <w:r>
        <w:t>capacity</w:t>
      </w:r>
      <w:r w:rsidRPr="00052E18">
        <w:t xml:space="preserve"> </w:t>
      </w:r>
      <w:r>
        <w:t>charge</w:t>
      </w:r>
      <w:r w:rsidRPr="00052E18">
        <w:t xml:space="preserve">s </w:t>
      </w:r>
      <w:r>
        <w:t>apply to</w:t>
      </w:r>
      <w:r w:rsidRPr="00052E18">
        <w:t xml:space="preserve"> each </w:t>
      </w:r>
      <w:r w:rsidR="004046E2">
        <w:t xml:space="preserve">consumer group </w:t>
      </w:r>
      <w:r>
        <w:t>where these charges are applicable</w:t>
      </w:r>
      <w:r w:rsidRPr="00052E18">
        <w:t xml:space="preserve">. </w:t>
      </w:r>
    </w:p>
    <w:p w14:paraId="12E0CB8D" w14:textId="089236AD" w:rsidR="005E06E2" w:rsidRDefault="005E06E2" w:rsidP="00B3277F">
      <w:pPr>
        <w:pStyle w:val="ListParagraph"/>
        <w:numPr>
          <w:ilvl w:val="0"/>
          <w:numId w:val="42"/>
        </w:numPr>
      </w:pPr>
      <w:r>
        <w:t xml:space="preserve">The capacity charge is based on the capacity dedicated by Wellington Electricity to supplying the consumer’s premises. Where the available capacity exceeds the requirement of the consumer, </w:t>
      </w:r>
      <w:r w:rsidR="00E34FE5">
        <w:t>in limited circumstances WELL</w:t>
      </w:r>
      <w:r>
        <w:t xml:space="preserve"> may </w:t>
      </w:r>
      <w:r w:rsidR="00CA2E16">
        <w:t xml:space="preserve">consider reducing </w:t>
      </w:r>
      <w:r>
        <w:t xml:space="preserve">the capacity rating to an assessed </w:t>
      </w:r>
      <w:proofErr w:type="gramStart"/>
      <w:r>
        <w:t>rating, and</w:t>
      </w:r>
      <w:proofErr w:type="gramEnd"/>
      <w:r>
        <w:t xml:space="preserve"> may install a fuse or current limiting device limiting the available capacity to the assessed rating. </w:t>
      </w:r>
    </w:p>
    <w:p w14:paraId="54ED9AE4" w14:textId="44146ACF" w:rsidR="005E06E2" w:rsidRDefault="00E34FE5" w:rsidP="00B3277F">
      <w:r>
        <w:t xml:space="preserve">If WELL reduces </w:t>
      </w:r>
      <w:r w:rsidR="005E06E2">
        <w:t xml:space="preserve">the available capacity of the dedicated transformers to the size of the assessed rating, </w:t>
      </w:r>
      <w:r>
        <w:t xml:space="preserve">it will give one </w:t>
      </w:r>
      <w:r w:rsidR="005E06E2">
        <w:t xml:space="preserve">month’s notice in writing of its intentions to the </w:t>
      </w:r>
      <w:r w:rsidR="00A22785">
        <w:t>Traders</w:t>
      </w:r>
      <w:r w:rsidR="005E06E2">
        <w:t xml:space="preserve">. </w:t>
      </w:r>
    </w:p>
    <w:p w14:paraId="3A5BFF49" w14:textId="77777777" w:rsidR="005E06E2" w:rsidRPr="00450293" w:rsidRDefault="005E06E2">
      <w:pPr>
        <w:pStyle w:val="Heading2"/>
        <w:rPr>
          <w:lang w:val="en-NZ"/>
        </w:rPr>
      </w:pPr>
      <w:bookmarkStart w:id="648" w:name="_Toc447202646"/>
      <w:bookmarkStart w:id="649" w:name="_Toc5620619"/>
      <w:bookmarkStart w:id="650" w:name="_Toc97139383"/>
      <w:r w:rsidRPr="000F525E">
        <w:t>Demand charges</w:t>
      </w:r>
      <w:bookmarkEnd w:id="648"/>
      <w:bookmarkEnd w:id="649"/>
      <w:bookmarkEnd w:id="650"/>
    </w:p>
    <w:p w14:paraId="765D60EB" w14:textId="77777777" w:rsidR="005E06E2" w:rsidRDefault="005E06E2" w:rsidP="000F525E">
      <w:r>
        <w:t>Demand charge</w:t>
      </w:r>
      <w:r w:rsidRPr="00052E18">
        <w:t xml:space="preserve">s </w:t>
      </w:r>
      <w:r>
        <w:t>apply as follows:</w:t>
      </w:r>
    </w:p>
    <w:p w14:paraId="775C098F" w14:textId="77777777" w:rsidR="005E06E2" w:rsidRDefault="005E06E2" w:rsidP="000F525E">
      <w:pPr>
        <w:pStyle w:val="Heading5"/>
        <w:numPr>
          <w:ilvl w:val="0"/>
          <w:numId w:val="19"/>
        </w:numPr>
      </w:pPr>
      <w:r>
        <w:t xml:space="preserve">General low voltage connection and general transformer connection consumers with a capacity less than or equal to 300kVA do not currently have a demand charge.  </w:t>
      </w:r>
    </w:p>
    <w:p w14:paraId="20E7AC43" w14:textId="77777777" w:rsidR="005E06E2" w:rsidRDefault="005E06E2" w:rsidP="000F525E">
      <w:pPr>
        <w:pStyle w:val="Heading5"/>
      </w:pPr>
      <w:r>
        <w:t xml:space="preserve">For general low voltage connection and general transformer connection consumers with a capacity greater than 300kVA but less than or equal to 1500kVA, demand (DAMD) is defined as the maximum demand during the month, where the kVA demand is twice the maximum </w:t>
      </w:r>
      <w:proofErr w:type="spellStart"/>
      <w:r>
        <w:t>kVAh</w:t>
      </w:r>
      <w:proofErr w:type="spellEnd"/>
      <w:r>
        <w:t xml:space="preserve"> half hourly reading during the month to which the charges apply.</w:t>
      </w:r>
    </w:p>
    <w:p w14:paraId="2972D489" w14:textId="64D26863" w:rsidR="005E06E2" w:rsidRDefault="005E06E2" w:rsidP="00075332">
      <w:pPr>
        <w:pStyle w:val="Heading5"/>
      </w:pPr>
      <w:r>
        <w:t>For general transformer connection consumers with a capacity greater than 1500kVA,</w:t>
      </w:r>
      <w:r w:rsidRPr="00227B90">
        <w:t xml:space="preserve"> </w:t>
      </w:r>
      <w:r>
        <w:t xml:space="preserve">demand (DOPC) is defined as </w:t>
      </w:r>
      <w:r w:rsidRPr="00227B90">
        <w:t>the maximum demand during on-peak periods, where the kW demand is twice the maximum kWh half hourly reading within the on-peak periods.</w:t>
      </w:r>
      <w:r>
        <w:t xml:space="preserve"> </w:t>
      </w:r>
      <w:r w:rsidRPr="00227B90">
        <w:t xml:space="preserve"> The on-peak periods are defined as 7:30am to 9:30am and 5:30pm to 7:30pm on weekdays (including public holidays).</w:t>
      </w:r>
    </w:p>
    <w:p w14:paraId="06D1D36E" w14:textId="77777777" w:rsidR="005E06E2" w:rsidRPr="00450293" w:rsidRDefault="005E06E2">
      <w:pPr>
        <w:pStyle w:val="Heading2"/>
      </w:pPr>
      <w:bookmarkStart w:id="651" w:name="_Toc180306488"/>
      <w:bookmarkStart w:id="652" w:name="_Toc180306492"/>
      <w:bookmarkStart w:id="653" w:name="_Toc180306493"/>
      <w:bookmarkStart w:id="654" w:name="_Toc125779249"/>
      <w:bookmarkStart w:id="655" w:name="_Toc125779567"/>
      <w:bookmarkStart w:id="656" w:name="_Toc125779875"/>
      <w:bookmarkStart w:id="657" w:name="_Toc125780182"/>
      <w:bookmarkStart w:id="658" w:name="_Toc125780489"/>
      <w:bookmarkStart w:id="659" w:name="_Toc125781063"/>
      <w:bookmarkStart w:id="660" w:name="_Toc125788115"/>
      <w:bookmarkStart w:id="661" w:name="_Toc125788424"/>
      <w:bookmarkStart w:id="662" w:name="_Toc125779253"/>
      <w:bookmarkStart w:id="663" w:name="_Toc125779571"/>
      <w:bookmarkStart w:id="664" w:name="_Toc125779879"/>
      <w:bookmarkStart w:id="665" w:name="_Toc125780186"/>
      <w:bookmarkStart w:id="666" w:name="_Toc125780493"/>
      <w:bookmarkStart w:id="667" w:name="_Toc125781067"/>
      <w:bookmarkStart w:id="668" w:name="_Toc125788119"/>
      <w:bookmarkStart w:id="669" w:name="_Toc125788428"/>
      <w:bookmarkStart w:id="670" w:name="_Toc125779255"/>
      <w:bookmarkStart w:id="671" w:name="_Toc125779573"/>
      <w:bookmarkStart w:id="672" w:name="_Toc125779881"/>
      <w:bookmarkStart w:id="673" w:name="_Toc125780188"/>
      <w:bookmarkStart w:id="674" w:name="_Toc125780495"/>
      <w:bookmarkStart w:id="675" w:name="_Toc125781069"/>
      <w:bookmarkStart w:id="676" w:name="_Toc125788121"/>
      <w:bookmarkStart w:id="677" w:name="_Toc125788430"/>
      <w:bookmarkStart w:id="678" w:name="_Toc125779256"/>
      <w:bookmarkStart w:id="679" w:name="_Toc125779574"/>
      <w:bookmarkStart w:id="680" w:name="_Toc125779882"/>
      <w:bookmarkStart w:id="681" w:name="_Toc125780189"/>
      <w:bookmarkStart w:id="682" w:name="_Toc125780496"/>
      <w:bookmarkStart w:id="683" w:name="_Toc125781070"/>
      <w:bookmarkStart w:id="684" w:name="_Toc125788122"/>
      <w:bookmarkStart w:id="685" w:name="_Toc125788431"/>
      <w:bookmarkStart w:id="686" w:name="_Toc125278306"/>
      <w:bookmarkStart w:id="687" w:name="_Toc125278420"/>
      <w:bookmarkStart w:id="688" w:name="_Toc125428471"/>
      <w:bookmarkStart w:id="689" w:name="_Toc125428753"/>
      <w:bookmarkStart w:id="690" w:name="_Toc125435435"/>
      <w:bookmarkStart w:id="691" w:name="_Toc125779260"/>
      <w:bookmarkStart w:id="692" w:name="_Toc125779578"/>
      <w:bookmarkStart w:id="693" w:name="_Toc125779886"/>
      <w:bookmarkStart w:id="694" w:name="_Toc125780193"/>
      <w:bookmarkStart w:id="695" w:name="_Toc125780500"/>
      <w:bookmarkStart w:id="696" w:name="_Toc125781074"/>
      <w:bookmarkStart w:id="697" w:name="_Toc125788126"/>
      <w:bookmarkStart w:id="698" w:name="_Toc125788435"/>
      <w:bookmarkStart w:id="699" w:name="_Toc180306496"/>
      <w:bookmarkStart w:id="700" w:name="_Toc180306498"/>
      <w:bookmarkStart w:id="701" w:name="_Toc180306500"/>
      <w:bookmarkStart w:id="702" w:name="_Toc158020764"/>
      <w:bookmarkStart w:id="703" w:name="_Toc180306504"/>
      <w:bookmarkStart w:id="704" w:name="_Toc180306506"/>
      <w:bookmarkStart w:id="705" w:name="_Toc180306508"/>
      <w:bookmarkStart w:id="706" w:name="_Toc180306510"/>
      <w:bookmarkStart w:id="707" w:name="_Toc180306512"/>
      <w:bookmarkStart w:id="708" w:name="_Toc180306514"/>
      <w:bookmarkStart w:id="709" w:name="_Toc180306516"/>
      <w:bookmarkStart w:id="710" w:name="_Toc447202647"/>
      <w:bookmarkStart w:id="711" w:name="_Toc5620620"/>
      <w:bookmarkStart w:id="712" w:name="_Toc97139384"/>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t>Power factor charges</w:t>
      </w:r>
      <w:bookmarkEnd w:id="710"/>
      <w:bookmarkEnd w:id="711"/>
      <w:bookmarkEnd w:id="712"/>
    </w:p>
    <w:p w14:paraId="3AA8CAC0" w14:textId="77777777" w:rsidR="005E06E2" w:rsidRPr="000F525E" w:rsidRDefault="005E06E2" w:rsidP="000F525E">
      <w:pPr>
        <w:rPr>
          <w:rStyle w:val="Strong"/>
          <w:b w:val="0"/>
        </w:rPr>
      </w:pPr>
      <w:r w:rsidRPr="000F525E">
        <w:rPr>
          <w:rStyle w:val="Strong"/>
          <w:b w:val="0"/>
        </w:rPr>
        <w:t>All charges assume a power factor</w:t>
      </w:r>
      <w:r w:rsidR="005374A0">
        <w:rPr>
          <w:rStyle w:val="Strong"/>
          <w:b w:val="0"/>
        </w:rPr>
        <w:t xml:space="preserve"> of not less than 0.95 lagging. </w:t>
      </w:r>
      <w:r w:rsidRPr="000F525E">
        <w:rPr>
          <w:rStyle w:val="Strong"/>
          <w:b w:val="0"/>
        </w:rPr>
        <w:t>A reactive charge for poor power factor is applicable separately.</w:t>
      </w:r>
      <w:r w:rsidR="005374A0">
        <w:rPr>
          <w:rStyle w:val="Strong"/>
          <w:b w:val="0"/>
        </w:rPr>
        <w:t xml:space="preserve"> </w:t>
      </w:r>
      <w:r w:rsidRPr="000F525E">
        <w:rPr>
          <w:rStyle w:val="Strong"/>
          <w:b w:val="0"/>
        </w:rPr>
        <w:t>A power factor charge (per Appendix 1) will be applied where the consumer’s power factor is less than 0.95 lagging.</w:t>
      </w:r>
    </w:p>
    <w:p w14:paraId="7876EC88" w14:textId="6CCF86D5" w:rsidR="005E06E2" w:rsidRDefault="005E06E2" w:rsidP="005374A0">
      <w:pPr>
        <w:pStyle w:val="Heading5"/>
        <w:numPr>
          <w:ilvl w:val="0"/>
          <w:numId w:val="20"/>
        </w:numPr>
      </w:pPr>
      <w:r>
        <w:t xml:space="preserve">The kVAr amount represents twice the largest difference between the kVArh amount recorded in any </w:t>
      </w:r>
      <w:r w:rsidR="004046E2">
        <w:t>one-half</w:t>
      </w:r>
      <w:r>
        <w:t xml:space="preserve"> hour period and one third (correct to two decimal places) of the kWh demand recorded in the same half hour period.  The charge is applicable only during weekdays, between 7am and 8pm.</w:t>
      </w:r>
    </w:p>
    <w:p w14:paraId="055D13DF" w14:textId="54C84AC6" w:rsidR="005E06E2" w:rsidRDefault="005E06E2" w:rsidP="005374A0">
      <w:pPr>
        <w:pStyle w:val="Heading5"/>
      </w:pPr>
      <w:r>
        <w:t xml:space="preserve">The power factor charge will only be applicable for consumers with TOU metering whose charges do not incorporate a component that is based on kVA demand. </w:t>
      </w:r>
    </w:p>
    <w:p w14:paraId="22E967EC" w14:textId="093B9DB8" w:rsidR="00075332" w:rsidRDefault="001E1EA5" w:rsidP="001E1EA5">
      <w:pPr>
        <w:pStyle w:val="Heading2"/>
      </w:pPr>
      <w:bookmarkStart w:id="713" w:name="_Toc97139385"/>
      <w:r>
        <w:t>Small scale distributed generation</w:t>
      </w:r>
      <w:r w:rsidR="00AF44B7">
        <w:t xml:space="preserve"> charges</w:t>
      </w:r>
      <w:bookmarkEnd w:id="713"/>
    </w:p>
    <w:p w14:paraId="11102AC3" w14:textId="77777777" w:rsidR="001E1EA5" w:rsidRDefault="001E1EA5" w:rsidP="001E1EA5">
      <w:r>
        <w:t>The current rate for ‘small scale distributed generation charge’ is zero dollars per kWh. This charge applies to injection of energy into WELL’s network and is applicable to connections equal to or less than 10kW. In the future injection volume may incur charges. Small scale distributed generation charge’ could be in the form of photovoltaics (solar panels) or any other device which injects energy into the network.</w:t>
      </w:r>
    </w:p>
    <w:p w14:paraId="6DB3E718" w14:textId="77777777" w:rsidR="001E1EA5" w:rsidRPr="001E1EA5" w:rsidRDefault="001E1EA5" w:rsidP="001E1EA5">
      <w:pPr>
        <w:pStyle w:val="Para0"/>
        <w:rPr>
          <w:lang w:val="en-US"/>
        </w:rPr>
      </w:pPr>
    </w:p>
    <w:p w14:paraId="5ED00C3B" w14:textId="77777777" w:rsidR="005E06E2" w:rsidRPr="006C4276" w:rsidRDefault="005E06E2">
      <w:pPr>
        <w:pStyle w:val="Heading1"/>
      </w:pPr>
      <w:bookmarkStart w:id="714" w:name="_Toc445728422"/>
      <w:bookmarkStart w:id="715" w:name="_Toc445728584"/>
      <w:bookmarkStart w:id="716" w:name="_Toc445728744"/>
      <w:bookmarkStart w:id="717" w:name="_Toc445728901"/>
      <w:bookmarkStart w:id="718" w:name="_Toc445807485"/>
      <w:bookmarkStart w:id="719" w:name="_Toc445807652"/>
      <w:bookmarkStart w:id="720" w:name="_Toc446507928"/>
      <w:bookmarkStart w:id="721" w:name="_Toc446508093"/>
      <w:bookmarkStart w:id="722" w:name="_Toc446573939"/>
      <w:bookmarkStart w:id="723" w:name="_Toc447202648"/>
      <w:bookmarkStart w:id="724" w:name="_Toc5620621"/>
      <w:bookmarkStart w:id="725" w:name="_Ref31787896"/>
      <w:bookmarkStart w:id="726" w:name="_Toc97139386"/>
      <w:bookmarkEnd w:id="714"/>
      <w:bookmarkEnd w:id="715"/>
      <w:bookmarkEnd w:id="716"/>
      <w:bookmarkEnd w:id="717"/>
      <w:bookmarkEnd w:id="718"/>
      <w:bookmarkEnd w:id="719"/>
      <w:bookmarkEnd w:id="720"/>
      <w:bookmarkEnd w:id="721"/>
      <w:bookmarkEnd w:id="722"/>
      <w:r w:rsidRPr="00843970">
        <w:t xml:space="preserve">Un-metered </w:t>
      </w:r>
      <w:r w:rsidR="00BB1629">
        <w:t>e</w:t>
      </w:r>
      <w:r w:rsidRPr="00843970">
        <w:t>lectricity line charges</w:t>
      </w:r>
      <w:bookmarkEnd w:id="723"/>
      <w:bookmarkEnd w:id="724"/>
      <w:bookmarkEnd w:id="725"/>
      <w:bookmarkEnd w:id="726"/>
      <w:r w:rsidRPr="00843970">
        <w:t xml:space="preserve"> </w:t>
      </w:r>
    </w:p>
    <w:p w14:paraId="6E721271" w14:textId="77777777" w:rsidR="005E06E2" w:rsidRDefault="005E06E2" w:rsidP="005374A0">
      <w:r>
        <w:t xml:space="preserve">This section applies to un-metered connection less than 1kVA, however connections greater than 1kVA may be classified under un-metered at WELL’s discretion.  WELL has a fixed charge for streetlights with no charge for energy usage, </w:t>
      </w:r>
      <w:proofErr w:type="gramStart"/>
      <w:r>
        <w:t>however</w:t>
      </w:r>
      <w:proofErr w:type="gramEnd"/>
      <w:r>
        <w:t xml:space="preserve"> WELL still requires the energy usage data for energy reconciliation purposes. Non-</w:t>
      </w:r>
      <w:r w:rsidR="005374A0">
        <w:t>street lighting</w:t>
      </w:r>
      <w:r>
        <w:t xml:space="preserve"> connections have both a fixed and a variable charge. </w:t>
      </w:r>
    </w:p>
    <w:p w14:paraId="293A5F2E" w14:textId="4E71FAE4" w:rsidR="005E06E2" w:rsidRDefault="005E06E2">
      <w:pPr>
        <w:pStyle w:val="Heading2"/>
      </w:pPr>
      <w:bookmarkStart w:id="727" w:name="_Toc447202649"/>
      <w:bookmarkStart w:id="728" w:name="_Toc5620622"/>
      <w:bookmarkStart w:id="729" w:name="_Toc97139387"/>
      <w:r>
        <w:t xml:space="preserve">Consumer </w:t>
      </w:r>
      <w:r w:rsidR="00075332">
        <w:t>g</w:t>
      </w:r>
      <w:r w:rsidR="00447C96">
        <w:t xml:space="preserve">roup </w:t>
      </w:r>
      <w:r>
        <w:t>definitions</w:t>
      </w:r>
      <w:bookmarkEnd w:id="727"/>
      <w:bookmarkEnd w:id="728"/>
      <w:bookmarkEnd w:id="729"/>
    </w:p>
    <w:p w14:paraId="3F62315E" w14:textId="62112624" w:rsidR="005E06E2" w:rsidRDefault="005E06E2" w:rsidP="005374A0">
      <w:r>
        <w:t xml:space="preserve">The structure of the charges for un-metered </w:t>
      </w:r>
      <w:r w:rsidR="00447C96">
        <w:t xml:space="preserve">consumers </w:t>
      </w:r>
      <w:r>
        <w:t xml:space="preserve">is shown </w:t>
      </w:r>
      <w:r w:rsidR="005374A0">
        <w:t xml:space="preserve">in </w:t>
      </w:r>
      <w:r w:rsidR="005374A0">
        <w:fldChar w:fldCharType="begin"/>
      </w:r>
      <w:r w:rsidR="005374A0">
        <w:instrText xml:space="preserve"> REF _Ref31621678 \h  \* MERGEFORMAT </w:instrText>
      </w:r>
      <w:r w:rsidR="005374A0">
        <w:fldChar w:fldCharType="separate"/>
      </w:r>
      <w:r w:rsidR="00101E78">
        <w:t xml:space="preserve">Figure </w:t>
      </w:r>
      <w:r w:rsidR="00101E78">
        <w:rPr>
          <w:noProof/>
        </w:rPr>
        <w:t>12</w:t>
      </w:r>
      <w:r w:rsidR="005374A0">
        <w:fldChar w:fldCharType="end"/>
      </w:r>
      <w:r w:rsidR="005374A0">
        <w:t>.</w:t>
      </w:r>
    </w:p>
    <w:p w14:paraId="350CABD4" w14:textId="4A4976A1" w:rsidR="005374A0" w:rsidRDefault="005374A0" w:rsidP="005374A0">
      <w:pPr>
        <w:pStyle w:val="Caption"/>
        <w:keepNext/>
      </w:pPr>
      <w:bookmarkStart w:id="730" w:name="_Ref31621678"/>
      <w:bookmarkStart w:id="731" w:name="_Toc97139408"/>
      <w:r>
        <w:t xml:space="preserve">Figure </w:t>
      </w:r>
      <w:fldSimple w:instr=" SEQ Figure \* ARABIC ">
        <w:r w:rsidR="00101E78">
          <w:rPr>
            <w:noProof/>
          </w:rPr>
          <w:t>12</w:t>
        </w:r>
      </w:fldSimple>
      <w:bookmarkEnd w:id="730"/>
      <w:r>
        <w:t xml:space="preserve"> – Un</w:t>
      </w:r>
      <w:r w:rsidR="00FD58A8">
        <w:t>-</w:t>
      </w:r>
      <w:r>
        <w:t>metered pricing codes</w:t>
      </w:r>
      <w:bookmarkEnd w:id="731"/>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2835"/>
        <w:gridCol w:w="3343"/>
      </w:tblGrid>
      <w:tr w:rsidR="00FD58A8" w:rsidRPr="0007782C" w14:paraId="7803BCBF" w14:textId="77777777" w:rsidTr="00B3277F">
        <w:trPr>
          <w:cantSplit/>
          <w:trHeight w:val="384"/>
          <w:jc w:val="center"/>
        </w:trPr>
        <w:tc>
          <w:tcPr>
            <w:tcW w:w="2731" w:type="dxa"/>
            <w:shd w:val="clear" w:color="auto" w:fill="FFC000"/>
            <w:vAlign w:val="center"/>
          </w:tcPr>
          <w:p w14:paraId="4228C533" w14:textId="77777777" w:rsidR="00FD58A8" w:rsidRPr="00B3277F" w:rsidRDefault="0007782C" w:rsidP="002579DE">
            <w:pPr>
              <w:spacing w:after="120"/>
              <w:jc w:val="left"/>
              <w:rPr>
                <w:b/>
                <w:sz w:val="18"/>
                <w:szCs w:val="18"/>
              </w:rPr>
            </w:pPr>
            <w:r w:rsidRPr="008736BE">
              <w:rPr>
                <w:b/>
                <w:bCs/>
                <w:sz w:val="18"/>
                <w:szCs w:val="18"/>
              </w:rPr>
              <w:t>Price category</w:t>
            </w:r>
            <w:r>
              <w:rPr>
                <w:b/>
                <w:bCs/>
                <w:sz w:val="18"/>
                <w:szCs w:val="18"/>
              </w:rPr>
              <w:t xml:space="preserve"> description</w:t>
            </w:r>
          </w:p>
        </w:tc>
        <w:tc>
          <w:tcPr>
            <w:tcW w:w="2835" w:type="dxa"/>
            <w:shd w:val="clear" w:color="auto" w:fill="FFC000"/>
            <w:vAlign w:val="center"/>
          </w:tcPr>
          <w:p w14:paraId="3121FF8F" w14:textId="77777777" w:rsidR="00FD58A8" w:rsidRPr="00B3277F" w:rsidRDefault="0007782C" w:rsidP="0007782C">
            <w:pPr>
              <w:spacing w:after="120"/>
              <w:jc w:val="left"/>
              <w:rPr>
                <w:b/>
                <w:sz w:val="18"/>
                <w:szCs w:val="18"/>
              </w:rPr>
            </w:pPr>
            <w:r>
              <w:rPr>
                <w:b/>
                <w:sz w:val="18"/>
                <w:szCs w:val="18"/>
              </w:rPr>
              <w:t>Price category c</w:t>
            </w:r>
            <w:r w:rsidRPr="008736BE">
              <w:rPr>
                <w:b/>
                <w:sz w:val="18"/>
                <w:szCs w:val="18"/>
              </w:rPr>
              <w:t>ode</w:t>
            </w:r>
          </w:p>
        </w:tc>
        <w:tc>
          <w:tcPr>
            <w:tcW w:w="3343" w:type="dxa"/>
            <w:shd w:val="clear" w:color="auto" w:fill="FFC000"/>
          </w:tcPr>
          <w:p w14:paraId="0055D61D" w14:textId="77777777" w:rsidR="00FD58A8" w:rsidRPr="00B3277F" w:rsidDel="00FD58A8" w:rsidRDefault="0007782C" w:rsidP="002579DE">
            <w:pPr>
              <w:spacing w:after="120"/>
              <w:jc w:val="left"/>
              <w:rPr>
                <w:b/>
                <w:sz w:val="18"/>
                <w:szCs w:val="18"/>
              </w:rPr>
            </w:pPr>
            <w:r>
              <w:rPr>
                <w:b/>
                <w:sz w:val="18"/>
                <w:szCs w:val="18"/>
              </w:rPr>
              <w:t>Price component c</w:t>
            </w:r>
            <w:r w:rsidRPr="00B3277F">
              <w:rPr>
                <w:b/>
                <w:sz w:val="18"/>
                <w:szCs w:val="18"/>
              </w:rPr>
              <w:t>ode</w:t>
            </w:r>
          </w:p>
        </w:tc>
      </w:tr>
      <w:tr w:rsidR="00FD58A8" w:rsidRPr="0007782C" w14:paraId="4016627B" w14:textId="77777777" w:rsidTr="00B3277F">
        <w:trPr>
          <w:trHeight w:val="580"/>
          <w:jc w:val="center"/>
        </w:trPr>
        <w:tc>
          <w:tcPr>
            <w:tcW w:w="2731" w:type="dxa"/>
          </w:tcPr>
          <w:p w14:paraId="426CDDA7" w14:textId="77777777" w:rsidR="00FD58A8" w:rsidRPr="00B3277F" w:rsidRDefault="00FD58A8" w:rsidP="002579DE">
            <w:pPr>
              <w:spacing w:after="0"/>
              <w:jc w:val="left"/>
              <w:rPr>
                <w:sz w:val="18"/>
                <w:szCs w:val="18"/>
              </w:rPr>
            </w:pPr>
            <w:r w:rsidRPr="00B3277F">
              <w:rPr>
                <w:sz w:val="18"/>
                <w:szCs w:val="18"/>
              </w:rPr>
              <w:t>Non-street</w:t>
            </w:r>
            <w:r w:rsidR="0007782C">
              <w:rPr>
                <w:sz w:val="18"/>
                <w:szCs w:val="18"/>
              </w:rPr>
              <w:t xml:space="preserve"> </w:t>
            </w:r>
            <w:r w:rsidRPr="00B3277F">
              <w:rPr>
                <w:sz w:val="18"/>
                <w:szCs w:val="18"/>
              </w:rPr>
              <w:t>lighting</w:t>
            </w:r>
          </w:p>
        </w:tc>
        <w:tc>
          <w:tcPr>
            <w:tcW w:w="2835" w:type="dxa"/>
          </w:tcPr>
          <w:p w14:paraId="6580380B" w14:textId="77777777" w:rsidR="00FD58A8" w:rsidRPr="00B3277F" w:rsidRDefault="00FD58A8" w:rsidP="002579DE">
            <w:pPr>
              <w:spacing w:after="0"/>
              <w:jc w:val="left"/>
              <w:rPr>
                <w:sz w:val="18"/>
                <w:szCs w:val="18"/>
              </w:rPr>
            </w:pPr>
            <w:r w:rsidRPr="00B3277F">
              <w:rPr>
                <w:sz w:val="18"/>
                <w:szCs w:val="18"/>
              </w:rPr>
              <w:t>G001</w:t>
            </w:r>
          </w:p>
        </w:tc>
        <w:tc>
          <w:tcPr>
            <w:tcW w:w="3343" w:type="dxa"/>
          </w:tcPr>
          <w:p w14:paraId="02F2D8D0" w14:textId="77777777" w:rsidR="00FD58A8" w:rsidRPr="00B3277F" w:rsidRDefault="00FD58A8" w:rsidP="002579DE">
            <w:pPr>
              <w:spacing w:after="0"/>
              <w:jc w:val="left"/>
              <w:rPr>
                <w:sz w:val="18"/>
                <w:szCs w:val="18"/>
              </w:rPr>
            </w:pPr>
            <w:r w:rsidRPr="00B3277F">
              <w:rPr>
                <w:sz w:val="18"/>
                <w:szCs w:val="18"/>
              </w:rPr>
              <w:t>G001-FIXD</w:t>
            </w:r>
          </w:p>
          <w:p w14:paraId="39745CBC" w14:textId="77777777" w:rsidR="00FD58A8" w:rsidRPr="00B3277F" w:rsidRDefault="00FD58A8" w:rsidP="002579DE">
            <w:pPr>
              <w:spacing w:after="0"/>
              <w:jc w:val="left"/>
              <w:rPr>
                <w:sz w:val="18"/>
                <w:szCs w:val="18"/>
              </w:rPr>
            </w:pPr>
            <w:r w:rsidRPr="00B3277F">
              <w:rPr>
                <w:sz w:val="18"/>
                <w:szCs w:val="18"/>
              </w:rPr>
              <w:t>G001-24UC</w:t>
            </w:r>
          </w:p>
        </w:tc>
      </w:tr>
      <w:tr w:rsidR="00FD58A8" w:rsidRPr="0007782C" w14:paraId="7C24FA3D" w14:textId="77777777" w:rsidTr="00B3277F">
        <w:trPr>
          <w:trHeight w:val="580"/>
          <w:jc w:val="center"/>
        </w:trPr>
        <w:tc>
          <w:tcPr>
            <w:tcW w:w="2731" w:type="dxa"/>
          </w:tcPr>
          <w:p w14:paraId="35CCCC6B" w14:textId="77777777" w:rsidR="00FD58A8" w:rsidRPr="00B3277F" w:rsidRDefault="00FD58A8" w:rsidP="002579DE">
            <w:pPr>
              <w:spacing w:after="0"/>
              <w:jc w:val="left"/>
              <w:rPr>
                <w:sz w:val="18"/>
                <w:szCs w:val="18"/>
              </w:rPr>
            </w:pPr>
            <w:r w:rsidRPr="00B3277F">
              <w:rPr>
                <w:sz w:val="18"/>
                <w:szCs w:val="18"/>
              </w:rPr>
              <w:t>Street</w:t>
            </w:r>
            <w:r w:rsidR="0007782C">
              <w:rPr>
                <w:sz w:val="18"/>
                <w:szCs w:val="18"/>
              </w:rPr>
              <w:t xml:space="preserve"> </w:t>
            </w:r>
            <w:r w:rsidRPr="00B3277F">
              <w:rPr>
                <w:sz w:val="18"/>
                <w:szCs w:val="18"/>
              </w:rPr>
              <w:t>lighting</w:t>
            </w:r>
          </w:p>
        </w:tc>
        <w:tc>
          <w:tcPr>
            <w:tcW w:w="2835" w:type="dxa"/>
          </w:tcPr>
          <w:p w14:paraId="0CCB0682" w14:textId="77777777" w:rsidR="00FD58A8" w:rsidRPr="00B3277F" w:rsidRDefault="00FD58A8" w:rsidP="002579DE">
            <w:pPr>
              <w:spacing w:after="0"/>
              <w:jc w:val="left"/>
              <w:rPr>
                <w:sz w:val="18"/>
                <w:szCs w:val="18"/>
              </w:rPr>
            </w:pPr>
            <w:r w:rsidRPr="00B3277F">
              <w:rPr>
                <w:sz w:val="18"/>
                <w:szCs w:val="18"/>
              </w:rPr>
              <w:t>G002</w:t>
            </w:r>
          </w:p>
        </w:tc>
        <w:tc>
          <w:tcPr>
            <w:tcW w:w="3343" w:type="dxa"/>
          </w:tcPr>
          <w:p w14:paraId="63C55056" w14:textId="77777777" w:rsidR="00FD58A8" w:rsidRPr="00B3277F" w:rsidRDefault="00FD58A8" w:rsidP="002579DE">
            <w:pPr>
              <w:spacing w:after="0"/>
              <w:jc w:val="left"/>
              <w:rPr>
                <w:sz w:val="18"/>
                <w:szCs w:val="18"/>
              </w:rPr>
            </w:pPr>
            <w:r w:rsidRPr="00B3277F">
              <w:rPr>
                <w:sz w:val="18"/>
                <w:szCs w:val="18"/>
              </w:rPr>
              <w:t>G002-FIXD</w:t>
            </w:r>
          </w:p>
          <w:p w14:paraId="23A7EC67" w14:textId="77777777" w:rsidR="00FD58A8" w:rsidRPr="00B3277F" w:rsidRDefault="00FD58A8" w:rsidP="002579DE">
            <w:pPr>
              <w:spacing w:after="0"/>
              <w:jc w:val="left"/>
              <w:rPr>
                <w:sz w:val="18"/>
                <w:szCs w:val="18"/>
              </w:rPr>
            </w:pPr>
            <w:r w:rsidRPr="00B3277F">
              <w:rPr>
                <w:sz w:val="18"/>
                <w:szCs w:val="18"/>
              </w:rPr>
              <w:t>G002-24UC</w:t>
            </w:r>
          </w:p>
        </w:tc>
      </w:tr>
    </w:tbl>
    <w:p w14:paraId="60F49C35" w14:textId="77777777" w:rsidR="00325F0D" w:rsidRDefault="00325F0D" w:rsidP="00AF44B7">
      <w:pPr>
        <w:spacing w:after="0"/>
      </w:pPr>
    </w:p>
    <w:p w14:paraId="079699D8" w14:textId="7D8B381D" w:rsidR="005E06E2" w:rsidRDefault="005E06E2" w:rsidP="005374A0">
      <w:r>
        <w:t>The non-</w:t>
      </w:r>
      <w:r w:rsidR="005374A0">
        <w:t>street lighting</w:t>
      </w:r>
      <w:r>
        <w:t xml:space="preserve"> consumer group is applicable to un-metered connections</w:t>
      </w:r>
      <w:r w:rsidR="00FD58A8">
        <w:t xml:space="preserve"> </w:t>
      </w:r>
      <w:r>
        <w:t xml:space="preserve">less than 1kVA other than street lighting.  The street lighting consumer group is applicable to un-metered connections less than 1kVA that are for </w:t>
      </w:r>
      <w:r w:rsidR="005374A0">
        <w:t>street lighting</w:t>
      </w:r>
      <w:r>
        <w:t xml:space="preserve">. </w:t>
      </w:r>
    </w:p>
    <w:p w14:paraId="3798B7F4" w14:textId="77777777" w:rsidR="005E06E2" w:rsidRPr="005374A0" w:rsidRDefault="005E06E2" w:rsidP="00B3277F">
      <w:pPr>
        <w:pStyle w:val="Heading3"/>
      </w:pPr>
      <w:bookmarkStart w:id="732" w:name="_Toc447202650"/>
      <w:bookmarkStart w:id="733" w:name="_Toc5620623"/>
      <w:r w:rsidRPr="005374A0">
        <w:t>Fixed charges</w:t>
      </w:r>
      <w:bookmarkEnd w:id="732"/>
      <w:bookmarkEnd w:id="733"/>
    </w:p>
    <w:p w14:paraId="78D5E63A" w14:textId="77777777" w:rsidR="005E06E2" w:rsidRPr="005A1D8D" w:rsidRDefault="005E06E2" w:rsidP="005374A0">
      <w:r>
        <w:t xml:space="preserve">Fixed charges for streetlight and non-streetlight un-metered </w:t>
      </w:r>
      <w:r w:rsidR="00FD58A8">
        <w:t>c</w:t>
      </w:r>
      <w:r>
        <w:t>onsumers will be charged on a fitting per day basis.</w:t>
      </w:r>
    </w:p>
    <w:p w14:paraId="40EE3010" w14:textId="77777777" w:rsidR="005E06E2" w:rsidRPr="005374A0" w:rsidRDefault="005E06E2" w:rsidP="00B3277F">
      <w:pPr>
        <w:pStyle w:val="Heading3"/>
      </w:pPr>
      <w:bookmarkStart w:id="734" w:name="_Toc447202651"/>
      <w:bookmarkStart w:id="735" w:name="_Toc5620624"/>
      <w:r w:rsidRPr="005374A0">
        <w:t>Variable charges</w:t>
      </w:r>
      <w:bookmarkEnd w:id="734"/>
      <w:bookmarkEnd w:id="735"/>
    </w:p>
    <w:p w14:paraId="4C95B265" w14:textId="5E525F2A" w:rsidR="00075332" w:rsidRDefault="005E06E2" w:rsidP="00AF44B7">
      <w:pPr>
        <w:spacing w:after="120"/>
      </w:pPr>
      <w:r>
        <w:t xml:space="preserve">For all non-streetlight un-metered supplies 24 hr uncontrolled (‘24UC’) variable charges apply. Streetlight connections have a </w:t>
      </w:r>
      <w:proofErr w:type="gramStart"/>
      <w:r>
        <w:t>zero variable</w:t>
      </w:r>
      <w:proofErr w:type="gramEnd"/>
      <w:r>
        <w:t xml:space="preserve"> </w:t>
      </w:r>
      <w:r w:rsidR="00075332">
        <w:t>charge,</w:t>
      </w:r>
      <w:r>
        <w:t xml:space="preserve"> but volume data is still required to be disclosed.</w:t>
      </w:r>
    </w:p>
    <w:p w14:paraId="66FBFBEB" w14:textId="77777777" w:rsidR="00325F0D" w:rsidRDefault="00325F0D" w:rsidP="005374A0"/>
    <w:p w14:paraId="4EE0E2CD" w14:textId="77777777" w:rsidR="007D5155" w:rsidRPr="007C2168" w:rsidRDefault="007D5155" w:rsidP="00ED3ABD">
      <w:pPr>
        <w:pStyle w:val="Heading1"/>
      </w:pPr>
      <w:bookmarkStart w:id="736" w:name="_Toc32241424"/>
      <w:bookmarkStart w:id="737" w:name="_Toc32241488"/>
      <w:bookmarkStart w:id="738" w:name="_Toc32241552"/>
      <w:bookmarkStart w:id="739" w:name="_Toc32508062"/>
      <w:bookmarkStart w:id="740" w:name="_Toc32939569"/>
      <w:bookmarkStart w:id="741" w:name="_Toc32939647"/>
      <w:bookmarkStart w:id="742" w:name="_Toc97139388"/>
      <w:bookmarkStart w:id="743" w:name="_Toc447202653"/>
      <w:bookmarkEnd w:id="736"/>
      <w:bookmarkEnd w:id="737"/>
      <w:bookmarkEnd w:id="738"/>
      <w:bookmarkEnd w:id="739"/>
      <w:bookmarkEnd w:id="740"/>
      <w:bookmarkEnd w:id="741"/>
      <w:r w:rsidRPr="007C2168">
        <w:t>Non-</w:t>
      </w:r>
      <w:r>
        <w:t>s</w:t>
      </w:r>
      <w:r w:rsidRPr="007C2168">
        <w:t xml:space="preserve">tandard </w:t>
      </w:r>
      <w:r>
        <w:t>c</w:t>
      </w:r>
      <w:r w:rsidRPr="007C2168">
        <w:t>ontracts</w:t>
      </w:r>
      <w:bookmarkEnd w:id="742"/>
    </w:p>
    <w:p w14:paraId="26174A9C" w14:textId="1919B18A" w:rsidR="00075332" w:rsidRDefault="007D5155" w:rsidP="007D5155">
      <w:r w:rsidRPr="007B6848">
        <w:t xml:space="preserve">The </w:t>
      </w:r>
      <w:r>
        <w:t xml:space="preserve">non-standard contracts </w:t>
      </w:r>
      <w:r w:rsidR="00075332">
        <w:t xml:space="preserve">consumer </w:t>
      </w:r>
      <w:r w:rsidRPr="007B6848">
        <w:t xml:space="preserve">group is made up of consumers who </w:t>
      </w:r>
      <w:r>
        <w:t xml:space="preserve">have atypical connection characteristics. For non-standard consumers, a confidential agreement exists between WELL and the individual consumer which sets out the terms and conditions for the supply of the electricity lines services including the price. </w:t>
      </w:r>
    </w:p>
    <w:p w14:paraId="0693D8C3" w14:textId="77777777" w:rsidR="005E06E2" w:rsidRDefault="005E06E2">
      <w:pPr>
        <w:pStyle w:val="Heading1"/>
      </w:pPr>
      <w:bookmarkStart w:id="744" w:name="_Toc32241427"/>
      <w:bookmarkStart w:id="745" w:name="_Toc32241491"/>
      <w:bookmarkStart w:id="746" w:name="_Toc32241555"/>
      <w:bookmarkStart w:id="747" w:name="_Toc32508065"/>
      <w:bookmarkStart w:id="748" w:name="_Toc32939572"/>
      <w:bookmarkStart w:id="749" w:name="_Toc32939650"/>
      <w:bookmarkStart w:id="750" w:name="_Toc33006813"/>
      <w:bookmarkStart w:id="751" w:name="_Toc33007000"/>
      <w:bookmarkStart w:id="752" w:name="_Toc33512307"/>
      <w:bookmarkStart w:id="753" w:name="_Toc5620626"/>
      <w:bookmarkStart w:id="754" w:name="_Toc97139389"/>
      <w:bookmarkEnd w:id="744"/>
      <w:bookmarkEnd w:id="745"/>
      <w:bookmarkEnd w:id="746"/>
      <w:bookmarkEnd w:id="747"/>
      <w:bookmarkEnd w:id="748"/>
      <w:bookmarkEnd w:id="749"/>
      <w:bookmarkEnd w:id="750"/>
      <w:bookmarkEnd w:id="751"/>
      <w:bookmarkEnd w:id="752"/>
      <w:r>
        <w:t>Determining consumption</w:t>
      </w:r>
      <w:bookmarkEnd w:id="743"/>
      <w:bookmarkEnd w:id="753"/>
      <w:bookmarkEnd w:id="754"/>
      <w:r>
        <w:t xml:space="preserve"> </w:t>
      </w:r>
    </w:p>
    <w:p w14:paraId="70EF667C" w14:textId="77777777" w:rsidR="005E06E2" w:rsidRPr="005337AB" w:rsidRDefault="005E06E2" w:rsidP="00E91561">
      <w:r w:rsidRPr="005337AB">
        <w:t>For un-metered supply other than streetlights, consumption will be determined on a case-by-case basis based on load profile and input wattages.  A minimum load factor of 10% will be applied to the input wattage.</w:t>
      </w:r>
    </w:p>
    <w:p w14:paraId="2B3BA559" w14:textId="381E32EA" w:rsidR="00075332" w:rsidRDefault="005E06E2" w:rsidP="00E91561">
      <w:r w:rsidRPr="005337AB">
        <w:t>For un-metered streetlights, consumption will be determined by multiplying the input wattage of each fitting in Wellington Electricity’s database with the numbe</w:t>
      </w:r>
      <w:r w:rsidR="005374A0" w:rsidRPr="005337AB">
        <w:t xml:space="preserve">r of night hours as </w:t>
      </w:r>
      <w:r w:rsidR="00554FC0" w:rsidRPr="005337AB">
        <w:t>provided in</w:t>
      </w:r>
      <w:r w:rsidR="006C4C38" w:rsidRPr="005337AB">
        <w:t xml:space="preserve"> </w:t>
      </w:r>
      <w:bookmarkStart w:id="755" w:name="_Ref64980395"/>
      <w:bookmarkStart w:id="756" w:name="_Ref32508128"/>
      <w:bookmarkStart w:id="757" w:name="_Ref31621948"/>
      <w:r w:rsidR="00E91561" w:rsidRPr="005337AB">
        <w:fldChar w:fldCharType="begin"/>
      </w:r>
      <w:r w:rsidR="00E91561" w:rsidRPr="005337AB">
        <w:instrText xml:space="preserve"> REF _Ref65132972 \h </w:instrText>
      </w:r>
      <w:r w:rsidR="00075332" w:rsidRPr="00E34FE5">
        <w:instrText xml:space="preserve"> \* MERGEFORMAT </w:instrText>
      </w:r>
      <w:r w:rsidR="00E91561" w:rsidRPr="005337AB">
        <w:fldChar w:fldCharType="separate"/>
      </w:r>
      <w:r w:rsidR="00101E78">
        <w:t xml:space="preserve">Figure </w:t>
      </w:r>
      <w:r w:rsidR="00101E78">
        <w:rPr>
          <w:noProof/>
        </w:rPr>
        <w:t>13</w:t>
      </w:r>
      <w:r w:rsidR="00E91561" w:rsidRPr="005337AB">
        <w:fldChar w:fldCharType="end"/>
      </w:r>
      <w:r w:rsidR="00E91561" w:rsidRPr="005337AB">
        <w:t>.</w:t>
      </w:r>
    </w:p>
    <w:p w14:paraId="2A431C61" w14:textId="55EAA4B6" w:rsidR="005374A0" w:rsidRDefault="005374A0" w:rsidP="0007491E">
      <w:pPr>
        <w:spacing w:after="200" w:line="276" w:lineRule="auto"/>
        <w:jc w:val="left"/>
      </w:pPr>
      <w:bookmarkStart w:id="758" w:name="_Ref65132972"/>
      <w:bookmarkStart w:id="759" w:name="_Toc97139409"/>
      <w:r>
        <w:t xml:space="preserve">Figure </w:t>
      </w:r>
      <w:r w:rsidR="003A1CD8">
        <w:fldChar w:fldCharType="begin"/>
      </w:r>
      <w:r w:rsidR="003A1CD8">
        <w:instrText xml:space="preserve"> SEQ Figure \* ARABIC </w:instrText>
      </w:r>
      <w:r w:rsidR="003A1CD8">
        <w:fldChar w:fldCharType="separate"/>
      </w:r>
      <w:r w:rsidR="00101E78">
        <w:rPr>
          <w:noProof/>
        </w:rPr>
        <w:t>13</w:t>
      </w:r>
      <w:r w:rsidR="003A1CD8">
        <w:fldChar w:fldCharType="end"/>
      </w:r>
      <w:bookmarkEnd w:id="755"/>
      <w:bookmarkEnd w:id="756"/>
      <w:bookmarkEnd w:id="757"/>
      <w:bookmarkEnd w:id="758"/>
      <w:r>
        <w:t xml:space="preserve"> – Un-metered streetlight consumption night hour multiple</w:t>
      </w:r>
      <w:bookmarkEnd w:id="7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7"/>
        <w:gridCol w:w="4251"/>
      </w:tblGrid>
      <w:tr w:rsidR="005E06E2" w:rsidRPr="00447C96" w14:paraId="2F97348F" w14:textId="77777777" w:rsidTr="0007491E">
        <w:trPr>
          <w:trHeight w:val="217"/>
          <w:tblHeader/>
          <w:jc w:val="center"/>
        </w:trPr>
        <w:tc>
          <w:tcPr>
            <w:tcW w:w="3567" w:type="dxa"/>
            <w:shd w:val="clear" w:color="auto" w:fill="FFC000"/>
          </w:tcPr>
          <w:p w14:paraId="6BA46EEE" w14:textId="77777777" w:rsidR="005E06E2" w:rsidRPr="00B3277F" w:rsidRDefault="005E06E2" w:rsidP="0007491E">
            <w:pPr>
              <w:spacing w:after="120"/>
              <w:jc w:val="center"/>
              <w:rPr>
                <w:b/>
                <w:sz w:val="18"/>
                <w:szCs w:val="18"/>
              </w:rPr>
            </w:pPr>
            <w:r w:rsidRPr="00B3277F">
              <w:rPr>
                <w:b/>
                <w:sz w:val="18"/>
                <w:szCs w:val="18"/>
              </w:rPr>
              <w:t>Month</w:t>
            </w:r>
          </w:p>
        </w:tc>
        <w:tc>
          <w:tcPr>
            <w:tcW w:w="4251" w:type="dxa"/>
            <w:shd w:val="clear" w:color="auto" w:fill="FFC000"/>
          </w:tcPr>
          <w:p w14:paraId="1E409B6C" w14:textId="77777777" w:rsidR="005E06E2" w:rsidRPr="00B3277F" w:rsidRDefault="005E06E2" w:rsidP="0007491E">
            <w:pPr>
              <w:spacing w:after="120"/>
              <w:jc w:val="center"/>
              <w:rPr>
                <w:b/>
                <w:sz w:val="18"/>
                <w:szCs w:val="18"/>
              </w:rPr>
            </w:pPr>
            <w:r w:rsidRPr="00B3277F">
              <w:rPr>
                <w:b/>
                <w:sz w:val="18"/>
                <w:szCs w:val="18"/>
              </w:rPr>
              <w:t>Number of</w:t>
            </w:r>
            <w:r w:rsidR="005374A0" w:rsidRPr="00B3277F">
              <w:rPr>
                <w:b/>
                <w:sz w:val="18"/>
                <w:szCs w:val="18"/>
              </w:rPr>
              <w:t xml:space="preserve"> </w:t>
            </w:r>
            <w:r w:rsidRPr="00B3277F">
              <w:rPr>
                <w:b/>
                <w:sz w:val="18"/>
                <w:szCs w:val="18"/>
              </w:rPr>
              <w:t>night hours</w:t>
            </w:r>
          </w:p>
        </w:tc>
      </w:tr>
      <w:tr w:rsidR="005E06E2" w:rsidRPr="00447C96" w14:paraId="614D4BDC" w14:textId="77777777" w:rsidTr="0007491E">
        <w:trPr>
          <w:trHeight w:val="217"/>
          <w:jc w:val="center"/>
        </w:trPr>
        <w:tc>
          <w:tcPr>
            <w:tcW w:w="3567" w:type="dxa"/>
          </w:tcPr>
          <w:p w14:paraId="56C81FE0" w14:textId="77777777" w:rsidR="005E06E2" w:rsidRPr="00B3277F" w:rsidRDefault="005E06E2" w:rsidP="0007491E">
            <w:pPr>
              <w:spacing w:after="0"/>
              <w:jc w:val="center"/>
              <w:rPr>
                <w:sz w:val="18"/>
                <w:szCs w:val="18"/>
              </w:rPr>
            </w:pPr>
            <w:r w:rsidRPr="00B3277F">
              <w:rPr>
                <w:sz w:val="18"/>
                <w:szCs w:val="18"/>
              </w:rPr>
              <w:t>January</w:t>
            </w:r>
          </w:p>
        </w:tc>
        <w:tc>
          <w:tcPr>
            <w:tcW w:w="4251" w:type="dxa"/>
          </w:tcPr>
          <w:p w14:paraId="567BAA9E" w14:textId="77777777" w:rsidR="005E06E2" w:rsidRPr="00B3277F" w:rsidRDefault="005E06E2" w:rsidP="0007491E">
            <w:pPr>
              <w:spacing w:after="0"/>
              <w:jc w:val="center"/>
              <w:rPr>
                <w:sz w:val="18"/>
                <w:szCs w:val="18"/>
              </w:rPr>
            </w:pPr>
            <w:r w:rsidRPr="00B3277F">
              <w:rPr>
                <w:sz w:val="18"/>
                <w:szCs w:val="18"/>
              </w:rPr>
              <w:t>287</w:t>
            </w:r>
          </w:p>
        </w:tc>
      </w:tr>
      <w:tr w:rsidR="005E06E2" w:rsidRPr="00447C96" w14:paraId="4A9D48E3" w14:textId="77777777" w:rsidTr="0007491E">
        <w:trPr>
          <w:trHeight w:val="217"/>
          <w:jc w:val="center"/>
        </w:trPr>
        <w:tc>
          <w:tcPr>
            <w:tcW w:w="3567" w:type="dxa"/>
          </w:tcPr>
          <w:p w14:paraId="6D64164E" w14:textId="77777777" w:rsidR="005E06E2" w:rsidRPr="00B3277F" w:rsidRDefault="005E06E2" w:rsidP="0007491E">
            <w:pPr>
              <w:spacing w:after="0"/>
              <w:jc w:val="center"/>
              <w:rPr>
                <w:sz w:val="18"/>
                <w:szCs w:val="18"/>
              </w:rPr>
            </w:pPr>
            <w:r w:rsidRPr="00B3277F">
              <w:rPr>
                <w:sz w:val="18"/>
                <w:szCs w:val="18"/>
              </w:rPr>
              <w:t>February</w:t>
            </w:r>
          </w:p>
        </w:tc>
        <w:tc>
          <w:tcPr>
            <w:tcW w:w="4251" w:type="dxa"/>
          </w:tcPr>
          <w:p w14:paraId="33B890F1" w14:textId="77777777" w:rsidR="005E06E2" w:rsidRPr="00B3277F" w:rsidRDefault="005E06E2" w:rsidP="0007491E">
            <w:pPr>
              <w:spacing w:after="0"/>
              <w:jc w:val="center"/>
              <w:rPr>
                <w:sz w:val="18"/>
                <w:szCs w:val="18"/>
              </w:rPr>
            </w:pPr>
            <w:r w:rsidRPr="00B3277F">
              <w:rPr>
                <w:sz w:val="18"/>
                <w:szCs w:val="18"/>
              </w:rPr>
              <w:t>286</w:t>
            </w:r>
          </w:p>
        </w:tc>
      </w:tr>
      <w:tr w:rsidR="005E06E2" w:rsidRPr="00447C96" w14:paraId="7468049B" w14:textId="77777777" w:rsidTr="0007491E">
        <w:trPr>
          <w:trHeight w:val="217"/>
          <w:jc w:val="center"/>
        </w:trPr>
        <w:tc>
          <w:tcPr>
            <w:tcW w:w="3567" w:type="dxa"/>
          </w:tcPr>
          <w:p w14:paraId="0F02166B" w14:textId="77777777" w:rsidR="005E06E2" w:rsidRPr="00B3277F" w:rsidRDefault="005E06E2" w:rsidP="0007491E">
            <w:pPr>
              <w:spacing w:after="0"/>
              <w:jc w:val="center"/>
              <w:rPr>
                <w:sz w:val="18"/>
                <w:szCs w:val="18"/>
              </w:rPr>
            </w:pPr>
            <w:r w:rsidRPr="00B3277F">
              <w:rPr>
                <w:sz w:val="18"/>
                <w:szCs w:val="18"/>
              </w:rPr>
              <w:t>March</w:t>
            </w:r>
          </w:p>
        </w:tc>
        <w:tc>
          <w:tcPr>
            <w:tcW w:w="4251" w:type="dxa"/>
          </w:tcPr>
          <w:p w14:paraId="5E22B434" w14:textId="77777777" w:rsidR="005E06E2" w:rsidRPr="00B3277F" w:rsidRDefault="005E06E2" w:rsidP="0007491E">
            <w:pPr>
              <w:spacing w:after="0"/>
              <w:jc w:val="center"/>
              <w:rPr>
                <w:sz w:val="18"/>
                <w:szCs w:val="18"/>
              </w:rPr>
            </w:pPr>
            <w:r w:rsidRPr="00B3277F">
              <w:rPr>
                <w:sz w:val="18"/>
                <w:szCs w:val="18"/>
              </w:rPr>
              <w:t>358</w:t>
            </w:r>
          </w:p>
        </w:tc>
      </w:tr>
      <w:tr w:rsidR="005E06E2" w:rsidRPr="00447C96" w14:paraId="23C623F9" w14:textId="77777777" w:rsidTr="0007491E">
        <w:trPr>
          <w:trHeight w:val="217"/>
          <w:jc w:val="center"/>
        </w:trPr>
        <w:tc>
          <w:tcPr>
            <w:tcW w:w="3567" w:type="dxa"/>
          </w:tcPr>
          <w:p w14:paraId="5585A6B8" w14:textId="77777777" w:rsidR="005E06E2" w:rsidRPr="00B3277F" w:rsidRDefault="005E06E2" w:rsidP="0007491E">
            <w:pPr>
              <w:spacing w:after="0"/>
              <w:jc w:val="center"/>
              <w:rPr>
                <w:sz w:val="18"/>
                <w:szCs w:val="18"/>
              </w:rPr>
            </w:pPr>
            <w:r w:rsidRPr="00B3277F">
              <w:rPr>
                <w:sz w:val="18"/>
                <w:szCs w:val="18"/>
              </w:rPr>
              <w:t>April</w:t>
            </w:r>
          </w:p>
        </w:tc>
        <w:tc>
          <w:tcPr>
            <w:tcW w:w="4251" w:type="dxa"/>
          </w:tcPr>
          <w:p w14:paraId="0359B6CA" w14:textId="77777777" w:rsidR="005E06E2" w:rsidRPr="00B3277F" w:rsidRDefault="005E06E2" w:rsidP="0007491E">
            <w:pPr>
              <w:spacing w:after="0"/>
              <w:jc w:val="center"/>
              <w:rPr>
                <w:sz w:val="18"/>
                <w:szCs w:val="18"/>
              </w:rPr>
            </w:pPr>
            <w:r w:rsidRPr="00B3277F">
              <w:rPr>
                <w:sz w:val="18"/>
                <w:szCs w:val="18"/>
              </w:rPr>
              <w:t>389</w:t>
            </w:r>
          </w:p>
        </w:tc>
      </w:tr>
      <w:tr w:rsidR="005E06E2" w:rsidRPr="00447C96" w14:paraId="33666162" w14:textId="77777777" w:rsidTr="0007491E">
        <w:trPr>
          <w:trHeight w:val="217"/>
          <w:jc w:val="center"/>
        </w:trPr>
        <w:tc>
          <w:tcPr>
            <w:tcW w:w="3567" w:type="dxa"/>
          </w:tcPr>
          <w:p w14:paraId="035ED0F7" w14:textId="77777777" w:rsidR="005E06E2" w:rsidRPr="00B3277F" w:rsidRDefault="005E06E2" w:rsidP="0007491E">
            <w:pPr>
              <w:spacing w:after="0"/>
              <w:jc w:val="center"/>
              <w:rPr>
                <w:sz w:val="18"/>
                <w:szCs w:val="18"/>
              </w:rPr>
            </w:pPr>
            <w:r w:rsidRPr="00B3277F">
              <w:rPr>
                <w:sz w:val="18"/>
                <w:szCs w:val="18"/>
              </w:rPr>
              <w:t>May</w:t>
            </w:r>
          </w:p>
        </w:tc>
        <w:tc>
          <w:tcPr>
            <w:tcW w:w="4251" w:type="dxa"/>
          </w:tcPr>
          <w:p w14:paraId="67834E79" w14:textId="77777777" w:rsidR="005E06E2" w:rsidRPr="00B3277F" w:rsidRDefault="005E06E2" w:rsidP="0007491E">
            <w:pPr>
              <w:spacing w:after="0"/>
              <w:jc w:val="center"/>
              <w:rPr>
                <w:sz w:val="18"/>
                <w:szCs w:val="18"/>
              </w:rPr>
            </w:pPr>
            <w:r w:rsidRPr="00B3277F">
              <w:rPr>
                <w:sz w:val="18"/>
                <w:szCs w:val="18"/>
              </w:rPr>
              <w:t>439</w:t>
            </w:r>
          </w:p>
        </w:tc>
      </w:tr>
      <w:tr w:rsidR="005E06E2" w:rsidRPr="00447C96" w14:paraId="70395ED5" w14:textId="77777777" w:rsidTr="0007491E">
        <w:trPr>
          <w:trHeight w:val="217"/>
          <w:jc w:val="center"/>
        </w:trPr>
        <w:tc>
          <w:tcPr>
            <w:tcW w:w="3567" w:type="dxa"/>
          </w:tcPr>
          <w:p w14:paraId="79B2B5E1" w14:textId="77777777" w:rsidR="005E06E2" w:rsidRPr="00B3277F" w:rsidRDefault="005E06E2" w:rsidP="0007491E">
            <w:pPr>
              <w:spacing w:after="0"/>
              <w:jc w:val="center"/>
              <w:rPr>
                <w:sz w:val="18"/>
                <w:szCs w:val="18"/>
              </w:rPr>
            </w:pPr>
            <w:r w:rsidRPr="00B3277F">
              <w:rPr>
                <w:sz w:val="18"/>
                <w:szCs w:val="18"/>
              </w:rPr>
              <w:t>June</w:t>
            </w:r>
          </w:p>
        </w:tc>
        <w:tc>
          <w:tcPr>
            <w:tcW w:w="4251" w:type="dxa"/>
          </w:tcPr>
          <w:p w14:paraId="57F86B4D" w14:textId="77777777" w:rsidR="005E06E2" w:rsidRPr="00B3277F" w:rsidRDefault="005E06E2" w:rsidP="0007491E">
            <w:pPr>
              <w:spacing w:after="0"/>
              <w:jc w:val="center"/>
              <w:rPr>
                <w:sz w:val="18"/>
                <w:szCs w:val="18"/>
              </w:rPr>
            </w:pPr>
            <w:r w:rsidRPr="00B3277F">
              <w:rPr>
                <w:sz w:val="18"/>
                <w:szCs w:val="18"/>
              </w:rPr>
              <w:t>442</w:t>
            </w:r>
          </w:p>
        </w:tc>
      </w:tr>
      <w:tr w:rsidR="005E06E2" w:rsidRPr="00447C96" w14:paraId="666B357F" w14:textId="77777777" w:rsidTr="0007491E">
        <w:trPr>
          <w:trHeight w:val="217"/>
          <w:jc w:val="center"/>
        </w:trPr>
        <w:tc>
          <w:tcPr>
            <w:tcW w:w="3567" w:type="dxa"/>
          </w:tcPr>
          <w:p w14:paraId="63F806DD" w14:textId="77777777" w:rsidR="005E06E2" w:rsidRPr="00B3277F" w:rsidRDefault="005E06E2" w:rsidP="0007491E">
            <w:pPr>
              <w:spacing w:after="0"/>
              <w:jc w:val="center"/>
              <w:rPr>
                <w:sz w:val="18"/>
                <w:szCs w:val="18"/>
              </w:rPr>
            </w:pPr>
            <w:r w:rsidRPr="00B3277F">
              <w:rPr>
                <w:sz w:val="18"/>
                <w:szCs w:val="18"/>
              </w:rPr>
              <w:t>July</w:t>
            </w:r>
          </w:p>
        </w:tc>
        <w:tc>
          <w:tcPr>
            <w:tcW w:w="4251" w:type="dxa"/>
          </w:tcPr>
          <w:p w14:paraId="3D2C454B" w14:textId="77777777" w:rsidR="005E06E2" w:rsidRPr="00B3277F" w:rsidRDefault="005E06E2" w:rsidP="0007491E">
            <w:pPr>
              <w:spacing w:after="0"/>
              <w:jc w:val="center"/>
              <w:rPr>
                <w:sz w:val="18"/>
                <w:szCs w:val="18"/>
              </w:rPr>
            </w:pPr>
            <w:r w:rsidRPr="00B3277F">
              <w:rPr>
                <w:sz w:val="18"/>
                <w:szCs w:val="18"/>
              </w:rPr>
              <w:t>451</w:t>
            </w:r>
          </w:p>
        </w:tc>
      </w:tr>
      <w:tr w:rsidR="005E06E2" w:rsidRPr="00447C96" w14:paraId="6E144853" w14:textId="77777777" w:rsidTr="0007491E">
        <w:trPr>
          <w:trHeight w:val="217"/>
          <w:jc w:val="center"/>
        </w:trPr>
        <w:tc>
          <w:tcPr>
            <w:tcW w:w="3567" w:type="dxa"/>
          </w:tcPr>
          <w:p w14:paraId="39F02E84" w14:textId="77777777" w:rsidR="005E06E2" w:rsidRPr="00B3277F" w:rsidRDefault="005E06E2" w:rsidP="0007491E">
            <w:pPr>
              <w:spacing w:after="0"/>
              <w:jc w:val="center"/>
              <w:rPr>
                <w:sz w:val="18"/>
                <w:szCs w:val="18"/>
              </w:rPr>
            </w:pPr>
            <w:r w:rsidRPr="00B3277F">
              <w:rPr>
                <w:sz w:val="18"/>
                <w:szCs w:val="18"/>
              </w:rPr>
              <w:t>August</w:t>
            </w:r>
          </w:p>
        </w:tc>
        <w:tc>
          <w:tcPr>
            <w:tcW w:w="4251" w:type="dxa"/>
          </w:tcPr>
          <w:p w14:paraId="4E354E93" w14:textId="77777777" w:rsidR="005E06E2" w:rsidRPr="00B3277F" w:rsidRDefault="005E06E2" w:rsidP="0007491E">
            <w:pPr>
              <w:spacing w:after="0"/>
              <w:jc w:val="center"/>
              <w:rPr>
                <w:sz w:val="18"/>
                <w:szCs w:val="18"/>
              </w:rPr>
            </w:pPr>
            <w:r w:rsidRPr="00B3277F">
              <w:rPr>
                <w:sz w:val="18"/>
                <w:szCs w:val="18"/>
              </w:rPr>
              <w:t>417</w:t>
            </w:r>
          </w:p>
        </w:tc>
      </w:tr>
      <w:tr w:rsidR="005E06E2" w:rsidRPr="00447C96" w14:paraId="27D1EDC9" w14:textId="77777777" w:rsidTr="0007491E">
        <w:trPr>
          <w:trHeight w:val="217"/>
          <w:jc w:val="center"/>
        </w:trPr>
        <w:tc>
          <w:tcPr>
            <w:tcW w:w="3567" w:type="dxa"/>
          </w:tcPr>
          <w:p w14:paraId="1B2779B6" w14:textId="77777777" w:rsidR="005E06E2" w:rsidRPr="00B3277F" w:rsidRDefault="005E06E2" w:rsidP="0007491E">
            <w:pPr>
              <w:spacing w:after="0"/>
              <w:jc w:val="center"/>
              <w:rPr>
                <w:sz w:val="18"/>
                <w:szCs w:val="18"/>
              </w:rPr>
            </w:pPr>
            <w:r w:rsidRPr="00B3277F">
              <w:rPr>
                <w:sz w:val="18"/>
                <w:szCs w:val="18"/>
              </w:rPr>
              <w:t>September</w:t>
            </w:r>
          </w:p>
        </w:tc>
        <w:tc>
          <w:tcPr>
            <w:tcW w:w="4251" w:type="dxa"/>
          </w:tcPr>
          <w:p w14:paraId="547501C6" w14:textId="77777777" w:rsidR="005E06E2" w:rsidRPr="00B3277F" w:rsidRDefault="005E06E2" w:rsidP="0007491E">
            <w:pPr>
              <w:spacing w:after="0"/>
              <w:jc w:val="center"/>
              <w:rPr>
                <w:sz w:val="18"/>
                <w:szCs w:val="18"/>
              </w:rPr>
            </w:pPr>
            <w:r w:rsidRPr="00B3277F">
              <w:rPr>
                <w:sz w:val="18"/>
                <w:szCs w:val="18"/>
              </w:rPr>
              <w:t>365</w:t>
            </w:r>
          </w:p>
        </w:tc>
      </w:tr>
      <w:tr w:rsidR="005E06E2" w:rsidRPr="00447C96" w14:paraId="1FA19F42" w14:textId="77777777" w:rsidTr="0007491E">
        <w:trPr>
          <w:trHeight w:val="217"/>
          <w:jc w:val="center"/>
        </w:trPr>
        <w:tc>
          <w:tcPr>
            <w:tcW w:w="3567" w:type="dxa"/>
          </w:tcPr>
          <w:p w14:paraId="3B9BFE3A" w14:textId="77777777" w:rsidR="005E06E2" w:rsidRPr="00B3277F" w:rsidRDefault="005E06E2" w:rsidP="0007491E">
            <w:pPr>
              <w:spacing w:after="0"/>
              <w:jc w:val="center"/>
              <w:rPr>
                <w:sz w:val="18"/>
                <w:szCs w:val="18"/>
              </w:rPr>
            </w:pPr>
            <w:r w:rsidRPr="00B3277F">
              <w:rPr>
                <w:sz w:val="18"/>
                <w:szCs w:val="18"/>
              </w:rPr>
              <w:t>October</w:t>
            </w:r>
          </w:p>
        </w:tc>
        <w:tc>
          <w:tcPr>
            <w:tcW w:w="4251" w:type="dxa"/>
          </w:tcPr>
          <w:p w14:paraId="6A74D87A" w14:textId="77777777" w:rsidR="005E06E2" w:rsidRPr="00B3277F" w:rsidRDefault="005E06E2" w:rsidP="0007491E">
            <w:pPr>
              <w:spacing w:after="0"/>
              <w:jc w:val="center"/>
              <w:rPr>
                <w:sz w:val="18"/>
                <w:szCs w:val="18"/>
              </w:rPr>
            </w:pPr>
            <w:r w:rsidRPr="00B3277F">
              <w:rPr>
                <w:sz w:val="18"/>
                <w:szCs w:val="18"/>
              </w:rPr>
              <w:t>339</w:t>
            </w:r>
          </w:p>
        </w:tc>
      </w:tr>
      <w:tr w:rsidR="005E06E2" w:rsidRPr="00447C96" w14:paraId="10D59431" w14:textId="77777777" w:rsidTr="0007491E">
        <w:trPr>
          <w:trHeight w:val="217"/>
          <w:jc w:val="center"/>
        </w:trPr>
        <w:tc>
          <w:tcPr>
            <w:tcW w:w="3567" w:type="dxa"/>
          </w:tcPr>
          <w:p w14:paraId="16675FC6" w14:textId="77777777" w:rsidR="005E06E2" w:rsidRPr="00B3277F" w:rsidRDefault="005E06E2" w:rsidP="0007491E">
            <w:pPr>
              <w:spacing w:after="0"/>
              <w:jc w:val="center"/>
              <w:rPr>
                <w:sz w:val="18"/>
                <w:szCs w:val="18"/>
              </w:rPr>
            </w:pPr>
            <w:r w:rsidRPr="00B3277F">
              <w:rPr>
                <w:sz w:val="18"/>
                <w:szCs w:val="18"/>
              </w:rPr>
              <w:t>November</w:t>
            </w:r>
          </w:p>
        </w:tc>
        <w:tc>
          <w:tcPr>
            <w:tcW w:w="4251" w:type="dxa"/>
          </w:tcPr>
          <w:p w14:paraId="16D1FCA2" w14:textId="77777777" w:rsidR="005E06E2" w:rsidRPr="00B3277F" w:rsidRDefault="005E06E2" w:rsidP="0007491E">
            <w:pPr>
              <w:spacing w:after="0"/>
              <w:jc w:val="center"/>
              <w:rPr>
                <w:sz w:val="18"/>
                <w:szCs w:val="18"/>
              </w:rPr>
            </w:pPr>
            <w:r w:rsidRPr="00B3277F">
              <w:rPr>
                <w:sz w:val="18"/>
                <w:szCs w:val="18"/>
              </w:rPr>
              <w:t>285</w:t>
            </w:r>
          </w:p>
        </w:tc>
      </w:tr>
      <w:tr w:rsidR="005E06E2" w:rsidRPr="00447C96" w14:paraId="04AC70E8" w14:textId="77777777" w:rsidTr="0007491E">
        <w:trPr>
          <w:trHeight w:val="217"/>
          <w:jc w:val="center"/>
        </w:trPr>
        <w:tc>
          <w:tcPr>
            <w:tcW w:w="3567" w:type="dxa"/>
          </w:tcPr>
          <w:p w14:paraId="6CA2DE43" w14:textId="77777777" w:rsidR="005E06E2" w:rsidRPr="00B3277F" w:rsidRDefault="005E06E2" w:rsidP="0007491E">
            <w:pPr>
              <w:spacing w:after="0"/>
              <w:jc w:val="center"/>
              <w:rPr>
                <w:sz w:val="18"/>
                <w:szCs w:val="18"/>
              </w:rPr>
            </w:pPr>
            <w:r w:rsidRPr="00B3277F">
              <w:rPr>
                <w:sz w:val="18"/>
                <w:szCs w:val="18"/>
              </w:rPr>
              <w:t>December</w:t>
            </w:r>
          </w:p>
        </w:tc>
        <w:tc>
          <w:tcPr>
            <w:tcW w:w="4251" w:type="dxa"/>
          </w:tcPr>
          <w:p w14:paraId="3F358E9A" w14:textId="77777777" w:rsidR="005E06E2" w:rsidRPr="00B3277F" w:rsidRDefault="005E06E2" w:rsidP="0007491E">
            <w:pPr>
              <w:spacing w:after="0"/>
              <w:jc w:val="center"/>
              <w:rPr>
                <w:sz w:val="18"/>
                <w:szCs w:val="18"/>
              </w:rPr>
            </w:pPr>
            <w:r w:rsidRPr="00B3277F">
              <w:rPr>
                <w:sz w:val="18"/>
                <w:szCs w:val="18"/>
              </w:rPr>
              <w:t>275</w:t>
            </w:r>
          </w:p>
        </w:tc>
      </w:tr>
    </w:tbl>
    <w:p w14:paraId="66742848" w14:textId="77777777" w:rsidR="005E06E2" w:rsidRDefault="005E06E2" w:rsidP="005E06E2">
      <w:pPr>
        <w:ind w:left="720"/>
        <w:rPr>
          <w:lang w:val="en-US"/>
        </w:rPr>
      </w:pPr>
    </w:p>
    <w:p w14:paraId="113A2E3F" w14:textId="77777777" w:rsidR="005E06E2" w:rsidRDefault="005E06E2">
      <w:pPr>
        <w:pStyle w:val="Heading2"/>
      </w:pPr>
      <w:bookmarkStart w:id="760" w:name="_Toc158020769"/>
      <w:bookmarkStart w:id="761" w:name="_Toc158020770"/>
      <w:bookmarkStart w:id="762" w:name="_Toc158020771"/>
      <w:bookmarkStart w:id="763" w:name="_Toc158020772"/>
      <w:bookmarkStart w:id="764" w:name="_Toc158020773"/>
      <w:bookmarkStart w:id="765" w:name="_Toc158020774"/>
      <w:bookmarkStart w:id="766" w:name="_Toc447202654"/>
      <w:bookmarkStart w:id="767" w:name="_Toc5620627"/>
      <w:bookmarkStart w:id="768" w:name="_Toc97139390"/>
      <w:bookmarkEnd w:id="760"/>
      <w:bookmarkEnd w:id="761"/>
      <w:bookmarkEnd w:id="762"/>
      <w:bookmarkEnd w:id="763"/>
      <w:bookmarkEnd w:id="764"/>
      <w:bookmarkEnd w:id="765"/>
      <w:r>
        <w:t>Embedded generation</w:t>
      </w:r>
      <w:bookmarkEnd w:id="766"/>
      <w:bookmarkEnd w:id="767"/>
      <w:bookmarkEnd w:id="768"/>
    </w:p>
    <w:p w14:paraId="000CE36F" w14:textId="77777777" w:rsidR="005E06E2" w:rsidRDefault="005E06E2" w:rsidP="005374A0">
      <w:r>
        <w:t>The line charge will be calculated in accordance with the prevailing pricing policy.  The line charge will be dependent upon location, the type of connection, the size of the generator and operating pattern.</w:t>
      </w:r>
    </w:p>
    <w:p w14:paraId="097DC3D0" w14:textId="77777777" w:rsidR="005E06E2" w:rsidRPr="00256CE8" w:rsidRDefault="005E06E2">
      <w:pPr>
        <w:pStyle w:val="Heading2"/>
        <w:rPr>
          <w:caps/>
        </w:rPr>
      </w:pPr>
      <w:bookmarkStart w:id="769" w:name="_Toc32241430"/>
      <w:bookmarkStart w:id="770" w:name="_Toc32241494"/>
      <w:bookmarkStart w:id="771" w:name="_Toc32241558"/>
      <w:bookmarkStart w:id="772" w:name="_Toc32508068"/>
      <w:bookmarkStart w:id="773" w:name="_Toc32939576"/>
      <w:bookmarkStart w:id="774" w:name="_Toc32939654"/>
      <w:bookmarkStart w:id="775" w:name="_Toc447202660"/>
      <w:bookmarkStart w:id="776" w:name="_Toc5620630"/>
      <w:bookmarkStart w:id="777" w:name="_Toc97139391"/>
      <w:bookmarkEnd w:id="769"/>
      <w:bookmarkEnd w:id="770"/>
      <w:bookmarkEnd w:id="771"/>
      <w:bookmarkEnd w:id="772"/>
      <w:bookmarkEnd w:id="773"/>
      <w:bookmarkEnd w:id="774"/>
      <w:r w:rsidRPr="00256CE8">
        <w:t>Electricity network loss factors</w:t>
      </w:r>
      <w:bookmarkEnd w:id="775"/>
      <w:bookmarkEnd w:id="776"/>
      <w:bookmarkEnd w:id="777"/>
      <w:r w:rsidRPr="00256CE8">
        <w:t xml:space="preserve"> </w:t>
      </w:r>
    </w:p>
    <w:p w14:paraId="38CDB5AA" w14:textId="77777777" w:rsidR="005E06E2" w:rsidRDefault="005E06E2" w:rsidP="00771E13">
      <w:r>
        <w:t xml:space="preserve">Losses and </w:t>
      </w:r>
      <w:r w:rsidR="00E14BDA">
        <w:t>l</w:t>
      </w:r>
      <w:r>
        <w:t xml:space="preserve">oss </w:t>
      </w:r>
      <w:r w:rsidR="00E14BDA">
        <w:t>f</w:t>
      </w:r>
      <w:r>
        <w:t xml:space="preserve">actors may be reviewed and may be amended by Wellington Electricity from time to time, on reasonable notice to the </w:t>
      </w:r>
      <w:r w:rsidR="00A22785">
        <w:t>Traders</w:t>
      </w:r>
      <w:r>
        <w:t>, to ensure that they reflect losses on the Network as accurately as possible.</w:t>
      </w:r>
    </w:p>
    <w:p w14:paraId="46BF1D9B" w14:textId="77777777" w:rsidR="005E06E2" w:rsidRDefault="005E06E2" w:rsidP="00B3277F">
      <w:pPr>
        <w:pStyle w:val="Heading3"/>
      </w:pPr>
      <w:bookmarkStart w:id="778" w:name="_Toc447202661"/>
      <w:bookmarkStart w:id="779" w:name="_Toc5620631"/>
      <w:r>
        <w:t xml:space="preserve">Loss </w:t>
      </w:r>
      <w:r w:rsidR="00E14BDA">
        <w:t>f</w:t>
      </w:r>
      <w:r>
        <w:t>actors</w:t>
      </w:r>
      <w:bookmarkEnd w:id="778"/>
      <w:bookmarkEnd w:id="779"/>
    </w:p>
    <w:p w14:paraId="2CDFABAF" w14:textId="77777777" w:rsidR="005E06E2" w:rsidRDefault="005E06E2" w:rsidP="00771E13">
      <w:pPr>
        <w:pStyle w:val="Heading5"/>
        <w:numPr>
          <w:ilvl w:val="0"/>
          <w:numId w:val="23"/>
        </w:numPr>
      </w:pPr>
      <w:proofErr w:type="gramStart"/>
      <w:r>
        <w:t>For the purpose of</w:t>
      </w:r>
      <w:proofErr w:type="gramEnd"/>
      <w:r>
        <w:t xml:space="preserve"> calculating </w:t>
      </w:r>
      <w:r w:rsidR="009F7860">
        <w:t>n</w:t>
      </w:r>
      <w:r>
        <w:t xml:space="preserve">etwork line charges, unless otherwise specified, the </w:t>
      </w:r>
      <w:r w:rsidR="009F7860">
        <w:t>l</w:t>
      </w:r>
      <w:r>
        <w:t xml:space="preserve">oss </w:t>
      </w:r>
      <w:r w:rsidR="009F7860">
        <w:t>f</w:t>
      </w:r>
      <w:r>
        <w:t xml:space="preserve">actors detailed in this section do not need to be applied to the measured or calculated </w:t>
      </w:r>
      <w:r w:rsidR="009F7860">
        <w:t>e</w:t>
      </w:r>
      <w:r>
        <w:t xml:space="preserve">nergy conveyed to Points of Connection. </w:t>
      </w:r>
    </w:p>
    <w:p w14:paraId="1BCA3364" w14:textId="77777777" w:rsidR="005E06E2" w:rsidRDefault="005E06E2" w:rsidP="002579DE">
      <w:pPr>
        <w:pStyle w:val="Heading5"/>
        <w:numPr>
          <w:ilvl w:val="0"/>
          <w:numId w:val="0"/>
        </w:numPr>
        <w:spacing w:line="360" w:lineRule="auto"/>
        <w:ind w:left="720"/>
      </w:pPr>
    </w:p>
    <w:p w14:paraId="37223C80" w14:textId="5186C105" w:rsidR="00F9634F" w:rsidRDefault="005E06E2" w:rsidP="002579DE">
      <w:pPr>
        <w:pStyle w:val="Heading5"/>
        <w:spacing w:after="200" w:line="360" w:lineRule="auto"/>
        <w:jc w:val="left"/>
      </w:pPr>
      <w:r>
        <w:t xml:space="preserve">Loss </w:t>
      </w:r>
      <w:r w:rsidR="009F7860">
        <w:t>f</w:t>
      </w:r>
      <w:r>
        <w:t xml:space="preserve">actors will be applied to the metered </w:t>
      </w:r>
      <w:r w:rsidR="009F7860">
        <w:t>e</w:t>
      </w:r>
      <w:r>
        <w:t xml:space="preserve">nergy consumption measured at the </w:t>
      </w:r>
      <w:r w:rsidR="00295131">
        <w:t xml:space="preserve">point </w:t>
      </w:r>
      <w:r>
        <w:t xml:space="preserve">of </w:t>
      </w:r>
      <w:r w:rsidR="00295131">
        <w:t xml:space="preserve">connection </w:t>
      </w:r>
      <w:r>
        <w:t xml:space="preserve">for reconciliation/allocation purposes.  The line charge will be applied to the metered </w:t>
      </w:r>
      <w:r w:rsidR="009F7860">
        <w:t>e</w:t>
      </w:r>
      <w:r>
        <w:t>nergy consumption</w:t>
      </w:r>
      <w:r w:rsidR="004E5C5A">
        <w:t>.</w:t>
      </w:r>
    </w:p>
    <w:p w14:paraId="0C7D7F89" w14:textId="5761BC17" w:rsidR="005E06E2" w:rsidRDefault="00F9634F" w:rsidP="00E34FE5">
      <w:pPr>
        <w:spacing w:after="200" w:line="276" w:lineRule="auto"/>
        <w:jc w:val="left"/>
      </w:pPr>
      <w:r>
        <w:br w:type="page"/>
      </w:r>
    </w:p>
    <w:p w14:paraId="3777C4AE" w14:textId="77777777" w:rsidR="005E06E2" w:rsidRDefault="005E06E2" w:rsidP="00B3277F">
      <w:pPr>
        <w:pStyle w:val="Heading3"/>
      </w:pPr>
      <w:bookmarkStart w:id="780" w:name="_Ref124736387"/>
      <w:bookmarkStart w:id="781" w:name="_Ref124736422"/>
      <w:bookmarkStart w:id="782" w:name="_Toc447202662"/>
      <w:bookmarkStart w:id="783" w:name="_Toc5620632"/>
      <w:r>
        <w:t xml:space="preserve">Electricity </w:t>
      </w:r>
      <w:r w:rsidR="00E14BDA">
        <w:t>n</w:t>
      </w:r>
      <w:r>
        <w:t xml:space="preserve">etwork </w:t>
      </w:r>
      <w:r w:rsidR="00E14BDA">
        <w:t>l</w:t>
      </w:r>
      <w:r>
        <w:t xml:space="preserve">oss </w:t>
      </w:r>
      <w:r w:rsidR="00E14BDA">
        <w:t>f</w:t>
      </w:r>
      <w:r>
        <w:t>actors</w:t>
      </w:r>
      <w:bookmarkEnd w:id="780"/>
      <w:bookmarkEnd w:id="781"/>
      <w:bookmarkEnd w:id="782"/>
      <w:bookmarkEnd w:id="783"/>
      <w:r>
        <w:t xml:space="preserve"> </w:t>
      </w:r>
    </w:p>
    <w:p w14:paraId="08C11A4F" w14:textId="4BECFC8C" w:rsidR="000312C2" w:rsidRDefault="007E0ED2">
      <w:pPr>
        <w:spacing w:after="200" w:line="276" w:lineRule="auto"/>
        <w:jc w:val="left"/>
        <w:rPr>
          <w:rFonts w:eastAsia="Calibri" w:cs="Times New Roman"/>
          <w:bCs/>
          <w:color w:val="auto"/>
          <w:szCs w:val="18"/>
          <w:lang w:val="en-AU" w:bidi="en-US"/>
        </w:rPr>
      </w:pPr>
      <w:r>
        <w:rPr>
          <w:lang w:val="en-US"/>
        </w:rPr>
        <w:t xml:space="preserve">The electricity network loss factors are provided in </w:t>
      </w:r>
      <w:bookmarkStart w:id="784" w:name="_Ref31796610"/>
      <w:r w:rsidR="00E91561">
        <w:rPr>
          <w:lang w:val="en-US"/>
        </w:rPr>
        <w:fldChar w:fldCharType="begin"/>
      </w:r>
      <w:r w:rsidR="00E91561">
        <w:rPr>
          <w:lang w:val="en-US"/>
        </w:rPr>
        <w:instrText xml:space="preserve"> REF _Ref65133001 \h </w:instrText>
      </w:r>
      <w:r w:rsidR="00E91561">
        <w:rPr>
          <w:lang w:val="en-US"/>
        </w:rPr>
      </w:r>
      <w:r w:rsidR="00E91561">
        <w:rPr>
          <w:lang w:val="en-US"/>
        </w:rPr>
        <w:fldChar w:fldCharType="separate"/>
      </w:r>
      <w:r w:rsidR="00101E78">
        <w:t xml:space="preserve">Figure </w:t>
      </w:r>
      <w:r w:rsidR="00101E78">
        <w:rPr>
          <w:noProof/>
        </w:rPr>
        <w:t>14</w:t>
      </w:r>
      <w:r w:rsidR="00E91561">
        <w:rPr>
          <w:lang w:val="en-US"/>
        </w:rPr>
        <w:fldChar w:fldCharType="end"/>
      </w:r>
      <w:r w:rsidR="00E91561">
        <w:rPr>
          <w:lang w:val="en-US"/>
        </w:rPr>
        <w:t>.</w:t>
      </w:r>
    </w:p>
    <w:p w14:paraId="731B0D08" w14:textId="6FF74F8E" w:rsidR="007E0ED2" w:rsidRDefault="007E0ED2" w:rsidP="002579DE">
      <w:pPr>
        <w:pStyle w:val="Caption"/>
        <w:keepNext/>
      </w:pPr>
      <w:bookmarkStart w:id="785" w:name="_Ref65133001"/>
      <w:bookmarkStart w:id="786" w:name="_Toc97139410"/>
      <w:r>
        <w:t xml:space="preserve">Figure </w:t>
      </w:r>
      <w:fldSimple w:instr=" SEQ Figure \* ARABIC ">
        <w:r w:rsidR="00101E78">
          <w:rPr>
            <w:noProof/>
          </w:rPr>
          <w:t>14</w:t>
        </w:r>
      </w:fldSimple>
      <w:bookmarkEnd w:id="784"/>
      <w:bookmarkEnd w:id="785"/>
      <w:r>
        <w:t xml:space="preserve"> </w:t>
      </w:r>
      <w:r w:rsidR="00823CB8">
        <w:t>–</w:t>
      </w:r>
      <w:r>
        <w:t xml:space="preserve"> </w:t>
      </w:r>
      <w:r w:rsidRPr="007E0ED2">
        <w:t>Electricity</w:t>
      </w:r>
      <w:r w:rsidR="00823CB8">
        <w:t xml:space="preserve"> </w:t>
      </w:r>
      <w:r w:rsidRPr="007E0ED2">
        <w:t>network loss factors</w:t>
      </w:r>
      <w:bookmarkEnd w:id="78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701"/>
        <w:gridCol w:w="3260"/>
        <w:gridCol w:w="2835"/>
      </w:tblGrid>
      <w:tr w:rsidR="005E06E2" w:rsidRPr="00C46799" w14:paraId="14A7D6AF" w14:textId="77777777" w:rsidTr="00B3277F">
        <w:trPr>
          <w:trHeight w:val="350"/>
          <w:tblHeader/>
        </w:trPr>
        <w:tc>
          <w:tcPr>
            <w:tcW w:w="9072" w:type="dxa"/>
            <w:gridSpan w:val="4"/>
            <w:shd w:val="clear" w:color="auto" w:fill="FFC000"/>
          </w:tcPr>
          <w:p w14:paraId="6FCFDEEB" w14:textId="77777777" w:rsidR="005E06E2" w:rsidRPr="00B3277F" w:rsidRDefault="005E06E2" w:rsidP="000C3911">
            <w:pPr>
              <w:spacing w:after="120"/>
              <w:jc w:val="center"/>
              <w:rPr>
                <w:b/>
                <w:sz w:val="18"/>
                <w:szCs w:val="18"/>
              </w:rPr>
            </w:pPr>
            <w:r w:rsidRPr="00B3277F">
              <w:rPr>
                <w:b/>
                <w:sz w:val="18"/>
                <w:szCs w:val="18"/>
              </w:rPr>
              <w:t xml:space="preserve">Distribution </w:t>
            </w:r>
            <w:r w:rsidR="009F7860" w:rsidRPr="00B3277F">
              <w:rPr>
                <w:b/>
                <w:sz w:val="18"/>
                <w:szCs w:val="18"/>
              </w:rPr>
              <w:t>l</w:t>
            </w:r>
            <w:r w:rsidRPr="00B3277F">
              <w:rPr>
                <w:b/>
                <w:sz w:val="18"/>
                <w:szCs w:val="18"/>
              </w:rPr>
              <w:t xml:space="preserve">osses by metering voltage, transformer connection and </w:t>
            </w:r>
            <w:r w:rsidR="009F7860" w:rsidRPr="00B3277F">
              <w:rPr>
                <w:b/>
                <w:sz w:val="18"/>
                <w:szCs w:val="18"/>
              </w:rPr>
              <w:t>l</w:t>
            </w:r>
            <w:r w:rsidRPr="00B3277F">
              <w:rPr>
                <w:b/>
                <w:sz w:val="18"/>
                <w:szCs w:val="18"/>
              </w:rPr>
              <w:t>oad</w:t>
            </w:r>
          </w:p>
        </w:tc>
      </w:tr>
      <w:tr w:rsidR="005E06E2" w:rsidRPr="00C46799" w14:paraId="3246D612" w14:textId="77777777" w:rsidTr="00B3277F">
        <w:tc>
          <w:tcPr>
            <w:tcW w:w="1276" w:type="dxa"/>
            <w:shd w:val="clear" w:color="auto" w:fill="FFC000"/>
            <w:vAlign w:val="center"/>
          </w:tcPr>
          <w:p w14:paraId="05E3AE0D" w14:textId="77777777" w:rsidR="005E06E2" w:rsidRPr="00B3277F" w:rsidRDefault="005E06E2" w:rsidP="0007491E">
            <w:pPr>
              <w:spacing w:after="120"/>
              <w:jc w:val="center"/>
              <w:rPr>
                <w:b/>
                <w:sz w:val="18"/>
                <w:szCs w:val="18"/>
              </w:rPr>
            </w:pPr>
            <w:r w:rsidRPr="00B3277F">
              <w:rPr>
                <w:b/>
                <w:sz w:val="18"/>
                <w:szCs w:val="18"/>
              </w:rPr>
              <w:t xml:space="preserve">Loss </w:t>
            </w:r>
            <w:r w:rsidR="009F7860" w:rsidRPr="00B3277F">
              <w:rPr>
                <w:b/>
                <w:sz w:val="18"/>
                <w:szCs w:val="18"/>
              </w:rPr>
              <w:t>f</w:t>
            </w:r>
            <w:r w:rsidRPr="00B3277F">
              <w:rPr>
                <w:b/>
                <w:sz w:val="18"/>
                <w:szCs w:val="18"/>
              </w:rPr>
              <w:t>actor code</w:t>
            </w:r>
          </w:p>
        </w:tc>
        <w:tc>
          <w:tcPr>
            <w:tcW w:w="1701" w:type="dxa"/>
            <w:shd w:val="clear" w:color="auto" w:fill="FFC000"/>
            <w:vAlign w:val="center"/>
          </w:tcPr>
          <w:p w14:paraId="0A98DE3A" w14:textId="77777777" w:rsidR="005E06E2" w:rsidRPr="00B3277F" w:rsidRDefault="005E06E2" w:rsidP="0007491E">
            <w:pPr>
              <w:spacing w:after="120"/>
              <w:jc w:val="center"/>
              <w:rPr>
                <w:b/>
                <w:sz w:val="18"/>
                <w:szCs w:val="18"/>
              </w:rPr>
            </w:pPr>
            <w:r w:rsidRPr="00B3277F">
              <w:rPr>
                <w:b/>
                <w:sz w:val="18"/>
                <w:szCs w:val="18"/>
              </w:rPr>
              <w:t>Consumers metering voltage</w:t>
            </w:r>
          </w:p>
        </w:tc>
        <w:tc>
          <w:tcPr>
            <w:tcW w:w="3260" w:type="dxa"/>
            <w:shd w:val="clear" w:color="auto" w:fill="FFC000"/>
          </w:tcPr>
          <w:p w14:paraId="2591FEB6" w14:textId="3D04AC13" w:rsidR="005E06E2" w:rsidRPr="00B3277F" w:rsidRDefault="005E06E2" w:rsidP="0007491E">
            <w:pPr>
              <w:spacing w:after="120"/>
              <w:jc w:val="center"/>
              <w:rPr>
                <w:b/>
                <w:sz w:val="18"/>
                <w:szCs w:val="18"/>
              </w:rPr>
            </w:pPr>
            <w:r w:rsidRPr="00B3277F">
              <w:rPr>
                <w:b/>
                <w:sz w:val="18"/>
                <w:szCs w:val="18"/>
              </w:rPr>
              <w:t xml:space="preserve">Distribution </w:t>
            </w:r>
            <w:r w:rsidR="00F9634F">
              <w:rPr>
                <w:b/>
                <w:sz w:val="18"/>
                <w:szCs w:val="18"/>
              </w:rPr>
              <w:t>l</w:t>
            </w:r>
            <w:r w:rsidR="00F9634F" w:rsidRPr="00B3277F">
              <w:rPr>
                <w:b/>
                <w:sz w:val="18"/>
                <w:szCs w:val="18"/>
              </w:rPr>
              <w:t xml:space="preserve">oss </w:t>
            </w:r>
            <w:r w:rsidRPr="00B3277F">
              <w:rPr>
                <w:b/>
                <w:sz w:val="18"/>
                <w:szCs w:val="18"/>
              </w:rPr>
              <w:t>ratios with respect to the injection point meter</w:t>
            </w:r>
          </w:p>
        </w:tc>
        <w:tc>
          <w:tcPr>
            <w:tcW w:w="2835" w:type="dxa"/>
            <w:shd w:val="clear" w:color="auto" w:fill="FFC000"/>
          </w:tcPr>
          <w:p w14:paraId="6CE542F6" w14:textId="77777777" w:rsidR="005E06E2" w:rsidRPr="00B3277F" w:rsidRDefault="005E06E2" w:rsidP="0007491E">
            <w:pPr>
              <w:spacing w:after="120"/>
              <w:jc w:val="center"/>
              <w:rPr>
                <w:b/>
                <w:sz w:val="18"/>
                <w:szCs w:val="18"/>
              </w:rPr>
            </w:pPr>
            <w:r w:rsidRPr="00B3277F">
              <w:rPr>
                <w:b/>
                <w:sz w:val="18"/>
                <w:szCs w:val="18"/>
              </w:rPr>
              <w:t xml:space="preserve">Distribution </w:t>
            </w:r>
            <w:r w:rsidR="009F7860" w:rsidRPr="00B3277F">
              <w:rPr>
                <w:b/>
                <w:sz w:val="18"/>
                <w:szCs w:val="18"/>
              </w:rPr>
              <w:t>l</w:t>
            </w:r>
            <w:r w:rsidRPr="00B3277F">
              <w:rPr>
                <w:b/>
                <w:sz w:val="18"/>
                <w:szCs w:val="18"/>
              </w:rPr>
              <w:t xml:space="preserve">oss </w:t>
            </w:r>
            <w:r w:rsidR="009F7860" w:rsidRPr="00B3277F">
              <w:rPr>
                <w:b/>
                <w:sz w:val="18"/>
                <w:szCs w:val="18"/>
              </w:rPr>
              <w:t>f</w:t>
            </w:r>
            <w:r w:rsidRPr="00B3277F">
              <w:rPr>
                <w:b/>
                <w:sz w:val="18"/>
                <w:szCs w:val="18"/>
              </w:rPr>
              <w:t>actors with respect to the ICP meter</w:t>
            </w:r>
          </w:p>
        </w:tc>
      </w:tr>
      <w:tr w:rsidR="005E06E2" w:rsidRPr="00C46799" w14:paraId="65205C68" w14:textId="77777777" w:rsidTr="00B3277F">
        <w:trPr>
          <w:trHeight w:val="217"/>
        </w:trPr>
        <w:tc>
          <w:tcPr>
            <w:tcW w:w="1276" w:type="dxa"/>
          </w:tcPr>
          <w:p w14:paraId="628F505F" w14:textId="77777777" w:rsidR="005E06E2" w:rsidRPr="00B3277F" w:rsidRDefault="005E06E2" w:rsidP="0007491E">
            <w:pPr>
              <w:spacing w:after="0"/>
              <w:rPr>
                <w:sz w:val="18"/>
                <w:szCs w:val="18"/>
              </w:rPr>
            </w:pPr>
            <w:r w:rsidRPr="00B3277F">
              <w:rPr>
                <w:sz w:val="18"/>
                <w:szCs w:val="18"/>
              </w:rPr>
              <w:t>VECG1</w:t>
            </w:r>
          </w:p>
        </w:tc>
        <w:tc>
          <w:tcPr>
            <w:tcW w:w="1701" w:type="dxa"/>
          </w:tcPr>
          <w:p w14:paraId="2F0B3291" w14:textId="77777777" w:rsidR="005E06E2" w:rsidRPr="00B3277F" w:rsidRDefault="005E06E2" w:rsidP="0007491E">
            <w:pPr>
              <w:spacing w:after="0"/>
              <w:jc w:val="center"/>
              <w:rPr>
                <w:sz w:val="18"/>
                <w:szCs w:val="18"/>
              </w:rPr>
            </w:pPr>
            <w:r w:rsidRPr="00B3277F">
              <w:rPr>
                <w:sz w:val="18"/>
                <w:szCs w:val="18"/>
              </w:rPr>
              <w:t>LV</w:t>
            </w:r>
          </w:p>
        </w:tc>
        <w:tc>
          <w:tcPr>
            <w:tcW w:w="3260" w:type="dxa"/>
          </w:tcPr>
          <w:p w14:paraId="5B9FA749" w14:textId="77777777" w:rsidR="005E06E2" w:rsidRPr="00B3277F" w:rsidRDefault="005E06E2" w:rsidP="0007491E">
            <w:pPr>
              <w:spacing w:after="0"/>
              <w:jc w:val="center"/>
              <w:rPr>
                <w:sz w:val="18"/>
                <w:szCs w:val="18"/>
              </w:rPr>
            </w:pPr>
            <w:r w:rsidRPr="00B3277F">
              <w:rPr>
                <w:sz w:val="18"/>
                <w:szCs w:val="18"/>
              </w:rPr>
              <w:t>5.13%</w:t>
            </w:r>
          </w:p>
        </w:tc>
        <w:tc>
          <w:tcPr>
            <w:tcW w:w="2835" w:type="dxa"/>
          </w:tcPr>
          <w:p w14:paraId="16E187B8" w14:textId="77777777" w:rsidR="005E06E2" w:rsidRPr="00B3277F" w:rsidRDefault="005E06E2" w:rsidP="0007491E">
            <w:pPr>
              <w:spacing w:after="0"/>
              <w:jc w:val="center"/>
              <w:rPr>
                <w:sz w:val="18"/>
                <w:szCs w:val="18"/>
              </w:rPr>
            </w:pPr>
            <w:r w:rsidRPr="00B3277F">
              <w:rPr>
                <w:sz w:val="18"/>
                <w:szCs w:val="18"/>
              </w:rPr>
              <w:t>1.0541</w:t>
            </w:r>
          </w:p>
        </w:tc>
      </w:tr>
      <w:tr w:rsidR="005E06E2" w:rsidRPr="00C46799" w14:paraId="2ADA2413" w14:textId="77777777" w:rsidTr="00B3277F">
        <w:trPr>
          <w:trHeight w:val="217"/>
        </w:trPr>
        <w:tc>
          <w:tcPr>
            <w:tcW w:w="1276" w:type="dxa"/>
          </w:tcPr>
          <w:p w14:paraId="2585F553" w14:textId="77777777" w:rsidR="005E06E2" w:rsidRPr="00B3277F" w:rsidRDefault="005E06E2" w:rsidP="0007491E">
            <w:pPr>
              <w:spacing w:after="0"/>
              <w:rPr>
                <w:sz w:val="18"/>
                <w:szCs w:val="18"/>
              </w:rPr>
            </w:pPr>
            <w:r w:rsidRPr="00B3277F">
              <w:rPr>
                <w:sz w:val="18"/>
                <w:szCs w:val="18"/>
              </w:rPr>
              <w:t>VECG2</w:t>
            </w:r>
          </w:p>
        </w:tc>
        <w:tc>
          <w:tcPr>
            <w:tcW w:w="1701" w:type="dxa"/>
          </w:tcPr>
          <w:p w14:paraId="1F212814" w14:textId="77777777" w:rsidR="005E06E2" w:rsidRPr="00B3277F" w:rsidRDefault="005E06E2" w:rsidP="0007491E">
            <w:pPr>
              <w:spacing w:after="0"/>
              <w:jc w:val="center"/>
              <w:rPr>
                <w:sz w:val="18"/>
                <w:szCs w:val="18"/>
              </w:rPr>
            </w:pPr>
            <w:r w:rsidRPr="00B3277F">
              <w:rPr>
                <w:sz w:val="18"/>
                <w:szCs w:val="18"/>
              </w:rPr>
              <w:t>LV</w:t>
            </w:r>
          </w:p>
        </w:tc>
        <w:tc>
          <w:tcPr>
            <w:tcW w:w="3260" w:type="dxa"/>
          </w:tcPr>
          <w:p w14:paraId="560B4036" w14:textId="77777777" w:rsidR="005E06E2" w:rsidRPr="00B3277F" w:rsidRDefault="005E06E2" w:rsidP="0007491E">
            <w:pPr>
              <w:spacing w:after="0"/>
              <w:jc w:val="center"/>
              <w:rPr>
                <w:sz w:val="18"/>
                <w:szCs w:val="18"/>
              </w:rPr>
            </w:pPr>
            <w:r w:rsidRPr="00B3277F">
              <w:rPr>
                <w:sz w:val="18"/>
                <w:szCs w:val="18"/>
              </w:rPr>
              <w:t>2.77%</w:t>
            </w:r>
          </w:p>
        </w:tc>
        <w:tc>
          <w:tcPr>
            <w:tcW w:w="2835" w:type="dxa"/>
          </w:tcPr>
          <w:p w14:paraId="08AB3342" w14:textId="77777777" w:rsidR="005E06E2" w:rsidRPr="00B3277F" w:rsidRDefault="005E06E2" w:rsidP="0007491E">
            <w:pPr>
              <w:spacing w:after="0"/>
              <w:jc w:val="center"/>
              <w:rPr>
                <w:sz w:val="18"/>
                <w:szCs w:val="18"/>
              </w:rPr>
            </w:pPr>
            <w:r w:rsidRPr="00B3277F">
              <w:rPr>
                <w:sz w:val="18"/>
                <w:szCs w:val="18"/>
              </w:rPr>
              <w:t>1.0285</w:t>
            </w:r>
          </w:p>
        </w:tc>
      </w:tr>
      <w:tr w:rsidR="005E06E2" w:rsidRPr="00C46799" w14:paraId="1474F062" w14:textId="77777777" w:rsidTr="00B3277F">
        <w:trPr>
          <w:trHeight w:val="217"/>
        </w:trPr>
        <w:tc>
          <w:tcPr>
            <w:tcW w:w="1276" w:type="dxa"/>
          </w:tcPr>
          <w:p w14:paraId="0DA6B01E" w14:textId="77777777" w:rsidR="005E06E2" w:rsidRPr="00B3277F" w:rsidRDefault="005E06E2" w:rsidP="0007491E">
            <w:pPr>
              <w:spacing w:after="0"/>
              <w:rPr>
                <w:sz w:val="18"/>
                <w:szCs w:val="18"/>
              </w:rPr>
            </w:pPr>
            <w:r w:rsidRPr="00B3277F">
              <w:rPr>
                <w:sz w:val="18"/>
                <w:szCs w:val="18"/>
              </w:rPr>
              <w:t>VECG3</w:t>
            </w:r>
          </w:p>
        </w:tc>
        <w:tc>
          <w:tcPr>
            <w:tcW w:w="1701" w:type="dxa"/>
          </w:tcPr>
          <w:p w14:paraId="4EBF1FC0" w14:textId="77777777" w:rsidR="005E06E2" w:rsidRPr="00B3277F" w:rsidRDefault="005E06E2" w:rsidP="0007491E">
            <w:pPr>
              <w:spacing w:after="0"/>
              <w:jc w:val="center"/>
              <w:rPr>
                <w:sz w:val="18"/>
                <w:szCs w:val="18"/>
              </w:rPr>
            </w:pPr>
            <w:r w:rsidRPr="00B3277F">
              <w:rPr>
                <w:sz w:val="18"/>
                <w:szCs w:val="18"/>
              </w:rPr>
              <w:t>LV</w:t>
            </w:r>
          </w:p>
        </w:tc>
        <w:tc>
          <w:tcPr>
            <w:tcW w:w="3260" w:type="dxa"/>
          </w:tcPr>
          <w:p w14:paraId="1531F314" w14:textId="77777777" w:rsidR="005E06E2" w:rsidRPr="00B3277F" w:rsidRDefault="005E06E2" w:rsidP="0007491E">
            <w:pPr>
              <w:spacing w:after="0"/>
              <w:jc w:val="center"/>
              <w:rPr>
                <w:sz w:val="18"/>
                <w:szCs w:val="18"/>
              </w:rPr>
            </w:pPr>
            <w:r w:rsidRPr="00B3277F">
              <w:rPr>
                <w:sz w:val="18"/>
                <w:szCs w:val="18"/>
              </w:rPr>
              <w:t>3.78%</w:t>
            </w:r>
          </w:p>
        </w:tc>
        <w:tc>
          <w:tcPr>
            <w:tcW w:w="2835" w:type="dxa"/>
          </w:tcPr>
          <w:p w14:paraId="3846F014" w14:textId="77777777" w:rsidR="005E06E2" w:rsidRPr="00B3277F" w:rsidRDefault="005E06E2" w:rsidP="0007491E">
            <w:pPr>
              <w:spacing w:after="0"/>
              <w:jc w:val="center"/>
              <w:rPr>
                <w:sz w:val="18"/>
                <w:szCs w:val="18"/>
              </w:rPr>
            </w:pPr>
            <w:r w:rsidRPr="00B3277F">
              <w:rPr>
                <w:sz w:val="18"/>
                <w:szCs w:val="18"/>
              </w:rPr>
              <w:t>1.0393</w:t>
            </w:r>
          </w:p>
        </w:tc>
      </w:tr>
      <w:tr w:rsidR="005E06E2" w:rsidRPr="00C46799" w14:paraId="77F2B79D" w14:textId="77777777" w:rsidTr="00B3277F">
        <w:trPr>
          <w:trHeight w:val="217"/>
        </w:trPr>
        <w:tc>
          <w:tcPr>
            <w:tcW w:w="1276" w:type="dxa"/>
          </w:tcPr>
          <w:p w14:paraId="65368D28" w14:textId="77777777" w:rsidR="005E06E2" w:rsidRPr="00B3277F" w:rsidRDefault="005E06E2" w:rsidP="0007491E">
            <w:pPr>
              <w:spacing w:after="0"/>
              <w:rPr>
                <w:sz w:val="18"/>
                <w:szCs w:val="18"/>
              </w:rPr>
            </w:pPr>
            <w:r w:rsidRPr="00B3277F">
              <w:rPr>
                <w:sz w:val="18"/>
                <w:szCs w:val="18"/>
              </w:rPr>
              <w:t>VECG4</w:t>
            </w:r>
          </w:p>
        </w:tc>
        <w:tc>
          <w:tcPr>
            <w:tcW w:w="1701" w:type="dxa"/>
          </w:tcPr>
          <w:p w14:paraId="78D22227" w14:textId="77777777" w:rsidR="005E06E2" w:rsidRPr="00B3277F" w:rsidRDefault="005E06E2" w:rsidP="0007491E">
            <w:pPr>
              <w:spacing w:after="0"/>
              <w:jc w:val="center"/>
              <w:rPr>
                <w:sz w:val="18"/>
                <w:szCs w:val="18"/>
              </w:rPr>
            </w:pPr>
            <w:r w:rsidRPr="00B3277F">
              <w:rPr>
                <w:sz w:val="18"/>
                <w:szCs w:val="18"/>
              </w:rPr>
              <w:t>HV</w:t>
            </w:r>
          </w:p>
        </w:tc>
        <w:tc>
          <w:tcPr>
            <w:tcW w:w="3260" w:type="dxa"/>
          </w:tcPr>
          <w:p w14:paraId="30751E37" w14:textId="77777777" w:rsidR="005E06E2" w:rsidRPr="00B3277F" w:rsidRDefault="005E06E2" w:rsidP="0007491E">
            <w:pPr>
              <w:spacing w:after="0"/>
              <w:jc w:val="center"/>
              <w:rPr>
                <w:sz w:val="18"/>
                <w:szCs w:val="18"/>
              </w:rPr>
            </w:pPr>
            <w:r w:rsidRPr="00B3277F">
              <w:rPr>
                <w:sz w:val="18"/>
                <w:szCs w:val="18"/>
              </w:rPr>
              <w:t>1.55%</w:t>
            </w:r>
          </w:p>
        </w:tc>
        <w:tc>
          <w:tcPr>
            <w:tcW w:w="2835" w:type="dxa"/>
          </w:tcPr>
          <w:p w14:paraId="1814FB20" w14:textId="77777777" w:rsidR="005E06E2" w:rsidRPr="00B3277F" w:rsidRDefault="005E06E2" w:rsidP="0007491E">
            <w:pPr>
              <w:spacing w:after="0"/>
              <w:jc w:val="center"/>
              <w:rPr>
                <w:sz w:val="18"/>
                <w:szCs w:val="18"/>
              </w:rPr>
            </w:pPr>
            <w:r w:rsidRPr="00B3277F">
              <w:rPr>
                <w:sz w:val="18"/>
                <w:szCs w:val="18"/>
              </w:rPr>
              <w:t>1.0157</w:t>
            </w:r>
          </w:p>
        </w:tc>
      </w:tr>
    </w:tbl>
    <w:p w14:paraId="357AFCB2" w14:textId="77777777" w:rsidR="005E06E2" w:rsidRPr="00771E13" w:rsidRDefault="005E06E2" w:rsidP="00B3277F">
      <w:pPr>
        <w:pStyle w:val="Heading3"/>
      </w:pPr>
      <w:bookmarkStart w:id="787" w:name="_Toc447202663"/>
      <w:bookmarkStart w:id="788" w:name="_Toc5620633"/>
      <w:r w:rsidRPr="00771E13">
        <w:t xml:space="preserve">Loss </w:t>
      </w:r>
      <w:proofErr w:type="gramStart"/>
      <w:r w:rsidR="009F7860">
        <w:t>f</w:t>
      </w:r>
      <w:r w:rsidRPr="00771E13">
        <w:t>actor</w:t>
      </w:r>
      <w:proofErr w:type="gramEnd"/>
      <w:r w:rsidRPr="00771E13">
        <w:t xml:space="preserve"> look up codes</w:t>
      </w:r>
      <w:bookmarkEnd w:id="787"/>
      <w:bookmarkEnd w:id="788"/>
    </w:p>
    <w:p w14:paraId="4A3CF97A" w14:textId="308EADF4" w:rsidR="00554FC0" w:rsidRDefault="007E0ED2" w:rsidP="00E91561">
      <w:pPr>
        <w:spacing w:after="200" w:line="276" w:lineRule="auto"/>
        <w:jc w:val="left"/>
      </w:pPr>
      <w:r>
        <w:fldChar w:fldCharType="begin"/>
      </w:r>
      <w:r>
        <w:instrText xml:space="preserve"> REF _Ref31796676 \h </w:instrText>
      </w:r>
      <w:r>
        <w:fldChar w:fldCharType="separate"/>
      </w:r>
      <w:r w:rsidR="00101E78">
        <w:t xml:space="preserve">Figure </w:t>
      </w:r>
      <w:r w:rsidR="00101E78">
        <w:rPr>
          <w:noProof/>
        </w:rPr>
        <w:t>15</w:t>
      </w:r>
      <w:r>
        <w:fldChar w:fldCharType="end"/>
      </w:r>
      <w:r>
        <w:t xml:space="preserve"> outlines what consumer groups that</w:t>
      </w:r>
      <w:r w:rsidR="005E06E2">
        <w:t xml:space="preserve"> the </w:t>
      </w:r>
      <w:r w:rsidR="009F7860">
        <w:t>l</w:t>
      </w:r>
      <w:r w:rsidR="005E06E2">
        <w:t xml:space="preserve">oss </w:t>
      </w:r>
      <w:r w:rsidR="009F7860">
        <w:t>f</w:t>
      </w:r>
      <w:r w:rsidR="005E06E2">
        <w:t>actor codes detailed in</w:t>
      </w:r>
      <w:r>
        <w:t xml:space="preserve"> </w:t>
      </w:r>
      <w:r w:rsidR="00E91561">
        <w:fldChar w:fldCharType="begin"/>
      </w:r>
      <w:r w:rsidR="00E91561">
        <w:instrText xml:space="preserve"> REF _Ref31796676 \h </w:instrText>
      </w:r>
      <w:r w:rsidR="00E91561">
        <w:fldChar w:fldCharType="separate"/>
      </w:r>
      <w:r w:rsidR="00101E78">
        <w:t xml:space="preserve">Figure </w:t>
      </w:r>
      <w:r w:rsidR="00101E78">
        <w:rPr>
          <w:noProof/>
        </w:rPr>
        <w:t>15</w:t>
      </w:r>
      <w:r w:rsidR="00E91561">
        <w:fldChar w:fldCharType="end"/>
      </w:r>
      <w:r w:rsidR="00E91561">
        <w:t xml:space="preserve"> </w:t>
      </w:r>
      <w:r>
        <w:t>apply to</w:t>
      </w:r>
      <w:bookmarkStart w:id="789" w:name="_Toc447202664"/>
      <w:r w:rsidR="00C12027">
        <w:t xml:space="preserve">. </w:t>
      </w:r>
    </w:p>
    <w:p w14:paraId="203B9BBB" w14:textId="4F8792F0" w:rsidR="007E0ED2" w:rsidRDefault="007E0ED2" w:rsidP="007E0ED2">
      <w:bookmarkStart w:id="790" w:name="_Ref31796676"/>
      <w:bookmarkStart w:id="791" w:name="_Toc97139411"/>
      <w:bookmarkEnd w:id="789"/>
      <w:r>
        <w:t xml:space="preserve">Figure </w:t>
      </w:r>
      <w:r w:rsidR="003A1CD8">
        <w:fldChar w:fldCharType="begin"/>
      </w:r>
      <w:r w:rsidR="003A1CD8">
        <w:instrText xml:space="preserve"> SEQ Figure \* ARABIC </w:instrText>
      </w:r>
      <w:r w:rsidR="003A1CD8">
        <w:fldChar w:fldCharType="separate"/>
      </w:r>
      <w:r w:rsidR="00101E78">
        <w:rPr>
          <w:noProof/>
        </w:rPr>
        <w:t>15</w:t>
      </w:r>
      <w:r w:rsidR="003A1CD8">
        <w:fldChar w:fldCharType="end"/>
      </w:r>
      <w:bookmarkEnd w:id="790"/>
      <w:r w:rsidRPr="007E0ED2">
        <w:t xml:space="preserve"> </w:t>
      </w:r>
      <w:r w:rsidR="00823CB8">
        <w:t>–</w:t>
      </w:r>
      <w:r>
        <w:t xml:space="preserve"> Wellington</w:t>
      </w:r>
      <w:r w:rsidR="00823CB8">
        <w:t xml:space="preserve"> </w:t>
      </w:r>
      <w:r w:rsidR="009F7860">
        <w:t>l</w:t>
      </w:r>
      <w:r>
        <w:t xml:space="preserve">oss </w:t>
      </w:r>
      <w:r w:rsidR="009F7860">
        <w:t>f</w:t>
      </w:r>
      <w:r>
        <w:t>actor look up codes.</w:t>
      </w:r>
      <w:bookmarkEnd w:id="791"/>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143"/>
        <w:gridCol w:w="3180"/>
      </w:tblGrid>
      <w:tr w:rsidR="005E06E2" w:rsidRPr="00C46799" w14:paraId="7E95BC64" w14:textId="77777777" w:rsidTr="0007491E">
        <w:trPr>
          <w:trHeight w:val="218"/>
          <w:tblHeader/>
        </w:trPr>
        <w:tc>
          <w:tcPr>
            <w:tcW w:w="9134" w:type="dxa"/>
            <w:gridSpan w:val="3"/>
            <w:shd w:val="clear" w:color="auto" w:fill="FFC000"/>
          </w:tcPr>
          <w:p w14:paraId="29D229AE" w14:textId="05C456EF" w:rsidR="005E06E2" w:rsidRPr="00B3277F" w:rsidRDefault="005E06E2" w:rsidP="0007491E">
            <w:pPr>
              <w:spacing w:after="120"/>
              <w:jc w:val="center"/>
              <w:rPr>
                <w:b/>
                <w:sz w:val="18"/>
                <w:szCs w:val="18"/>
              </w:rPr>
            </w:pPr>
            <w:r w:rsidRPr="00B3277F">
              <w:rPr>
                <w:b/>
                <w:sz w:val="18"/>
                <w:szCs w:val="18"/>
              </w:rPr>
              <w:t xml:space="preserve">Wellington </w:t>
            </w:r>
            <w:r w:rsidR="000C3911">
              <w:rPr>
                <w:b/>
                <w:sz w:val="18"/>
                <w:szCs w:val="18"/>
              </w:rPr>
              <w:t>n</w:t>
            </w:r>
            <w:r w:rsidRPr="00B3277F">
              <w:rPr>
                <w:b/>
                <w:sz w:val="18"/>
                <w:szCs w:val="18"/>
              </w:rPr>
              <w:t xml:space="preserve">etwork distribution </w:t>
            </w:r>
            <w:r w:rsidR="009F7860" w:rsidRPr="00B3277F">
              <w:rPr>
                <w:b/>
                <w:sz w:val="18"/>
                <w:szCs w:val="18"/>
              </w:rPr>
              <w:t>l</w:t>
            </w:r>
            <w:r w:rsidRPr="00B3277F">
              <w:rPr>
                <w:b/>
                <w:sz w:val="18"/>
                <w:szCs w:val="18"/>
              </w:rPr>
              <w:t xml:space="preserve">osses by </w:t>
            </w:r>
            <w:r w:rsidR="009F7860" w:rsidRPr="00B3277F">
              <w:rPr>
                <w:b/>
                <w:sz w:val="18"/>
                <w:szCs w:val="18"/>
              </w:rPr>
              <w:t xml:space="preserve">consumer </w:t>
            </w:r>
            <w:r w:rsidRPr="00B3277F">
              <w:rPr>
                <w:b/>
                <w:sz w:val="18"/>
                <w:szCs w:val="18"/>
              </w:rPr>
              <w:t>group</w:t>
            </w:r>
          </w:p>
        </w:tc>
      </w:tr>
      <w:tr w:rsidR="005E06E2" w:rsidRPr="00C46799" w14:paraId="32FB4E90" w14:textId="77777777" w:rsidTr="00B3277F">
        <w:trPr>
          <w:trHeight w:val="240"/>
        </w:trPr>
        <w:tc>
          <w:tcPr>
            <w:tcW w:w="2811" w:type="dxa"/>
            <w:shd w:val="clear" w:color="auto" w:fill="FFC000"/>
          </w:tcPr>
          <w:p w14:paraId="516953C5" w14:textId="3FF27008" w:rsidR="005E06E2" w:rsidRPr="00B3277F" w:rsidRDefault="005E06E2" w:rsidP="00C46799">
            <w:pPr>
              <w:spacing w:after="120"/>
              <w:rPr>
                <w:b/>
                <w:sz w:val="18"/>
                <w:szCs w:val="18"/>
              </w:rPr>
            </w:pPr>
            <w:r w:rsidRPr="00B3277F">
              <w:rPr>
                <w:b/>
                <w:sz w:val="18"/>
                <w:szCs w:val="18"/>
              </w:rPr>
              <w:t xml:space="preserve">Consumer </w:t>
            </w:r>
            <w:r w:rsidR="00F9634F">
              <w:rPr>
                <w:b/>
                <w:sz w:val="18"/>
                <w:szCs w:val="18"/>
              </w:rPr>
              <w:t>g</w:t>
            </w:r>
            <w:r w:rsidR="00F9634F" w:rsidRPr="00B3277F">
              <w:rPr>
                <w:b/>
                <w:sz w:val="18"/>
                <w:szCs w:val="18"/>
              </w:rPr>
              <w:t>roup</w:t>
            </w:r>
          </w:p>
        </w:tc>
        <w:tc>
          <w:tcPr>
            <w:tcW w:w="3143" w:type="dxa"/>
            <w:shd w:val="clear" w:color="auto" w:fill="FFC000"/>
          </w:tcPr>
          <w:p w14:paraId="50BF87C1" w14:textId="77777777" w:rsidR="005E06E2" w:rsidRPr="00B3277F" w:rsidRDefault="005E06E2" w:rsidP="0007491E">
            <w:pPr>
              <w:spacing w:after="120"/>
              <w:rPr>
                <w:b/>
                <w:sz w:val="18"/>
                <w:szCs w:val="18"/>
              </w:rPr>
            </w:pPr>
            <w:r w:rsidRPr="00B3277F">
              <w:rPr>
                <w:b/>
                <w:sz w:val="18"/>
                <w:szCs w:val="18"/>
              </w:rPr>
              <w:t>Loss factor code (LV metered)</w:t>
            </w:r>
          </w:p>
        </w:tc>
        <w:tc>
          <w:tcPr>
            <w:tcW w:w="3180" w:type="dxa"/>
            <w:shd w:val="clear" w:color="auto" w:fill="FFC000"/>
          </w:tcPr>
          <w:p w14:paraId="5EC7D320" w14:textId="77777777" w:rsidR="005E06E2" w:rsidRPr="00B3277F" w:rsidRDefault="005E06E2" w:rsidP="0007491E">
            <w:pPr>
              <w:spacing w:after="120"/>
              <w:rPr>
                <w:b/>
                <w:sz w:val="18"/>
                <w:szCs w:val="18"/>
              </w:rPr>
            </w:pPr>
            <w:r w:rsidRPr="00B3277F">
              <w:rPr>
                <w:b/>
                <w:sz w:val="18"/>
                <w:szCs w:val="18"/>
              </w:rPr>
              <w:t xml:space="preserve">Loss </w:t>
            </w:r>
            <w:r w:rsidR="009F7860" w:rsidRPr="00B3277F">
              <w:rPr>
                <w:b/>
                <w:sz w:val="18"/>
                <w:szCs w:val="18"/>
              </w:rPr>
              <w:t>f</w:t>
            </w:r>
            <w:r w:rsidRPr="00B3277F">
              <w:rPr>
                <w:b/>
                <w:sz w:val="18"/>
                <w:szCs w:val="18"/>
              </w:rPr>
              <w:t>actor code (HV metered)</w:t>
            </w:r>
          </w:p>
        </w:tc>
      </w:tr>
      <w:tr w:rsidR="005E06E2" w:rsidRPr="00C46799" w14:paraId="5414063F" w14:textId="77777777" w:rsidTr="00771E13">
        <w:trPr>
          <w:trHeight w:val="217"/>
        </w:trPr>
        <w:tc>
          <w:tcPr>
            <w:tcW w:w="9134" w:type="dxa"/>
            <w:gridSpan w:val="3"/>
            <w:shd w:val="clear" w:color="auto" w:fill="FFC000"/>
          </w:tcPr>
          <w:p w14:paraId="6E01BF47" w14:textId="77777777" w:rsidR="005E06E2" w:rsidRPr="00B3277F" w:rsidRDefault="005E06E2" w:rsidP="0007491E">
            <w:pPr>
              <w:spacing w:after="0"/>
              <w:rPr>
                <w:b/>
                <w:sz w:val="18"/>
                <w:szCs w:val="18"/>
              </w:rPr>
            </w:pPr>
            <w:r w:rsidRPr="00B3277F">
              <w:rPr>
                <w:b/>
                <w:sz w:val="18"/>
                <w:szCs w:val="18"/>
              </w:rPr>
              <w:t>Un-metered</w:t>
            </w:r>
          </w:p>
        </w:tc>
      </w:tr>
      <w:tr w:rsidR="005E06E2" w:rsidRPr="00C46799" w14:paraId="5BE28465" w14:textId="77777777" w:rsidTr="00B3277F">
        <w:trPr>
          <w:trHeight w:val="217"/>
        </w:trPr>
        <w:tc>
          <w:tcPr>
            <w:tcW w:w="2811" w:type="dxa"/>
          </w:tcPr>
          <w:p w14:paraId="1F4077AE" w14:textId="77777777" w:rsidR="005E06E2" w:rsidRPr="00B3277F" w:rsidRDefault="005E06E2" w:rsidP="0007491E">
            <w:pPr>
              <w:spacing w:after="0"/>
              <w:rPr>
                <w:sz w:val="18"/>
                <w:szCs w:val="18"/>
              </w:rPr>
            </w:pPr>
            <w:r w:rsidRPr="00B3277F">
              <w:rPr>
                <w:sz w:val="18"/>
                <w:szCs w:val="18"/>
              </w:rPr>
              <w:t>G001</w:t>
            </w:r>
          </w:p>
        </w:tc>
        <w:tc>
          <w:tcPr>
            <w:tcW w:w="3143" w:type="dxa"/>
          </w:tcPr>
          <w:p w14:paraId="073C0B0E" w14:textId="77777777" w:rsidR="005E06E2" w:rsidRPr="00B3277F" w:rsidRDefault="005E06E2" w:rsidP="0007491E">
            <w:pPr>
              <w:spacing w:after="0"/>
              <w:rPr>
                <w:sz w:val="18"/>
                <w:szCs w:val="18"/>
              </w:rPr>
            </w:pPr>
            <w:r w:rsidRPr="00B3277F">
              <w:rPr>
                <w:sz w:val="18"/>
                <w:szCs w:val="18"/>
              </w:rPr>
              <w:t>VECG1</w:t>
            </w:r>
          </w:p>
        </w:tc>
        <w:tc>
          <w:tcPr>
            <w:tcW w:w="3180" w:type="dxa"/>
          </w:tcPr>
          <w:p w14:paraId="2580DE72" w14:textId="77777777" w:rsidR="005E06E2" w:rsidRPr="00B3277F" w:rsidRDefault="005E06E2" w:rsidP="0007491E">
            <w:pPr>
              <w:spacing w:after="0"/>
              <w:rPr>
                <w:sz w:val="18"/>
                <w:szCs w:val="18"/>
              </w:rPr>
            </w:pPr>
            <w:r w:rsidRPr="00B3277F">
              <w:rPr>
                <w:sz w:val="18"/>
                <w:szCs w:val="18"/>
              </w:rPr>
              <w:t>-</w:t>
            </w:r>
          </w:p>
        </w:tc>
      </w:tr>
      <w:tr w:rsidR="005E06E2" w:rsidRPr="00C46799" w14:paraId="5BA005D0" w14:textId="77777777" w:rsidTr="00B3277F">
        <w:trPr>
          <w:trHeight w:val="217"/>
        </w:trPr>
        <w:tc>
          <w:tcPr>
            <w:tcW w:w="2811" w:type="dxa"/>
            <w:tcBorders>
              <w:bottom w:val="single" w:sz="4" w:space="0" w:color="auto"/>
            </w:tcBorders>
          </w:tcPr>
          <w:p w14:paraId="1BFDED63" w14:textId="77777777" w:rsidR="005E06E2" w:rsidRPr="00B3277F" w:rsidRDefault="005E06E2" w:rsidP="0007491E">
            <w:pPr>
              <w:spacing w:after="0"/>
              <w:rPr>
                <w:sz w:val="18"/>
                <w:szCs w:val="18"/>
              </w:rPr>
            </w:pPr>
            <w:r w:rsidRPr="00B3277F">
              <w:rPr>
                <w:sz w:val="18"/>
                <w:szCs w:val="18"/>
              </w:rPr>
              <w:t>G002</w:t>
            </w:r>
          </w:p>
        </w:tc>
        <w:tc>
          <w:tcPr>
            <w:tcW w:w="3143" w:type="dxa"/>
            <w:tcBorders>
              <w:bottom w:val="single" w:sz="4" w:space="0" w:color="auto"/>
            </w:tcBorders>
          </w:tcPr>
          <w:p w14:paraId="7788A882" w14:textId="77777777" w:rsidR="005E06E2" w:rsidRPr="00B3277F" w:rsidRDefault="005E06E2" w:rsidP="0007491E">
            <w:pPr>
              <w:spacing w:after="0"/>
              <w:rPr>
                <w:sz w:val="18"/>
                <w:szCs w:val="18"/>
              </w:rPr>
            </w:pPr>
            <w:r w:rsidRPr="00B3277F">
              <w:rPr>
                <w:sz w:val="18"/>
                <w:szCs w:val="18"/>
              </w:rPr>
              <w:t>VECG1</w:t>
            </w:r>
          </w:p>
        </w:tc>
        <w:tc>
          <w:tcPr>
            <w:tcW w:w="3180" w:type="dxa"/>
            <w:tcBorders>
              <w:bottom w:val="single" w:sz="4" w:space="0" w:color="auto"/>
            </w:tcBorders>
          </w:tcPr>
          <w:p w14:paraId="50B5703F" w14:textId="77777777" w:rsidR="005E06E2" w:rsidRPr="00B3277F" w:rsidRDefault="005E06E2" w:rsidP="0007491E">
            <w:pPr>
              <w:spacing w:after="0"/>
              <w:rPr>
                <w:sz w:val="18"/>
                <w:szCs w:val="18"/>
              </w:rPr>
            </w:pPr>
            <w:r w:rsidRPr="00B3277F">
              <w:rPr>
                <w:sz w:val="18"/>
                <w:szCs w:val="18"/>
              </w:rPr>
              <w:t>-</w:t>
            </w:r>
          </w:p>
        </w:tc>
      </w:tr>
      <w:tr w:rsidR="005E06E2" w:rsidRPr="00C46799" w14:paraId="5606F2BB" w14:textId="77777777" w:rsidTr="00771E13">
        <w:trPr>
          <w:trHeight w:val="217"/>
        </w:trPr>
        <w:tc>
          <w:tcPr>
            <w:tcW w:w="9134" w:type="dxa"/>
            <w:gridSpan w:val="3"/>
            <w:shd w:val="clear" w:color="auto" w:fill="FFC000"/>
          </w:tcPr>
          <w:p w14:paraId="250BF01B" w14:textId="77777777" w:rsidR="005E06E2" w:rsidRPr="00B3277F" w:rsidRDefault="005E06E2" w:rsidP="0007491E">
            <w:pPr>
              <w:spacing w:after="0"/>
              <w:rPr>
                <w:b/>
                <w:sz w:val="18"/>
                <w:szCs w:val="18"/>
              </w:rPr>
            </w:pPr>
            <w:r w:rsidRPr="00B3277F">
              <w:rPr>
                <w:b/>
                <w:sz w:val="18"/>
                <w:szCs w:val="18"/>
              </w:rPr>
              <w:t>Residential</w:t>
            </w:r>
          </w:p>
        </w:tc>
      </w:tr>
      <w:tr w:rsidR="005E06E2" w:rsidRPr="00C46799" w14:paraId="3CCABB45" w14:textId="77777777" w:rsidTr="00B3277F">
        <w:trPr>
          <w:trHeight w:val="217"/>
        </w:trPr>
        <w:tc>
          <w:tcPr>
            <w:tcW w:w="2811" w:type="dxa"/>
          </w:tcPr>
          <w:p w14:paraId="639ACF3E" w14:textId="77777777" w:rsidR="005E06E2" w:rsidRPr="00B3277F" w:rsidRDefault="005E06E2" w:rsidP="0007491E">
            <w:pPr>
              <w:spacing w:after="0"/>
              <w:rPr>
                <w:sz w:val="18"/>
                <w:szCs w:val="18"/>
              </w:rPr>
            </w:pPr>
            <w:r w:rsidRPr="00B3277F">
              <w:rPr>
                <w:sz w:val="18"/>
                <w:szCs w:val="18"/>
              </w:rPr>
              <w:t>RLU</w:t>
            </w:r>
          </w:p>
        </w:tc>
        <w:tc>
          <w:tcPr>
            <w:tcW w:w="3143" w:type="dxa"/>
          </w:tcPr>
          <w:p w14:paraId="450D5929" w14:textId="77777777" w:rsidR="005E06E2" w:rsidRPr="00B3277F" w:rsidRDefault="005E06E2" w:rsidP="0007491E">
            <w:pPr>
              <w:spacing w:after="0"/>
              <w:rPr>
                <w:sz w:val="18"/>
                <w:szCs w:val="18"/>
              </w:rPr>
            </w:pPr>
            <w:r w:rsidRPr="00B3277F">
              <w:rPr>
                <w:sz w:val="18"/>
                <w:szCs w:val="18"/>
              </w:rPr>
              <w:t>VECG1</w:t>
            </w:r>
          </w:p>
        </w:tc>
        <w:tc>
          <w:tcPr>
            <w:tcW w:w="3180" w:type="dxa"/>
          </w:tcPr>
          <w:p w14:paraId="2C22595B" w14:textId="77777777" w:rsidR="005E06E2" w:rsidRPr="00B3277F" w:rsidRDefault="005E06E2" w:rsidP="0007491E">
            <w:pPr>
              <w:spacing w:after="0"/>
              <w:rPr>
                <w:sz w:val="18"/>
                <w:szCs w:val="18"/>
              </w:rPr>
            </w:pPr>
            <w:r w:rsidRPr="00B3277F">
              <w:rPr>
                <w:sz w:val="18"/>
                <w:szCs w:val="18"/>
              </w:rPr>
              <w:t>-</w:t>
            </w:r>
          </w:p>
        </w:tc>
      </w:tr>
      <w:tr w:rsidR="005E06E2" w:rsidRPr="00C46799" w14:paraId="4A5F2409" w14:textId="77777777" w:rsidTr="00B3277F">
        <w:trPr>
          <w:trHeight w:val="217"/>
        </w:trPr>
        <w:tc>
          <w:tcPr>
            <w:tcW w:w="2811" w:type="dxa"/>
          </w:tcPr>
          <w:p w14:paraId="487F1D48" w14:textId="77777777" w:rsidR="005E06E2" w:rsidRPr="00B3277F" w:rsidRDefault="005E06E2" w:rsidP="0007491E">
            <w:pPr>
              <w:spacing w:after="0"/>
              <w:rPr>
                <w:sz w:val="18"/>
                <w:szCs w:val="18"/>
              </w:rPr>
            </w:pPr>
            <w:r w:rsidRPr="00B3277F">
              <w:rPr>
                <w:sz w:val="18"/>
                <w:szCs w:val="18"/>
              </w:rPr>
              <w:t>RSU</w:t>
            </w:r>
          </w:p>
        </w:tc>
        <w:tc>
          <w:tcPr>
            <w:tcW w:w="3143" w:type="dxa"/>
          </w:tcPr>
          <w:p w14:paraId="4F933D7B" w14:textId="77777777" w:rsidR="005E06E2" w:rsidRPr="00B3277F" w:rsidRDefault="005E06E2" w:rsidP="0007491E">
            <w:pPr>
              <w:spacing w:after="0"/>
              <w:rPr>
                <w:sz w:val="18"/>
                <w:szCs w:val="18"/>
              </w:rPr>
            </w:pPr>
            <w:r w:rsidRPr="00B3277F">
              <w:rPr>
                <w:sz w:val="18"/>
                <w:szCs w:val="18"/>
              </w:rPr>
              <w:t>VECG1</w:t>
            </w:r>
          </w:p>
        </w:tc>
        <w:tc>
          <w:tcPr>
            <w:tcW w:w="3180" w:type="dxa"/>
          </w:tcPr>
          <w:p w14:paraId="5EAA67DB" w14:textId="77777777" w:rsidR="005E06E2" w:rsidRPr="00B3277F" w:rsidRDefault="005E06E2" w:rsidP="0007491E">
            <w:pPr>
              <w:spacing w:after="0"/>
              <w:rPr>
                <w:sz w:val="18"/>
                <w:szCs w:val="18"/>
              </w:rPr>
            </w:pPr>
            <w:r w:rsidRPr="00B3277F">
              <w:rPr>
                <w:sz w:val="18"/>
                <w:szCs w:val="18"/>
              </w:rPr>
              <w:t>-</w:t>
            </w:r>
          </w:p>
        </w:tc>
      </w:tr>
      <w:tr w:rsidR="005E06E2" w:rsidRPr="00C46799" w14:paraId="082FB910" w14:textId="77777777" w:rsidTr="00771E13">
        <w:trPr>
          <w:trHeight w:val="217"/>
        </w:trPr>
        <w:tc>
          <w:tcPr>
            <w:tcW w:w="9134" w:type="dxa"/>
            <w:gridSpan w:val="3"/>
            <w:shd w:val="clear" w:color="auto" w:fill="FFC000"/>
          </w:tcPr>
          <w:p w14:paraId="3EF64131" w14:textId="378E1534" w:rsidR="005E06E2" w:rsidRPr="00B3277F" w:rsidRDefault="005E06E2" w:rsidP="00C46799">
            <w:pPr>
              <w:spacing w:after="0"/>
              <w:rPr>
                <w:b/>
                <w:sz w:val="18"/>
                <w:szCs w:val="18"/>
              </w:rPr>
            </w:pPr>
            <w:r w:rsidRPr="00B3277F">
              <w:rPr>
                <w:b/>
                <w:sz w:val="18"/>
                <w:szCs w:val="18"/>
              </w:rPr>
              <w:t xml:space="preserve">Residential </w:t>
            </w:r>
            <w:r w:rsidR="00F9634F" w:rsidRPr="00B3277F">
              <w:rPr>
                <w:b/>
                <w:sz w:val="18"/>
                <w:szCs w:val="18"/>
              </w:rPr>
              <w:t xml:space="preserve">electric vehicle </w:t>
            </w:r>
            <w:r w:rsidR="00F9634F">
              <w:rPr>
                <w:b/>
                <w:sz w:val="18"/>
                <w:szCs w:val="18"/>
              </w:rPr>
              <w:t>&amp;</w:t>
            </w:r>
            <w:r w:rsidR="00F9634F" w:rsidRPr="00B3277F">
              <w:rPr>
                <w:b/>
                <w:sz w:val="18"/>
                <w:szCs w:val="18"/>
              </w:rPr>
              <w:t xml:space="preserve"> battery storage</w:t>
            </w:r>
          </w:p>
        </w:tc>
      </w:tr>
      <w:tr w:rsidR="005E06E2" w:rsidRPr="00C46799" w14:paraId="1D0DB452" w14:textId="77777777" w:rsidTr="00B3277F">
        <w:trPr>
          <w:trHeight w:val="217"/>
        </w:trPr>
        <w:tc>
          <w:tcPr>
            <w:tcW w:w="2811" w:type="dxa"/>
          </w:tcPr>
          <w:p w14:paraId="29DB607F" w14:textId="77777777" w:rsidR="005E06E2" w:rsidRPr="00B3277F" w:rsidRDefault="005E06E2" w:rsidP="0007491E">
            <w:pPr>
              <w:spacing w:after="0"/>
              <w:rPr>
                <w:sz w:val="18"/>
                <w:szCs w:val="18"/>
              </w:rPr>
            </w:pPr>
            <w:r w:rsidRPr="00B3277F">
              <w:rPr>
                <w:sz w:val="18"/>
                <w:szCs w:val="18"/>
              </w:rPr>
              <w:t>RLUEVB</w:t>
            </w:r>
          </w:p>
        </w:tc>
        <w:tc>
          <w:tcPr>
            <w:tcW w:w="3143" w:type="dxa"/>
          </w:tcPr>
          <w:p w14:paraId="6011BF20" w14:textId="77777777" w:rsidR="005E06E2" w:rsidRPr="00B3277F" w:rsidRDefault="005E06E2" w:rsidP="0007491E">
            <w:pPr>
              <w:spacing w:after="0"/>
              <w:rPr>
                <w:sz w:val="18"/>
                <w:szCs w:val="18"/>
              </w:rPr>
            </w:pPr>
            <w:r w:rsidRPr="00B3277F">
              <w:rPr>
                <w:sz w:val="18"/>
                <w:szCs w:val="18"/>
              </w:rPr>
              <w:t>VECG1</w:t>
            </w:r>
          </w:p>
        </w:tc>
        <w:tc>
          <w:tcPr>
            <w:tcW w:w="3180" w:type="dxa"/>
          </w:tcPr>
          <w:p w14:paraId="23DE2A69" w14:textId="77777777" w:rsidR="005E06E2" w:rsidRPr="00B3277F" w:rsidRDefault="005E06E2" w:rsidP="0007491E">
            <w:pPr>
              <w:spacing w:after="0"/>
              <w:rPr>
                <w:sz w:val="18"/>
                <w:szCs w:val="18"/>
              </w:rPr>
            </w:pPr>
            <w:r w:rsidRPr="00B3277F">
              <w:rPr>
                <w:sz w:val="18"/>
                <w:szCs w:val="18"/>
              </w:rPr>
              <w:t>-</w:t>
            </w:r>
          </w:p>
        </w:tc>
      </w:tr>
      <w:tr w:rsidR="005E06E2" w:rsidRPr="00C46799" w14:paraId="34F793CB" w14:textId="77777777" w:rsidTr="00B3277F">
        <w:trPr>
          <w:trHeight w:val="217"/>
        </w:trPr>
        <w:tc>
          <w:tcPr>
            <w:tcW w:w="2811" w:type="dxa"/>
          </w:tcPr>
          <w:p w14:paraId="31CB6DC7" w14:textId="77777777" w:rsidR="005E06E2" w:rsidRPr="00B3277F" w:rsidRDefault="005E06E2" w:rsidP="0007491E">
            <w:pPr>
              <w:spacing w:after="0"/>
              <w:rPr>
                <w:sz w:val="18"/>
                <w:szCs w:val="18"/>
              </w:rPr>
            </w:pPr>
            <w:r w:rsidRPr="00B3277F">
              <w:rPr>
                <w:sz w:val="18"/>
                <w:szCs w:val="18"/>
              </w:rPr>
              <w:t>RSUEVB</w:t>
            </w:r>
          </w:p>
        </w:tc>
        <w:tc>
          <w:tcPr>
            <w:tcW w:w="3143" w:type="dxa"/>
          </w:tcPr>
          <w:p w14:paraId="643F49C7" w14:textId="77777777" w:rsidR="005E06E2" w:rsidRPr="00B3277F" w:rsidRDefault="005E06E2" w:rsidP="0007491E">
            <w:pPr>
              <w:spacing w:after="0"/>
              <w:rPr>
                <w:sz w:val="18"/>
                <w:szCs w:val="18"/>
              </w:rPr>
            </w:pPr>
            <w:r w:rsidRPr="00B3277F">
              <w:rPr>
                <w:sz w:val="18"/>
                <w:szCs w:val="18"/>
              </w:rPr>
              <w:t>VECG1</w:t>
            </w:r>
          </w:p>
        </w:tc>
        <w:tc>
          <w:tcPr>
            <w:tcW w:w="3180" w:type="dxa"/>
          </w:tcPr>
          <w:p w14:paraId="6AFE3301" w14:textId="77777777" w:rsidR="005E06E2" w:rsidRPr="00B3277F" w:rsidRDefault="005E06E2" w:rsidP="0007491E">
            <w:pPr>
              <w:spacing w:after="0"/>
              <w:rPr>
                <w:sz w:val="18"/>
                <w:szCs w:val="18"/>
              </w:rPr>
            </w:pPr>
            <w:r w:rsidRPr="00B3277F">
              <w:rPr>
                <w:sz w:val="18"/>
                <w:szCs w:val="18"/>
              </w:rPr>
              <w:t>-</w:t>
            </w:r>
          </w:p>
        </w:tc>
      </w:tr>
      <w:tr w:rsidR="007D1155" w:rsidRPr="00C46799" w14:paraId="6D037634" w14:textId="77777777" w:rsidTr="00ED3ABD">
        <w:trPr>
          <w:trHeight w:val="217"/>
        </w:trPr>
        <w:tc>
          <w:tcPr>
            <w:tcW w:w="9134" w:type="dxa"/>
            <w:gridSpan w:val="3"/>
            <w:shd w:val="clear" w:color="auto" w:fill="FFC000"/>
          </w:tcPr>
          <w:p w14:paraId="18ED91EA" w14:textId="0772FB5A" w:rsidR="007D1155" w:rsidRPr="00B3277F" w:rsidRDefault="007D1155" w:rsidP="007D1155">
            <w:pPr>
              <w:spacing w:after="0"/>
              <w:rPr>
                <w:sz w:val="18"/>
                <w:szCs w:val="18"/>
              </w:rPr>
            </w:pPr>
            <w:r w:rsidRPr="00B3277F">
              <w:rPr>
                <w:b/>
                <w:sz w:val="18"/>
                <w:szCs w:val="18"/>
              </w:rPr>
              <w:t xml:space="preserve">Residential </w:t>
            </w:r>
            <w:r w:rsidR="00F9634F" w:rsidRPr="00B3277F">
              <w:rPr>
                <w:b/>
                <w:sz w:val="18"/>
                <w:szCs w:val="18"/>
              </w:rPr>
              <w:t>time of use</w:t>
            </w:r>
          </w:p>
        </w:tc>
      </w:tr>
      <w:tr w:rsidR="007D1155" w:rsidRPr="00C46799" w14:paraId="20284312" w14:textId="77777777" w:rsidTr="00B3277F">
        <w:trPr>
          <w:trHeight w:val="217"/>
        </w:trPr>
        <w:tc>
          <w:tcPr>
            <w:tcW w:w="2811" w:type="dxa"/>
          </w:tcPr>
          <w:p w14:paraId="38DA8B92" w14:textId="77777777" w:rsidR="007D1155" w:rsidRPr="00B3277F" w:rsidRDefault="007D1155" w:rsidP="009F7860">
            <w:pPr>
              <w:spacing w:after="0"/>
              <w:rPr>
                <w:sz w:val="18"/>
                <w:szCs w:val="18"/>
              </w:rPr>
            </w:pPr>
            <w:r w:rsidRPr="00B3277F">
              <w:rPr>
                <w:sz w:val="18"/>
                <w:szCs w:val="18"/>
              </w:rPr>
              <w:t>RLUTOU</w:t>
            </w:r>
          </w:p>
        </w:tc>
        <w:tc>
          <w:tcPr>
            <w:tcW w:w="3143" w:type="dxa"/>
          </w:tcPr>
          <w:p w14:paraId="3329426C" w14:textId="77777777" w:rsidR="007D1155" w:rsidRPr="00B3277F" w:rsidRDefault="007D1155" w:rsidP="009F7860">
            <w:pPr>
              <w:spacing w:after="0"/>
              <w:rPr>
                <w:sz w:val="18"/>
                <w:szCs w:val="18"/>
              </w:rPr>
            </w:pPr>
            <w:r w:rsidRPr="00B3277F">
              <w:rPr>
                <w:sz w:val="18"/>
                <w:szCs w:val="18"/>
              </w:rPr>
              <w:t>VECG1</w:t>
            </w:r>
          </w:p>
        </w:tc>
        <w:tc>
          <w:tcPr>
            <w:tcW w:w="3180" w:type="dxa"/>
          </w:tcPr>
          <w:p w14:paraId="50E5EFAB" w14:textId="77777777" w:rsidR="007D1155" w:rsidRPr="00B3277F" w:rsidRDefault="007D1155" w:rsidP="009F7860">
            <w:pPr>
              <w:spacing w:after="0"/>
              <w:rPr>
                <w:sz w:val="18"/>
                <w:szCs w:val="18"/>
              </w:rPr>
            </w:pPr>
            <w:r w:rsidRPr="00B3277F">
              <w:rPr>
                <w:sz w:val="18"/>
                <w:szCs w:val="18"/>
              </w:rPr>
              <w:t>-</w:t>
            </w:r>
          </w:p>
        </w:tc>
      </w:tr>
      <w:tr w:rsidR="007D1155" w:rsidRPr="00C46799" w14:paraId="570310D3" w14:textId="77777777" w:rsidTr="00B3277F">
        <w:trPr>
          <w:trHeight w:val="217"/>
        </w:trPr>
        <w:tc>
          <w:tcPr>
            <w:tcW w:w="2811" w:type="dxa"/>
          </w:tcPr>
          <w:p w14:paraId="43A1DC1C" w14:textId="77777777" w:rsidR="007D1155" w:rsidRPr="00B3277F" w:rsidRDefault="007D1155" w:rsidP="009F7860">
            <w:pPr>
              <w:spacing w:after="0"/>
              <w:rPr>
                <w:sz w:val="18"/>
                <w:szCs w:val="18"/>
              </w:rPr>
            </w:pPr>
            <w:r w:rsidRPr="00B3277F">
              <w:rPr>
                <w:sz w:val="18"/>
                <w:szCs w:val="18"/>
              </w:rPr>
              <w:t>RSUTOU</w:t>
            </w:r>
          </w:p>
        </w:tc>
        <w:tc>
          <w:tcPr>
            <w:tcW w:w="3143" w:type="dxa"/>
          </w:tcPr>
          <w:p w14:paraId="3385FE75" w14:textId="77777777" w:rsidR="007D1155" w:rsidRPr="00B3277F" w:rsidRDefault="007D1155" w:rsidP="009F7860">
            <w:pPr>
              <w:spacing w:after="0"/>
              <w:rPr>
                <w:sz w:val="18"/>
                <w:szCs w:val="18"/>
              </w:rPr>
            </w:pPr>
            <w:r w:rsidRPr="00B3277F">
              <w:rPr>
                <w:sz w:val="18"/>
                <w:szCs w:val="18"/>
              </w:rPr>
              <w:t>VECG1</w:t>
            </w:r>
          </w:p>
        </w:tc>
        <w:tc>
          <w:tcPr>
            <w:tcW w:w="3180" w:type="dxa"/>
          </w:tcPr>
          <w:p w14:paraId="367F91A4" w14:textId="77777777" w:rsidR="007D1155" w:rsidRPr="00B3277F" w:rsidRDefault="007D1155" w:rsidP="009F7860">
            <w:pPr>
              <w:spacing w:after="0"/>
              <w:rPr>
                <w:sz w:val="18"/>
                <w:szCs w:val="18"/>
              </w:rPr>
            </w:pPr>
            <w:r w:rsidRPr="00B3277F">
              <w:rPr>
                <w:sz w:val="18"/>
                <w:szCs w:val="18"/>
              </w:rPr>
              <w:t>-</w:t>
            </w:r>
          </w:p>
        </w:tc>
      </w:tr>
      <w:tr w:rsidR="007D1155" w:rsidRPr="00C46799" w14:paraId="1B6557E2" w14:textId="77777777" w:rsidTr="00771E13">
        <w:trPr>
          <w:trHeight w:val="217"/>
        </w:trPr>
        <w:tc>
          <w:tcPr>
            <w:tcW w:w="9134" w:type="dxa"/>
            <w:gridSpan w:val="3"/>
            <w:shd w:val="clear" w:color="auto" w:fill="FFC000"/>
          </w:tcPr>
          <w:p w14:paraId="2BA95D19" w14:textId="65670396" w:rsidR="007D1155" w:rsidRPr="00B3277F" w:rsidRDefault="007D1155" w:rsidP="00ED3ABD">
            <w:pPr>
              <w:spacing w:after="0"/>
              <w:rPr>
                <w:b/>
                <w:sz w:val="18"/>
                <w:szCs w:val="18"/>
              </w:rPr>
            </w:pPr>
            <w:r w:rsidRPr="00B3277F">
              <w:rPr>
                <w:b/>
                <w:sz w:val="18"/>
                <w:szCs w:val="18"/>
              </w:rPr>
              <w:t xml:space="preserve">General </w:t>
            </w:r>
            <w:r w:rsidR="00F9634F" w:rsidRPr="00B3277F">
              <w:rPr>
                <w:b/>
                <w:sz w:val="18"/>
                <w:szCs w:val="18"/>
              </w:rPr>
              <w:t>low voltage</w:t>
            </w:r>
          </w:p>
        </w:tc>
      </w:tr>
      <w:tr w:rsidR="007D1155" w:rsidRPr="00C46799" w14:paraId="23CE78ED" w14:textId="77777777" w:rsidTr="00B3277F">
        <w:trPr>
          <w:trHeight w:val="217"/>
        </w:trPr>
        <w:tc>
          <w:tcPr>
            <w:tcW w:w="2811" w:type="dxa"/>
          </w:tcPr>
          <w:p w14:paraId="19E93DBD" w14:textId="77777777" w:rsidR="007D1155" w:rsidRPr="00B3277F" w:rsidRDefault="007D1155" w:rsidP="0007491E">
            <w:pPr>
              <w:spacing w:after="0"/>
              <w:rPr>
                <w:sz w:val="18"/>
                <w:szCs w:val="18"/>
              </w:rPr>
            </w:pPr>
            <w:r w:rsidRPr="00B3277F">
              <w:rPr>
                <w:sz w:val="18"/>
                <w:szCs w:val="18"/>
              </w:rPr>
              <w:t>GLV15</w:t>
            </w:r>
          </w:p>
        </w:tc>
        <w:tc>
          <w:tcPr>
            <w:tcW w:w="3143" w:type="dxa"/>
          </w:tcPr>
          <w:p w14:paraId="23F23DD3" w14:textId="77777777" w:rsidR="007D1155" w:rsidRPr="00B3277F" w:rsidRDefault="007D1155" w:rsidP="0007491E">
            <w:pPr>
              <w:spacing w:after="0"/>
              <w:rPr>
                <w:sz w:val="18"/>
                <w:szCs w:val="18"/>
              </w:rPr>
            </w:pPr>
            <w:r w:rsidRPr="00B3277F">
              <w:rPr>
                <w:sz w:val="18"/>
                <w:szCs w:val="18"/>
              </w:rPr>
              <w:t>VECG1</w:t>
            </w:r>
          </w:p>
        </w:tc>
        <w:tc>
          <w:tcPr>
            <w:tcW w:w="3180" w:type="dxa"/>
          </w:tcPr>
          <w:p w14:paraId="1F3A8A0B" w14:textId="77777777" w:rsidR="007D1155" w:rsidRPr="00B3277F" w:rsidRDefault="007D1155" w:rsidP="0007491E">
            <w:pPr>
              <w:spacing w:after="0"/>
              <w:rPr>
                <w:sz w:val="18"/>
                <w:szCs w:val="18"/>
              </w:rPr>
            </w:pPr>
            <w:r w:rsidRPr="00B3277F">
              <w:rPr>
                <w:sz w:val="18"/>
                <w:szCs w:val="18"/>
              </w:rPr>
              <w:t>-</w:t>
            </w:r>
          </w:p>
        </w:tc>
      </w:tr>
      <w:tr w:rsidR="007D1155" w:rsidRPr="00C46799" w14:paraId="11D830F1" w14:textId="77777777" w:rsidTr="00B3277F">
        <w:trPr>
          <w:trHeight w:val="217"/>
        </w:trPr>
        <w:tc>
          <w:tcPr>
            <w:tcW w:w="2811" w:type="dxa"/>
          </w:tcPr>
          <w:p w14:paraId="4301E707" w14:textId="77777777" w:rsidR="007D1155" w:rsidRPr="00B3277F" w:rsidRDefault="007D1155" w:rsidP="0007491E">
            <w:pPr>
              <w:spacing w:after="0"/>
              <w:rPr>
                <w:sz w:val="18"/>
                <w:szCs w:val="18"/>
              </w:rPr>
            </w:pPr>
            <w:r w:rsidRPr="00B3277F">
              <w:rPr>
                <w:sz w:val="18"/>
                <w:szCs w:val="18"/>
              </w:rPr>
              <w:t>GLV69</w:t>
            </w:r>
          </w:p>
        </w:tc>
        <w:tc>
          <w:tcPr>
            <w:tcW w:w="3143" w:type="dxa"/>
          </w:tcPr>
          <w:p w14:paraId="3B08C399" w14:textId="77777777" w:rsidR="007D1155" w:rsidRPr="00B3277F" w:rsidRDefault="007D1155" w:rsidP="0007491E">
            <w:pPr>
              <w:spacing w:after="0"/>
              <w:rPr>
                <w:sz w:val="18"/>
                <w:szCs w:val="18"/>
              </w:rPr>
            </w:pPr>
            <w:r w:rsidRPr="00B3277F">
              <w:rPr>
                <w:sz w:val="18"/>
                <w:szCs w:val="18"/>
              </w:rPr>
              <w:t>VECG1</w:t>
            </w:r>
          </w:p>
        </w:tc>
        <w:tc>
          <w:tcPr>
            <w:tcW w:w="3180" w:type="dxa"/>
          </w:tcPr>
          <w:p w14:paraId="5A448611" w14:textId="77777777" w:rsidR="007D1155" w:rsidRPr="00B3277F" w:rsidRDefault="007D1155" w:rsidP="0007491E">
            <w:pPr>
              <w:spacing w:after="0"/>
              <w:rPr>
                <w:sz w:val="18"/>
                <w:szCs w:val="18"/>
              </w:rPr>
            </w:pPr>
            <w:r w:rsidRPr="00B3277F">
              <w:rPr>
                <w:sz w:val="18"/>
                <w:szCs w:val="18"/>
              </w:rPr>
              <w:t>-</w:t>
            </w:r>
          </w:p>
        </w:tc>
      </w:tr>
      <w:tr w:rsidR="007D1155" w:rsidRPr="00C46799" w14:paraId="02CEFE66" w14:textId="77777777" w:rsidTr="00B3277F">
        <w:trPr>
          <w:trHeight w:val="217"/>
        </w:trPr>
        <w:tc>
          <w:tcPr>
            <w:tcW w:w="2811" w:type="dxa"/>
            <w:tcBorders>
              <w:bottom w:val="single" w:sz="4" w:space="0" w:color="auto"/>
            </w:tcBorders>
          </w:tcPr>
          <w:p w14:paraId="2DDA3D35" w14:textId="77777777" w:rsidR="007D1155" w:rsidRPr="00B3277F" w:rsidRDefault="007D1155" w:rsidP="0007491E">
            <w:pPr>
              <w:spacing w:after="0"/>
              <w:rPr>
                <w:sz w:val="18"/>
                <w:szCs w:val="18"/>
              </w:rPr>
            </w:pPr>
            <w:r w:rsidRPr="00B3277F">
              <w:rPr>
                <w:sz w:val="18"/>
                <w:szCs w:val="18"/>
              </w:rPr>
              <w:t>GLV138</w:t>
            </w:r>
          </w:p>
        </w:tc>
        <w:tc>
          <w:tcPr>
            <w:tcW w:w="3143" w:type="dxa"/>
            <w:tcBorders>
              <w:bottom w:val="single" w:sz="4" w:space="0" w:color="auto"/>
            </w:tcBorders>
          </w:tcPr>
          <w:p w14:paraId="286AE1D0" w14:textId="77777777" w:rsidR="007D1155" w:rsidRPr="00B3277F" w:rsidRDefault="007D1155" w:rsidP="0007491E">
            <w:pPr>
              <w:spacing w:after="0"/>
              <w:rPr>
                <w:sz w:val="18"/>
                <w:szCs w:val="18"/>
              </w:rPr>
            </w:pPr>
            <w:r w:rsidRPr="00B3277F">
              <w:rPr>
                <w:sz w:val="18"/>
                <w:szCs w:val="18"/>
              </w:rPr>
              <w:t>VECG1</w:t>
            </w:r>
          </w:p>
        </w:tc>
        <w:tc>
          <w:tcPr>
            <w:tcW w:w="3180" w:type="dxa"/>
            <w:tcBorders>
              <w:bottom w:val="single" w:sz="4" w:space="0" w:color="auto"/>
            </w:tcBorders>
          </w:tcPr>
          <w:p w14:paraId="2765ADF3" w14:textId="77777777" w:rsidR="007D1155" w:rsidRPr="00B3277F" w:rsidRDefault="007D1155" w:rsidP="0007491E">
            <w:pPr>
              <w:spacing w:after="0"/>
              <w:rPr>
                <w:sz w:val="18"/>
                <w:szCs w:val="18"/>
              </w:rPr>
            </w:pPr>
            <w:r w:rsidRPr="00B3277F">
              <w:rPr>
                <w:sz w:val="18"/>
                <w:szCs w:val="18"/>
              </w:rPr>
              <w:t>-</w:t>
            </w:r>
          </w:p>
        </w:tc>
      </w:tr>
      <w:tr w:rsidR="007D1155" w:rsidRPr="00C46799" w14:paraId="28BBB133" w14:textId="77777777" w:rsidTr="00B3277F">
        <w:trPr>
          <w:trHeight w:val="217"/>
        </w:trPr>
        <w:tc>
          <w:tcPr>
            <w:tcW w:w="2811" w:type="dxa"/>
          </w:tcPr>
          <w:p w14:paraId="5A024E98" w14:textId="77777777" w:rsidR="007D1155" w:rsidRPr="00B3277F" w:rsidRDefault="007D1155" w:rsidP="0007491E">
            <w:pPr>
              <w:spacing w:after="0"/>
              <w:rPr>
                <w:sz w:val="18"/>
                <w:szCs w:val="18"/>
              </w:rPr>
            </w:pPr>
            <w:r w:rsidRPr="00B3277F">
              <w:rPr>
                <w:sz w:val="18"/>
                <w:szCs w:val="18"/>
              </w:rPr>
              <w:t>GLV300</w:t>
            </w:r>
          </w:p>
        </w:tc>
        <w:tc>
          <w:tcPr>
            <w:tcW w:w="3143" w:type="dxa"/>
          </w:tcPr>
          <w:p w14:paraId="258DF843" w14:textId="77777777" w:rsidR="007D1155" w:rsidRPr="00B3277F" w:rsidRDefault="007D1155" w:rsidP="0007491E">
            <w:pPr>
              <w:spacing w:after="0"/>
              <w:rPr>
                <w:sz w:val="18"/>
                <w:szCs w:val="18"/>
              </w:rPr>
            </w:pPr>
            <w:r w:rsidRPr="00B3277F">
              <w:rPr>
                <w:sz w:val="18"/>
                <w:szCs w:val="18"/>
              </w:rPr>
              <w:t>VECG1</w:t>
            </w:r>
          </w:p>
        </w:tc>
        <w:tc>
          <w:tcPr>
            <w:tcW w:w="3180" w:type="dxa"/>
          </w:tcPr>
          <w:p w14:paraId="5279E10E" w14:textId="77777777" w:rsidR="007D1155" w:rsidRPr="00B3277F" w:rsidRDefault="007D1155" w:rsidP="0007491E">
            <w:pPr>
              <w:spacing w:after="0"/>
              <w:rPr>
                <w:sz w:val="18"/>
                <w:szCs w:val="18"/>
              </w:rPr>
            </w:pPr>
            <w:r w:rsidRPr="00B3277F">
              <w:rPr>
                <w:sz w:val="18"/>
                <w:szCs w:val="18"/>
              </w:rPr>
              <w:t>-</w:t>
            </w:r>
          </w:p>
        </w:tc>
      </w:tr>
      <w:tr w:rsidR="007D1155" w:rsidRPr="00C46799" w14:paraId="02259777" w14:textId="77777777" w:rsidTr="00B3277F">
        <w:trPr>
          <w:trHeight w:val="217"/>
        </w:trPr>
        <w:tc>
          <w:tcPr>
            <w:tcW w:w="2811" w:type="dxa"/>
            <w:tcBorders>
              <w:bottom w:val="single" w:sz="4" w:space="0" w:color="auto"/>
            </w:tcBorders>
          </w:tcPr>
          <w:p w14:paraId="4389C692" w14:textId="77777777" w:rsidR="007D1155" w:rsidRPr="00B3277F" w:rsidRDefault="007D1155" w:rsidP="0007491E">
            <w:pPr>
              <w:spacing w:after="0"/>
              <w:rPr>
                <w:sz w:val="18"/>
                <w:szCs w:val="18"/>
              </w:rPr>
            </w:pPr>
            <w:r w:rsidRPr="00B3277F">
              <w:rPr>
                <w:sz w:val="18"/>
                <w:szCs w:val="18"/>
              </w:rPr>
              <w:t>GLV1500</w:t>
            </w:r>
          </w:p>
        </w:tc>
        <w:tc>
          <w:tcPr>
            <w:tcW w:w="3143" w:type="dxa"/>
            <w:tcBorders>
              <w:bottom w:val="single" w:sz="4" w:space="0" w:color="auto"/>
            </w:tcBorders>
          </w:tcPr>
          <w:p w14:paraId="1793AF1A" w14:textId="77777777" w:rsidR="007D1155" w:rsidRPr="00B3277F" w:rsidRDefault="007D1155" w:rsidP="0007491E">
            <w:pPr>
              <w:spacing w:after="0"/>
              <w:rPr>
                <w:sz w:val="18"/>
                <w:szCs w:val="18"/>
              </w:rPr>
            </w:pPr>
            <w:r w:rsidRPr="00B3277F">
              <w:rPr>
                <w:sz w:val="18"/>
                <w:szCs w:val="18"/>
              </w:rPr>
              <w:t>VECG3</w:t>
            </w:r>
          </w:p>
        </w:tc>
        <w:tc>
          <w:tcPr>
            <w:tcW w:w="3180" w:type="dxa"/>
            <w:tcBorders>
              <w:bottom w:val="single" w:sz="4" w:space="0" w:color="auto"/>
            </w:tcBorders>
          </w:tcPr>
          <w:p w14:paraId="17B126AE" w14:textId="77777777" w:rsidR="007D1155" w:rsidRPr="00B3277F" w:rsidRDefault="007D1155" w:rsidP="0007491E">
            <w:pPr>
              <w:spacing w:after="0"/>
              <w:rPr>
                <w:sz w:val="18"/>
                <w:szCs w:val="18"/>
              </w:rPr>
            </w:pPr>
            <w:r w:rsidRPr="00B3277F">
              <w:rPr>
                <w:sz w:val="18"/>
                <w:szCs w:val="18"/>
              </w:rPr>
              <w:t>VECG4</w:t>
            </w:r>
          </w:p>
        </w:tc>
      </w:tr>
      <w:tr w:rsidR="007D1155" w:rsidRPr="00C46799" w14:paraId="13998905" w14:textId="77777777" w:rsidTr="00771E13">
        <w:trPr>
          <w:trHeight w:val="217"/>
        </w:trPr>
        <w:tc>
          <w:tcPr>
            <w:tcW w:w="9134" w:type="dxa"/>
            <w:gridSpan w:val="3"/>
            <w:shd w:val="clear" w:color="auto" w:fill="FFC000"/>
          </w:tcPr>
          <w:p w14:paraId="773050D2" w14:textId="703A9F12" w:rsidR="007D1155" w:rsidRPr="00B3277F" w:rsidRDefault="007D1155" w:rsidP="0007491E">
            <w:pPr>
              <w:spacing w:after="0"/>
              <w:rPr>
                <w:b/>
                <w:sz w:val="18"/>
                <w:szCs w:val="18"/>
              </w:rPr>
            </w:pPr>
            <w:r w:rsidRPr="00B3277F">
              <w:rPr>
                <w:b/>
                <w:sz w:val="18"/>
                <w:szCs w:val="18"/>
              </w:rPr>
              <w:t xml:space="preserve">General </w:t>
            </w:r>
            <w:r w:rsidR="00F9634F">
              <w:rPr>
                <w:b/>
                <w:sz w:val="18"/>
                <w:szCs w:val="18"/>
              </w:rPr>
              <w:t>t</w:t>
            </w:r>
            <w:r w:rsidR="00F9634F" w:rsidRPr="00B3277F">
              <w:rPr>
                <w:b/>
                <w:sz w:val="18"/>
                <w:szCs w:val="18"/>
              </w:rPr>
              <w:t>ransformer</w:t>
            </w:r>
          </w:p>
        </w:tc>
      </w:tr>
      <w:tr w:rsidR="007D1155" w:rsidRPr="00C46799" w14:paraId="2B8DD19A" w14:textId="77777777" w:rsidTr="00B3277F">
        <w:trPr>
          <w:trHeight w:val="217"/>
        </w:trPr>
        <w:tc>
          <w:tcPr>
            <w:tcW w:w="2811" w:type="dxa"/>
          </w:tcPr>
          <w:p w14:paraId="042A519F" w14:textId="77777777" w:rsidR="007D1155" w:rsidRPr="00B3277F" w:rsidRDefault="007D1155" w:rsidP="0007491E">
            <w:pPr>
              <w:spacing w:after="0"/>
              <w:rPr>
                <w:sz w:val="18"/>
                <w:szCs w:val="18"/>
              </w:rPr>
            </w:pPr>
            <w:r w:rsidRPr="00B3277F">
              <w:rPr>
                <w:sz w:val="18"/>
                <w:szCs w:val="18"/>
              </w:rPr>
              <w:t>GTX15</w:t>
            </w:r>
          </w:p>
        </w:tc>
        <w:tc>
          <w:tcPr>
            <w:tcW w:w="3143" w:type="dxa"/>
          </w:tcPr>
          <w:p w14:paraId="6689FB34" w14:textId="77777777" w:rsidR="007D1155" w:rsidRPr="00B3277F" w:rsidRDefault="007D1155" w:rsidP="0007491E">
            <w:pPr>
              <w:spacing w:after="0"/>
              <w:rPr>
                <w:sz w:val="18"/>
                <w:szCs w:val="18"/>
              </w:rPr>
            </w:pPr>
            <w:r w:rsidRPr="00B3277F">
              <w:rPr>
                <w:sz w:val="18"/>
                <w:szCs w:val="18"/>
              </w:rPr>
              <w:t>VECG2</w:t>
            </w:r>
          </w:p>
        </w:tc>
        <w:tc>
          <w:tcPr>
            <w:tcW w:w="3180" w:type="dxa"/>
          </w:tcPr>
          <w:p w14:paraId="5676EDCE" w14:textId="77777777" w:rsidR="007D1155" w:rsidRPr="00B3277F" w:rsidRDefault="007D1155" w:rsidP="0007491E">
            <w:pPr>
              <w:spacing w:after="0"/>
              <w:rPr>
                <w:sz w:val="18"/>
                <w:szCs w:val="18"/>
              </w:rPr>
            </w:pPr>
            <w:r w:rsidRPr="00B3277F">
              <w:rPr>
                <w:sz w:val="18"/>
                <w:szCs w:val="18"/>
              </w:rPr>
              <w:t>VECG4</w:t>
            </w:r>
          </w:p>
        </w:tc>
      </w:tr>
      <w:tr w:rsidR="007D1155" w:rsidRPr="00C46799" w14:paraId="7BF84090" w14:textId="77777777" w:rsidTr="00B3277F">
        <w:trPr>
          <w:trHeight w:val="217"/>
        </w:trPr>
        <w:tc>
          <w:tcPr>
            <w:tcW w:w="2811" w:type="dxa"/>
          </w:tcPr>
          <w:p w14:paraId="7AAECBA5" w14:textId="77777777" w:rsidR="007D1155" w:rsidRPr="00B3277F" w:rsidRDefault="007D1155" w:rsidP="0007491E">
            <w:pPr>
              <w:spacing w:after="0"/>
              <w:rPr>
                <w:sz w:val="18"/>
                <w:szCs w:val="18"/>
              </w:rPr>
            </w:pPr>
            <w:r w:rsidRPr="00B3277F">
              <w:rPr>
                <w:sz w:val="18"/>
                <w:szCs w:val="18"/>
              </w:rPr>
              <w:t>GTX69</w:t>
            </w:r>
          </w:p>
        </w:tc>
        <w:tc>
          <w:tcPr>
            <w:tcW w:w="3143" w:type="dxa"/>
          </w:tcPr>
          <w:p w14:paraId="1EC77CD1" w14:textId="77777777" w:rsidR="007D1155" w:rsidRPr="00B3277F" w:rsidRDefault="007D1155" w:rsidP="0007491E">
            <w:pPr>
              <w:spacing w:after="0"/>
              <w:rPr>
                <w:sz w:val="18"/>
                <w:szCs w:val="18"/>
              </w:rPr>
            </w:pPr>
            <w:r w:rsidRPr="00B3277F">
              <w:rPr>
                <w:sz w:val="18"/>
                <w:szCs w:val="18"/>
              </w:rPr>
              <w:t>VECG2</w:t>
            </w:r>
          </w:p>
        </w:tc>
        <w:tc>
          <w:tcPr>
            <w:tcW w:w="3180" w:type="dxa"/>
          </w:tcPr>
          <w:p w14:paraId="660C2BC6" w14:textId="77777777" w:rsidR="007D1155" w:rsidRPr="00B3277F" w:rsidRDefault="007D1155" w:rsidP="0007491E">
            <w:pPr>
              <w:spacing w:after="0"/>
              <w:rPr>
                <w:sz w:val="18"/>
                <w:szCs w:val="18"/>
              </w:rPr>
            </w:pPr>
            <w:r w:rsidRPr="00B3277F">
              <w:rPr>
                <w:sz w:val="18"/>
                <w:szCs w:val="18"/>
              </w:rPr>
              <w:t>VECG4</w:t>
            </w:r>
          </w:p>
        </w:tc>
      </w:tr>
      <w:tr w:rsidR="007D1155" w:rsidRPr="00C46799" w14:paraId="2936FE44" w14:textId="77777777" w:rsidTr="00B3277F">
        <w:trPr>
          <w:trHeight w:val="217"/>
        </w:trPr>
        <w:tc>
          <w:tcPr>
            <w:tcW w:w="2811" w:type="dxa"/>
          </w:tcPr>
          <w:p w14:paraId="7DD1DB41" w14:textId="77777777" w:rsidR="007D1155" w:rsidRPr="00B3277F" w:rsidRDefault="007D1155" w:rsidP="0007491E">
            <w:pPr>
              <w:spacing w:after="0"/>
              <w:rPr>
                <w:sz w:val="18"/>
                <w:szCs w:val="18"/>
              </w:rPr>
            </w:pPr>
            <w:r w:rsidRPr="00B3277F">
              <w:rPr>
                <w:sz w:val="18"/>
                <w:szCs w:val="18"/>
              </w:rPr>
              <w:t>GTX138</w:t>
            </w:r>
          </w:p>
        </w:tc>
        <w:tc>
          <w:tcPr>
            <w:tcW w:w="3143" w:type="dxa"/>
          </w:tcPr>
          <w:p w14:paraId="76D5520F" w14:textId="77777777" w:rsidR="007D1155" w:rsidRPr="00B3277F" w:rsidRDefault="007D1155" w:rsidP="0007491E">
            <w:pPr>
              <w:spacing w:after="0"/>
              <w:rPr>
                <w:sz w:val="18"/>
                <w:szCs w:val="18"/>
              </w:rPr>
            </w:pPr>
            <w:r w:rsidRPr="00B3277F">
              <w:rPr>
                <w:sz w:val="18"/>
                <w:szCs w:val="18"/>
              </w:rPr>
              <w:t>VECG2</w:t>
            </w:r>
          </w:p>
        </w:tc>
        <w:tc>
          <w:tcPr>
            <w:tcW w:w="3180" w:type="dxa"/>
          </w:tcPr>
          <w:p w14:paraId="70B9F69E" w14:textId="77777777" w:rsidR="007D1155" w:rsidRPr="00B3277F" w:rsidRDefault="007D1155" w:rsidP="0007491E">
            <w:pPr>
              <w:spacing w:after="0"/>
              <w:rPr>
                <w:sz w:val="18"/>
                <w:szCs w:val="18"/>
              </w:rPr>
            </w:pPr>
            <w:r w:rsidRPr="00B3277F">
              <w:rPr>
                <w:sz w:val="18"/>
                <w:szCs w:val="18"/>
              </w:rPr>
              <w:t>VECG4</w:t>
            </w:r>
          </w:p>
        </w:tc>
      </w:tr>
      <w:tr w:rsidR="007D1155" w:rsidRPr="00C46799" w14:paraId="03A64DF3" w14:textId="77777777" w:rsidTr="00B3277F">
        <w:trPr>
          <w:trHeight w:val="217"/>
        </w:trPr>
        <w:tc>
          <w:tcPr>
            <w:tcW w:w="2811" w:type="dxa"/>
            <w:tcBorders>
              <w:bottom w:val="single" w:sz="4" w:space="0" w:color="auto"/>
            </w:tcBorders>
          </w:tcPr>
          <w:p w14:paraId="3DC53BB6" w14:textId="77777777" w:rsidR="007D1155" w:rsidRPr="00B3277F" w:rsidRDefault="007D1155" w:rsidP="0007491E">
            <w:pPr>
              <w:spacing w:after="0"/>
              <w:rPr>
                <w:sz w:val="18"/>
                <w:szCs w:val="18"/>
              </w:rPr>
            </w:pPr>
            <w:r w:rsidRPr="00B3277F">
              <w:rPr>
                <w:sz w:val="18"/>
                <w:szCs w:val="18"/>
              </w:rPr>
              <w:t>GTX300</w:t>
            </w:r>
          </w:p>
        </w:tc>
        <w:tc>
          <w:tcPr>
            <w:tcW w:w="3143" w:type="dxa"/>
            <w:tcBorders>
              <w:bottom w:val="single" w:sz="4" w:space="0" w:color="auto"/>
            </w:tcBorders>
          </w:tcPr>
          <w:p w14:paraId="52909A1F" w14:textId="77777777" w:rsidR="007D1155" w:rsidRPr="00B3277F" w:rsidRDefault="007D1155" w:rsidP="0007491E">
            <w:pPr>
              <w:spacing w:after="0"/>
              <w:rPr>
                <w:sz w:val="18"/>
                <w:szCs w:val="18"/>
              </w:rPr>
            </w:pPr>
            <w:r w:rsidRPr="00B3277F">
              <w:rPr>
                <w:sz w:val="18"/>
                <w:szCs w:val="18"/>
              </w:rPr>
              <w:t>VECG2</w:t>
            </w:r>
          </w:p>
        </w:tc>
        <w:tc>
          <w:tcPr>
            <w:tcW w:w="3180" w:type="dxa"/>
            <w:tcBorders>
              <w:bottom w:val="single" w:sz="4" w:space="0" w:color="auto"/>
            </w:tcBorders>
          </w:tcPr>
          <w:p w14:paraId="10756B69" w14:textId="77777777" w:rsidR="007D1155" w:rsidRPr="00B3277F" w:rsidRDefault="007D1155" w:rsidP="0007491E">
            <w:pPr>
              <w:spacing w:after="0"/>
              <w:rPr>
                <w:sz w:val="18"/>
                <w:szCs w:val="18"/>
              </w:rPr>
            </w:pPr>
            <w:r w:rsidRPr="00B3277F">
              <w:rPr>
                <w:sz w:val="18"/>
                <w:szCs w:val="18"/>
              </w:rPr>
              <w:t>VECG4</w:t>
            </w:r>
          </w:p>
        </w:tc>
      </w:tr>
      <w:tr w:rsidR="007D1155" w:rsidRPr="00C46799" w14:paraId="5474E52F" w14:textId="77777777" w:rsidTr="00B3277F">
        <w:trPr>
          <w:trHeight w:val="217"/>
        </w:trPr>
        <w:tc>
          <w:tcPr>
            <w:tcW w:w="2811" w:type="dxa"/>
          </w:tcPr>
          <w:p w14:paraId="1E091C9A" w14:textId="77777777" w:rsidR="007D1155" w:rsidRPr="00B3277F" w:rsidRDefault="007D1155" w:rsidP="0007491E">
            <w:pPr>
              <w:spacing w:after="0"/>
              <w:rPr>
                <w:sz w:val="18"/>
                <w:szCs w:val="18"/>
              </w:rPr>
            </w:pPr>
            <w:r w:rsidRPr="00B3277F">
              <w:rPr>
                <w:sz w:val="18"/>
                <w:szCs w:val="18"/>
              </w:rPr>
              <w:t>GTX1500</w:t>
            </w:r>
          </w:p>
        </w:tc>
        <w:tc>
          <w:tcPr>
            <w:tcW w:w="3143" w:type="dxa"/>
          </w:tcPr>
          <w:p w14:paraId="5E9AF1B2" w14:textId="77777777" w:rsidR="007D1155" w:rsidRPr="00B3277F" w:rsidRDefault="007D1155" w:rsidP="0007491E">
            <w:pPr>
              <w:spacing w:after="0"/>
              <w:rPr>
                <w:sz w:val="18"/>
                <w:szCs w:val="18"/>
              </w:rPr>
            </w:pPr>
            <w:r w:rsidRPr="00B3277F">
              <w:rPr>
                <w:sz w:val="18"/>
                <w:szCs w:val="18"/>
              </w:rPr>
              <w:t>VECG3</w:t>
            </w:r>
          </w:p>
        </w:tc>
        <w:tc>
          <w:tcPr>
            <w:tcW w:w="3180" w:type="dxa"/>
          </w:tcPr>
          <w:p w14:paraId="79372AE1" w14:textId="77777777" w:rsidR="007D1155" w:rsidRPr="00B3277F" w:rsidRDefault="007D1155" w:rsidP="0007491E">
            <w:pPr>
              <w:spacing w:after="0"/>
              <w:rPr>
                <w:sz w:val="18"/>
                <w:szCs w:val="18"/>
              </w:rPr>
            </w:pPr>
            <w:r w:rsidRPr="00B3277F">
              <w:rPr>
                <w:sz w:val="18"/>
                <w:szCs w:val="18"/>
              </w:rPr>
              <w:t>VECG4</w:t>
            </w:r>
          </w:p>
        </w:tc>
      </w:tr>
      <w:tr w:rsidR="007D1155" w:rsidRPr="00C46799" w14:paraId="4D93EAA5" w14:textId="77777777" w:rsidTr="00B3277F">
        <w:trPr>
          <w:trHeight w:val="217"/>
        </w:trPr>
        <w:tc>
          <w:tcPr>
            <w:tcW w:w="2811" w:type="dxa"/>
          </w:tcPr>
          <w:p w14:paraId="23892833" w14:textId="77777777" w:rsidR="007D1155" w:rsidRPr="00B3277F" w:rsidRDefault="007D1155" w:rsidP="0007491E">
            <w:pPr>
              <w:spacing w:after="0"/>
              <w:rPr>
                <w:sz w:val="18"/>
                <w:szCs w:val="18"/>
              </w:rPr>
            </w:pPr>
            <w:r w:rsidRPr="00B3277F">
              <w:rPr>
                <w:sz w:val="18"/>
                <w:szCs w:val="18"/>
              </w:rPr>
              <w:t>GTX1501</w:t>
            </w:r>
          </w:p>
        </w:tc>
        <w:tc>
          <w:tcPr>
            <w:tcW w:w="3143" w:type="dxa"/>
          </w:tcPr>
          <w:p w14:paraId="5FD7E41F" w14:textId="77777777" w:rsidR="007D1155" w:rsidRPr="00B3277F" w:rsidRDefault="007D1155" w:rsidP="0007491E">
            <w:pPr>
              <w:spacing w:after="0"/>
              <w:rPr>
                <w:sz w:val="18"/>
                <w:szCs w:val="18"/>
              </w:rPr>
            </w:pPr>
            <w:r w:rsidRPr="00B3277F">
              <w:rPr>
                <w:sz w:val="18"/>
                <w:szCs w:val="18"/>
              </w:rPr>
              <w:t>VECG3</w:t>
            </w:r>
          </w:p>
        </w:tc>
        <w:tc>
          <w:tcPr>
            <w:tcW w:w="3180" w:type="dxa"/>
          </w:tcPr>
          <w:p w14:paraId="785770EB" w14:textId="77777777" w:rsidR="007D1155" w:rsidRPr="00B3277F" w:rsidRDefault="007D1155" w:rsidP="0007491E">
            <w:pPr>
              <w:spacing w:after="0"/>
              <w:rPr>
                <w:sz w:val="18"/>
                <w:szCs w:val="18"/>
              </w:rPr>
            </w:pPr>
            <w:r w:rsidRPr="00B3277F">
              <w:rPr>
                <w:sz w:val="18"/>
                <w:szCs w:val="18"/>
              </w:rPr>
              <w:t xml:space="preserve">VECG4 </w:t>
            </w:r>
          </w:p>
        </w:tc>
      </w:tr>
    </w:tbl>
    <w:p w14:paraId="3E9D9EC6" w14:textId="77777777" w:rsidR="00F95413" w:rsidRPr="00B67F4E" w:rsidRDefault="00F95413">
      <w:pPr>
        <w:pStyle w:val="Heading2"/>
      </w:pPr>
      <w:bookmarkStart w:id="792" w:name="_Ref31795663"/>
      <w:bookmarkStart w:id="793" w:name="_Toc97139392"/>
      <w:r w:rsidRPr="00B67F4E">
        <w:t>Provision of consumption information</w:t>
      </w:r>
      <w:bookmarkEnd w:id="792"/>
      <w:bookmarkEnd w:id="793"/>
    </w:p>
    <w:p w14:paraId="3FE0DBCF" w14:textId="77777777" w:rsidR="00F95413" w:rsidRDefault="00F95413" w:rsidP="00F95413">
      <w:r>
        <w:t xml:space="preserve">Appendix 2 summarises </w:t>
      </w:r>
      <w:proofErr w:type="gramStart"/>
      <w:r>
        <w:t>all of</w:t>
      </w:r>
      <w:proofErr w:type="gramEnd"/>
      <w:r>
        <w:t xml:space="preserve"> the pricing categories, provides the pricing codes, units of measures, registry content code and hours of availability. </w:t>
      </w:r>
    </w:p>
    <w:p w14:paraId="305D71C9" w14:textId="77777777" w:rsidR="00F95413" w:rsidRDefault="00F95413" w:rsidP="00F95413">
      <w:r>
        <w:t xml:space="preserve">To be eligible for a pricing category, </w:t>
      </w:r>
      <w:r w:rsidR="000A3BA4">
        <w:t>T</w:t>
      </w:r>
      <w:r w:rsidR="00930059">
        <w:t>raders</w:t>
      </w:r>
      <w:r>
        <w:t xml:space="preserve"> must provide the data file in the correct format and in the correct file type (i.e. EIEP1 or EIEP3) - the Electricity Authority defined file types are provided in Appendix 2.</w:t>
      </w:r>
    </w:p>
    <w:p w14:paraId="0BE300D8" w14:textId="77777777" w:rsidR="00F95413" w:rsidRDefault="00F95413" w:rsidP="00F95413">
      <w:pPr>
        <w:pStyle w:val="Heading5"/>
        <w:numPr>
          <w:ilvl w:val="0"/>
          <w:numId w:val="22"/>
        </w:numPr>
      </w:pPr>
      <w:r>
        <w:t xml:space="preserve">The </w:t>
      </w:r>
      <w:r w:rsidR="0086536B">
        <w:t xml:space="preserve">Trader </w:t>
      </w:r>
      <w:r>
        <w:t xml:space="preserve">will provide Wellington Electricity with consumption data for each ICP and for each </w:t>
      </w:r>
      <w:r w:rsidRPr="00A33259">
        <w:t>consumption category</w:t>
      </w:r>
      <w:r>
        <w:t>.</w:t>
      </w:r>
    </w:p>
    <w:p w14:paraId="1EA40343" w14:textId="77777777" w:rsidR="00F95413" w:rsidRDefault="00F95413" w:rsidP="00F95413">
      <w:pPr>
        <w:pStyle w:val="Heading5"/>
      </w:pPr>
      <w:r>
        <w:t>Consumption data will be associated with a specific pricing component code as per Appendix 1 and 2 and will be submitted using the code as published in the code column of the Wellington E</w:t>
      </w:r>
      <w:r w:rsidRPr="00623CF2">
        <w:t xml:space="preserve">lectricity </w:t>
      </w:r>
      <w:r>
        <w:t>N</w:t>
      </w:r>
      <w:r w:rsidRPr="00623CF2">
        <w:t xml:space="preserve">etwork </w:t>
      </w:r>
      <w:r>
        <w:t>L</w:t>
      </w:r>
      <w:r w:rsidRPr="00623CF2">
        <w:t xml:space="preserve">ine </w:t>
      </w:r>
      <w:r>
        <w:t>C</w:t>
      </w:r>
      <w:r w:rsidRPr="00623CF2">
        <w:t>harge</w:t>
      </w:r>
      <w:r>
        <w:t xml:space="preserve"> Schedule in Appendix 1.</w:t>
      </w:r>
    </w:p>
    <w:p w14:paraId="151DDBF0" w14:textId="77777777" w:rsidR="00F95413" w:rsidRDefault="00F95413" w:rsidP="00F95413">
      <w:pPr>
        <w:pStyle w:val="Heading5"/>
      </w:pPr>
      <w:r>
        <w:t>Where more than one meter at an ICP is in use, but a single variable line charge applies, the consumption data will be aggregated before forwarding to Wellington Electricity.</w:t>
      </w:r>
    </w:p>
    <w:p w14:paraId="358B3B50" w14:textId="77777777" w:rsidR="00F95413" w:rsidRDefault="00F95413" w:rsidP="00F95413">
      <w:pPr>
        <w:pStyle w:val="Heading5"/>
      </w:pPr>
      <w:r>
        <w:t xml:space="preserve">For some ICP’s it is possible to have multiple consumption categories (such as controlled and uncontrolled or peak and off-peak). Such an ICP will have multiple consumption codes. </w:t>
      </w:r>
    </w:p>
    <w:p w14:paraId="396F3D96" w14:textId="1E754D1B" w:rsidR="00F95413" w:rsidRPr="00B1225B" w:rsidRDefault="00F95413" w:rsidP="00F95413">
      <w:pPr>
        <w:pStyle w:val="Heading5"/>
      </w:pPr>
      <w:r w:rsidRPr="00B1225B">
        <w:t xml:space="preserve">Where a </w:t>
      </w:r>
      <w:r w:rsidR="006B2AE1">
        <w:t>t</w:t>
      </w:r>
      <w:r w:rsidR="006B2AE1" w:rsidRPr="00B1225B">
        <w:t xml:space="preserve">ime of </w:t>
      </w:r>
      <w:r w:rsidR="006B2AE1">
        <w:t>u</w:t>
      </w:r>
      <w:r w:rsidR="006B2AE1" w:rsidRPr="00B1225B">
        <w:t xml:space="preserve">se </w:t>
      </w:r>
      <w:r w:rsidRPr="00B1225B">
        <w:t xml:space="preserve">meter is fitted, there will </w:t>
      </w:r>
      <w:r w:rsidR="006B2AE1">
        <w:t>be</w:t>
      </w:r>
      <w:r w:rsidR="00402AF8">
        <w:t xml:space="preserve"> peak and off-peak</w:t>
      </w:r>
      <w:r w:rsidRPr="00B1225B">
        <w:t xml:space="preserve"> consumption code</w:t>
      </w:r>
      <w:r w:rsidR="00402AF8">
        <w:t>s</w:t>
      </w:r>
      <w:r w:rsidRPr="00B1225B">
        <w:t>. Where there is no variable charge the consumption code will still need to be included with the half hourly volume, and in such cases the billing process will not calculate any variable charge.</w:t>
      </w:r>
    </w:p>
    <w:p w14:paraId="7B9A6EF1" w14:textId="77777777" w:rsidR="00F95413" w:rsidRDefault="00F95413" w:rsidP="00F95413">
      <w:pPr>
        <w:pStyle w:val="Heading5"/>
      </w:pPr>
      <w:r>
        <w:t xml:space="preserve">WELL requires EIEP3 data files from </w:t>
      </w:r>
      <w:r w:rsidR="00930059">
        <w:t>traders</w:t>
      </w:r>
      <w:r>
        <w:t xml:space="preserve"> for the GLV1500, GTX1500 and GTX1501 consumer groups. See Appendix 2 for the required data file types.</w:t>
      </w:r>
    </w:p>
    <w:p w14:paraId="6E9F1061" w14:textId="77777777" w:rsidR="00F95413" w:rsidRDefault="00F95413" w:rsidP="00F95413">
      <w:pPr>
        <w:pStyle w:val="Heading5"/>
      </w:pPr>
      <w:r>
        <w:t>In the case of streetlights where there is no variable charge, the consumption code will still need to be included with the volume, and in such cases the billing process will not calculate any variable charge.</w:t>
      </w:r>
    </w:p>
    <w:p w14:paraId="67444AC1" w14:textId="77777777" w:rsidR="00F95413" w:rsidRDefault="00F95413" w:rsidP="00B3277F">
      <w:pPr>
        <w:pStyle w:val="Heading3"/>
      </w:pPr>
      <w:r>
        <w:t xml:space="preserve">Calculation of scaled and variable charges </w:t>
      </w:r>
    </w:p>
    <w:p w14:paraId="41F4AF25" w14:textId="77777777" w:rsidR="00F95413" w:rsidRDefault="00F95413" w:rsidP="00F95413">
      <w:r>
        <w:t xml:space="preserve">The electricity scalable volume calculation was discontinued on 30 September 2018. The decision to discontinue scaling was consulted on and agreed with </w:t>
      </w:r>
      <w:r w:rsidR="000A3BA4">
        <w:t>T</w:t>
      </w:r>
      <w:r w:rsidR="00930059">
        <w:t>raders</w:t>
      </w:r>
      <w:r>
        <w:t xml:space="preserve">. The scaling process allowed Wellington Electricity to scale </w:t>
      </w:r>
      <w:proofErr w:type="gramStart"/>
      <w:r w:rsidR="00A22785">
        <w:t>Traders</w:t>
      </w:r>
      <w:proofErr w:type="gramEnd"/>
      <w:r>
        <w:t xml:space="preserve"> volumes up or down to match the Energy injected into the Network. </w:t>
      </w:r>
    </w:p>
    <w:p w14:paraId="62F000E5" w14:textId="5B2786E6" w:rsidR="006B2AE1" w:rsidRDefault="00F95413" w:rsidP="002579DE">
      <w:r>
        <w:t xml:space="preserve">Due to the significant proportion of mass-market meter installations in Wellington and therefore more accurate metering data, Wellington Electricity no longer has a requirement to make variable charge adjustments to factor up or down the electricity scalable volume consumption figures.    </w:t>
      </w:r>
      <w:bookmarkStart w:id="794" w:name="_Ref124743622"/>
      <w:bookmarkStart w:id="795" w:name="_Toc447202665"/>
      <w:bookmarkStart w:id="796" w:name="_Toc5620634"/>
    </w:p>
    <w:p w14:paraId="783317DE" w14:textId="6A25C961" w:rsidR="00F95413" w:rsidRDefault="00F95413" w:rsidP="00AF44B7">
      <w:pPr>
        <w:spacing w:after="200" w:line="276" w:lineRule="auto"/>
        <w:jc w:val="left"/>
      </w:pPr>
    </w:p>
    <w:p w14:paraId="2C5F44F5" w14:textId="77777777" w:rsidR="005E06E2" w:rsidRDefault="005E06E2" w:rsidP="0007491E">
      <w:pPr>
        <w:pStyle w:val="Heading1"/>
      </w:pPr>
      <w:bookmarkStart w:id="797" w:name="_Toc97139393"/>
      <w:r>
        <w:t>Other charges</w:t>
      </w:r>
      <w:bookmarkEnd w:id="797"/>
      <w:r>
        <w:t xml:space="preserve"> </w:t>
      </w:r>
      <w:bookmarkEnd w:id="794"/>
      <w:bookmarkEnd w:id="795"/>
      <w:bookmarkEnd w:id="796"/>
    </w:p>
    <w:p w14:paraId="5DE536D4" w14:textId="77777777" w:rsidR="005E06E2" w:rsidRDefault="005E06E2" w:rsidP="00771E13">
      <w:r>
        <w:t xml:space="preserve">Unless stated otherwise, all charges will be invoiced directly to the </w:t>
      </w:r>
      <w:r w:rsidR="00A22785">
        <w:t>Traders</w:t>
      </w:r>
      <w:r>
        <w:t xml:space="preserve"> by Wellington Electricity and not to the consumer.  </w:t>
      </w:r>
    </w:p>
    <w:p w14:paraId="666D9F3D" w14:textId="77777777" w:rsidR="00101E78" w:rsidRDefault="005E06E2">
      <w:pPr>
        <w:spacing w:after="200" w:line="276" w:lineRule="auto"/>
        <w:jc w:val="left"/>
      </w:pPr>
      <w:r>
        <w:t>All non-network fault work</w:t>
      </w:r>
      <w:r w:rsidR="00140C09">
        <w:t xml:space="preserve">, </w:t>
      </w:r>
      <w:r w:rsidR="00A22785">
        <w:t>Traders</w:t>
      </w:r>
      <w:r>
        <w:t xml:space="preserve"> </w:t>
      </w:r>
      <w:r w:rsidR="00140C09">
        <w:t xml:space="preserve">services </w:t>
      </w:r>
      <w:r>
        <w:t xml:space="preserve">or consumer services not listed </w:t>
      </w:r>
      <w:r w:rsidR="00140C09">
        <w:t>in</w:t>
      </w:r>
      <w:r w:rsidR="00402AF8">
        <w:t xml:space="preserve"> </w:t>
      </w:r>
      <w:r w:rsidR="00402AF8">
        <w:fldChar w:fldCharType="begin"/>
      </w:r>
      <w:r w:rsidR="00402AF8">
        <w:instrText xml:space="preserve"> REF _Ref65132423 \h </w:instrText>
      </w:r>
      <w:r w:rsidR="00402AF8">
        <w:fldChar w:fldCharType="separate"/>
      </w:r>
      <w:r w:rsidR="00101E78">
        <w:br w:type="page"/>
      </w:r>
    </w:p>
    <w:p w14:paraId="3D755C53" w14:textId="362695A4" w:rsidR="000A3BA4" w:rsidRDefault="00101E78">
      <w:pPr>
        <w:spacing w:after="200" w:line="276" w:lineRule="auto"/>
        <w:jc w:val="left"/>
      </w:pPr>
      <w:r>
        <w:t xml:space="preserve">Figure </w:t>
      </w:r>
      <w:r>
        <w:rPr>
          <w:noProof/>
        </w:rPr>
        <w:t>16</w:t>
      </w:r>
      <w:r w:rsidR="00402AF8">
        <w:fldChar w:fldCharType="end"/>
      </w:r>
      <w:r w:rsidR="00402AF8">
        <w:t xml:space="preserve"> w</w:t>
      </w:r>
      <w:r w:rsidR="00140C09">
        <w:t xml:space="preserve">ill be </w:t>
      </w:r>
      <w:r w:rsidR="005E06E2">
        <w:t xml:space="preserve">charged to the </w:t>
      </w:r>
      <w:r w:rsidR="00A22785">
        <w:t>Traders</w:t>
      </w:r>
      <w:r w:rsidR="005E06E2">
        <w:t xml:space="preserve"> on a time and materials basis at market rates. </w:t>
      </w:r>
      <w:bookmarkStart w:id="798" w:name="_Ref64980629"/>
      <w:bookmarkStart w:id="799" w:name="_Ref32508216"/>
      <w:bookmarkStart w:id="800" w:name="_Ref31622597"/>
    </w:p>
    <w:p w14:paraId="0B94E0AB" w14:textId="77777777" w:rsidR="00AF44B7" w:rsidRDefault="00AF44B7">
      <w:pPr>
        <w:spacing w:after="200" w:line="276" w:lineRule="auto"/>
        <w:jc w:val="left"/>
      </w:pPr>
      <w:bookmarkStart w:id="801" w:name="_Ref65132423"/>
      <w:bookmarkStart w:id="802" w:name="_Ref65132399"/>
      <w:r>
        <w:br w:type="page"/>
      </w:r>
    </w:p>
    <w:p w14:paraId="5A63B8EA" w14:textId="6539C8DA" w:rsidR="00771E13" w:rsidRDefault="00771E13" w:rsidP="00ED3ABD">
      <w:pPr>
        <w:spacing w:after="200" w:line="276" w:lineRule="auto"/>
        <w:jc w:val="left"/>
      </w:pPr>
      <w:bookmarkStart w:id="803" w:name="_Toc97139412"/>
      <w:r>
        <w:t xml:space="preserve">Figure </w:t>
      </w:r>
      <w:r w:rsidR="003A1CD8">
        <w:fldChar w:fldCharType="begin"/>
      </w:r>
      <w:r w:rsidR="003A1CD8">
        <w:instrText xml:space="preserve"> SEQ Figure \* ARABIC </w:instrText>
      </w:r>
      <w:r w:rsidR="003A1CD8">
        <w:fldChar w:fldCharType="separate"/>
      </w:r>
      <w:r w:rsidR="00101E78">
        <w:rPr>
          <w:noProof/>
        </w:rPr>
        <w:t>16</w:t>
      </w:r>
      <w:r w:rsidR="003A1CD8">
        <w:fldChar w:fldCharType="end"/>
      </w:r>
      <w:bookmarkEnd w:id="798"/>
      <w:bookmarkEnd w:id="799"/>
      <w:bookmarkEnd w:id="800"/>
      <w:bookmarkEnd w:id="801"/>
      <w:r>
        <w:t xml:space="preserve"> – Other charges</w:t>
      </w:r>
      <w:bookmarkEnd w:id="802"/>
      <w:bookmarkEnd w:id="803"/>
    </w:p>
    <w:tbl>
      <w:tblPr>
        <w:tblW w:w="907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9"/>
        <w:gridCol w:w="3119"/>
        <w:gridCol w:w="1984"/>
      </w:tblGrid>
      <w:tr w:rsidR="005E06E2" w:rsidRPr="000A3BA4" w14:paraId="7D8D0A5F" w14:textId="77777777" w:rsidTr="00B3277F">
        <w:trPr>
          <w:trHeight w:val="536"/>
        </w:trPr>
        <w:tc>
          <w:tcPr>
            <w:tcW w:w="3969" w:type="dxa"/>
            <w:tcBorders>
              <w:top w:val="single" w:sz="4" w:space="0" w:color="auto"/>
              <w:left w:val="single" w:sz="4" w:space="0" w:color="auto"/>
              <w:bottom w:val="single" w:sz="4" w:space="0" w:color="auto"/>
            </w:tcBorders>
            <w:shd w:val="clear" w:color="auto" w:fill="FFC000"/>
            <w:vAlign w:val="center"/>
          </w:tcPr>
          <w:p w14:paraId="3EB9BDE7" w14:textId="77777777" w:rsidR="005E06E2" w:rsidRPr="00B3277F" w:rsidRDefault="005E06E2" w:rsidP="005E06E2">
            <w:pPr>
              <w:jc w:val="center"/>
              <w:rPr>
                <w:b/>
                <w:sz w:val="18"/>
                <w:szCs w:val="18"/>
              </w:rPr>
            </w:pPr>
            <w:r w:rsidRPr="00B3277F">
              <w:rPr>
                <w:b/>
                <w:sz w:val="18"/>
                <w:szCs w:val="18"/>
              </w:rPr>
              <w:t>Description</w:t>
            </w:r>
          </w:p>
        </w:tc>
        <w:tc>
          <w:tcPr>
            <w:tcW w:w="3119" w:type="dxa"/>
            <w:tcBorders>
              <w:top w:val="single" w:sz="4" w:space="0" w:color="auto"/>
              <w:bottom w:val="single" w:sz="4" w:space="0" w:color="auto"/>
            </w:tcBorders>
            <w:shd w:val="clear" w:color="auto" w:fill="FFC000"/>
            <w:vAlign w:val="center"/>
          </w:tcPr>
          <w:p w14:paraId="76B71909" w14:textId="77777777" w:rsidR="005E06E2" w:rsidRPr="00B3277F" w:rsidRDefault="005E06E2" w:rsidP="005E06E2">
            <w:pPr>
              <w:jc w:val="center"/>
              <w:rPr>
                <w:b/>
                <w:sz w:val="18"/>
                <w:szCs w:val="18"/>
              </w:rPr>
            </w:pPr>
            <w:r w:rsidRPr="00B3277F">
              <w:rPr>
                <w:b/>
                <w:sz w:val="18"/>
                <w:szCs w:val="18"/>
              </w:rPr>
              <w:t>Unit</w:t>
            </w:r>
          </w:p>
        </w:tc>
        <w:tc>
          <w:tcPr>
            <w:tcW w:w="1984" w:type="dxa"/>
            <w:tcBorders>
              <w:top w:val="single" w:sz="4" w:space="0" w:color="auto"/>
              <w:bottom w:val="single" w:sz="4" w:space="0" w:color="auto"/>
              <w:right w:val="single" w:sz="4" w:space="0" w:color="auto"/>
            </w:tcBorders>
            <w:shd w:val="clear" w:color="auto" w:fill="FFC000"/>
            <w:vAlign w:val="center"/>
          </w:tcPr>
          <w:p w14:paraId="69487177" w14:textId="77777777" w:rsidR="005E06E2" w:rsidRPr="00B3277F" w:rsidRDefault="005E06E2" w:rsidP="00B3277F">
            <w:pPr>
              <w:spacing w:before="120" w:after="120" w:line="240" w:lineRule="auto"/>
              <w:jc w:val="center"/>
              <w:rPr>
                <w:b/>
                <w:sz w:val="18"/>
                <w:szCs w:val="18"/>
              </w:rPr>
            </w:pPr>
            <w:r w:rsidRPr="00B3277F">
              <w:rPr>
                <w:b/>
                <w:sz w:val="18"/>
                <w:szCs w:val="18"/>
              </w:rPr>
              <w:t>Charge</w:t>
            </w:r>
            <w:r w:rsidR="00771E13" w:rsidRPr="00B3277F">
              <w:rPr>
                <w:b/>
                <w:sz w:val="18"/>
                <w:szCs w:val="18"/>
              </w:rPr>
              <w:t xml:space="preserve"> e</w:t>
            </w:r>
            <w:r w:rsidRPr="00B3277F">
              <w:rPr>
                <w:b/>
                <w:sz w:val="18"/>
                <w:szCs w:val="18"/>
              </w:rPr>
              <w:t xml:space="preserve">ffective </w:t>
            </w:r>
          </w:p>
          <w:p w14:paraId="1B35E489" w14:textId="38D487F8" w:rsidR="005E06E2" w:rsidRPr="00B3277F" w:rsidRDefault="005E06E2" w:rsidP="00B3277F">
            <w:pPr>
              <w:spacing w:after="120" w:line="240" w:lineRule="auto"/>
              <w:jc w:val="center"/>
              <w:rPr>
                <w:b/>
                <w:sz w:val="18"/>
                <w:szCs w:val="18"/>
              </w:rPr>
            </w:pPr>
            <w:r w:rsidRPr="00B3277F">
              <w:rPr>
                <w:b/>
                <w:sz w:val="18"/>
                <w:szCs w:val="18"/>
              </w:rPr>
              <w:t xml:space="preserve">1 April </w:t>
            </w:r>
            <w:r w:rsidR="006B2AE1" w:rsidRPr="00B3277F">
              <w:rPr>
                <w:b/>
                <w:sz w:val="18"/>
                <w:szCs w:val="18"/>
              </w:rPr>
              <w:t>202</w:t>
            </w:r>
            <w:r w:rsidR="006B2AE1">
              <w:rPr>
                <w:b/>
                <w:sz w:val="18"/>
                <w:szCs w:val="18"/>
              </w:rPr>
              <w:t>2</w:t>
            </w:r>
          </w:p>
        </w:tc>
      </w:tr>
      <w:tr w:rsidR="00EF14A2" w:rsidRPr="000A3BA4" w14:paraId="106FD50A" w14:textId="77777777" w:rsidTr="00B3277F">
        <w:tc>
          <w:tcPr>
            <w:tcW w:w="3969" w:type="dxa"/>
            <w:tcBorders>
              <w:top w:val="single" w:sz="4" w:space="0" w:color="auto"/>
              <w:left w:val="single" w:sz="4" w:space="0" w:color="auto"/>
            </w:tcBorders>
            <w:shd w:val="clear" w:color="auto" w:fill="auto"/>
          </w:tcPr>
          <w:p w14:paraId="26D3DDF7" w14:textId="77777777" w:rsidR="00EF14A2" w:rsidRPr="00B3277F" w:rsidRDefault="00EF14A2" w:rsidP="005E06E2">
            <w:pPr>
              <w:rPr>
                <w:sz w:val="18"/>
                <w:szCs w:val="18"/>
              </w:rPr>
            </w:pPr>
            <w:r w:rsidRPr="00B3277F">
              <w:rPr>
                <w:sz w:val="18"/>
                <w:szCs w:val="18"/>
              </w:rPr>
              <w:t>New connection fee – single phase connection</w:t>
            </w:r>
          </w:p>
        </w:tc>
        <w:tc>
          <w:tcPr>
            <w:tcW w:w="3119" w:type="dxa"/>
            <w:tcBorders>
              <w:top w:val="single" w:sz="4" w:space="0" w:color="auto"/>
            </w:tcBorders>
            <w:shd w:val="clear" w:color="auto" w:fill="auto"/>
          </w:tcPr>
          <w:p w14:paraId="28F72586" w14:textId="77777777" w:rsidR="00EF14A2" w:rsidRPr="00B3277F" w:rsidRDefault="00EF14A2" w:rsidP="005E06E2">
            <w:pPr>
              <w:rPr>
                <w:sz w:val="18"/>
                <w:szCs w:val="18"/>
              </w:rPr>
            </w:pPr>
            <w:r w:rsidRPr="00B3277F">
              <w:rPr>
                <w:sz w:val="18"/>
                <w:szCs w:val="18"/>
              </w:rPr>
              <w:t>per connection</w:t>
            </w:r>
          </w:p>
        </w:tc>
        <w:tc>
          <w:tcPr>
            <w:tcW w:w="1984" w:type="dxa"/>
            <w:tcBorders>
              <w:top w:val="single" w:sz="4" w:space="0" w:color="auto"/>
              <w:right w:val="single" w:sz="4" w:space="0" w:color="auto"/>
            </w:tcBorders>
            <w:shd w:val="clear" w:color="auto" w:fill="auto"/>
            <w:vAlign w:val="center"/>
          </w:tcPr>
          <w:p w14:paraId="2C674286" w14:textId="4C711839" w:rsidR="00EF14A2" w:rsidRPr="00B3277F" w:rsidRDefault="00EF14A2" w:rsidP="005E06E2">
            <w:pPr>
              <w:jc w:val="center"/>
              <w:rPr>
                <w:sz w:val="18"/>
                <w:szCs w:val="18"/>
              </w:rPr>
            </w:pPr>
            <w:r w:rsidRPr="00B3277F">
              <w:rPr>
                <w:sz w:val="18"/>
                <w:szCs w:val="18"/>
              </w:rPr>
              <w:t>$</w:t>
            </w:r>
            <w:r w:rsidR="006B2AE1" w:rsidRPr="00B3277F">
              <w:rPr>
                <w:sz w:val="18"/>
                <w:szCs w:val="18"/>
              </w:rPr>
              <w:t>17</w:t>
            </w:r>
            <w:r w:rsidR="006B2AE1">
              <w:rPr>
                <w:sz w:val="18"/>
                <w:szCs w:val="18"/>
              </w:rPr>
              <w:t>6</w:t>
            </w:r>
          </w:p>
        </w:tc>
      </w:tr>
      <w:tr w:rsidR="00EF14A2" w:rsidRPr="000A3BA4" w14:paraId="2203EA58" w14:textId="77777777" w:rsidTr="00B3277F">
        <w:tc>
          <w:tcPr>
            <w:tcW w:w="3969" w:type="dxa"/>
            <w:tcBorders>
              <w:left w:val="single" w:sz="4" w:space="0" w:color="auto"/>
            </w:tcBorders>
            <w:shd w:val="clear" w:color="auto" w:fill="auto"/>
          </w:tcPr>
          <w:p w14:paraId="2D4CA99D" w14:textId="77777777" w:rsidR="00EF14A2" w:rsidRPr="00B3277F" w:rsidRDefault="00EF14A2" w:rsidP="005E06E2">
            <w:pPr>
              <w:rPr>
                <w:sz w:val="18"/>
                <w:szCs w:val="18"/>
              </w:rPr>
            </w:pPr>
            <w:r w:rsidRPr="00B3277F">
              <w:rPr>
                <w:sz w:val="18"/>
                <w:szCs w:val="18"/>
              </w:rPr>
              <w:t>New connection fee – two or three phase connection</w:t>
            </w:r>
          </w:p>
        </w:tc>
        <w:tc>
          <w:tcPr>
            <w:tcW w:w="3119" w:type="dxa"/>
            <w:shd w:val="clear" w:color="auto" w:fill="auto"/>
          </w:tcPr>
          <w:p w14:paraId="7113C2B9" w14:textId="77777777" w:rsidR="00EF14A2" w:rsidRPr="00B3277F" w:rsidRDefault="00EF14A2" w:rsidP="005E06E2">
            <w:pPr>
              <w:rPr>
                <w:sz w:val="18"/>
                <w:szCs w:val="18"/>
              </w:rPr>
            </w:pPr>
            <w:r w:rsidRPr="00B3277F">
              <w:rPr>
                <w:sz w:val="18"/>
                <w:szCs w:val="18"/>
              </w:rPr>
              <w:t>per connection</w:t>
            </w:r>
          </w:p>
        </w:tc>
        <w:tc>
          <w:tcPr>
            <w:tcW w:w="1984" w:type="dxa"/>
            <w:tcBorders>
              <w:right w:val="single" w:sz="4" w:space="0" w:color="auto"/>
            </w:tcBorders>
            <w:shd w:val="clear" w:color="auto" w:fill="auto"/>
            <w:vAlign w:val="center"/>
          </w:tcPr>
          <w:p w14:paraId="1E22397B" w14:textId="29BB2876" w:rsidR="00EF14A2" w:rsidRPr="00B3277F" w:rsidRDefault="00EF14A2" w:rsidP="005E06E2">
            <w:pPr>
              <w:jc w:val="center"/>
              <w:rPr>
                <w:sz w:val="18"/>
                <w:szCs w:val="18"/>
              </w:rPr>
            </w:pPr>
            <w:r w:rsidRPr="00B3277F">
              <w:rPr>
                <w:sz w:val="18"/>
                <w:szCs w:val="18"/>
              </w:rPr>
              <w:t>$4</w:t>
            </w:r>
            <w:r w:rsidR="006B2AE1">
              <w:rPr>
                <w:sz w:val="18"/>
                <w:szCs w:val="18"/>
              </w:rPr>
              <w:t>42</w:t>
            </w:r>
          </w:p>
        </w:tc>
      </w:tr>
      <w:tr w:rsidR="00EF14A2" w:rsidRPr="000A3BA4" w14:paraId="637FD4A2" w14:textId="77777777" w:rsidTr="00B3277F">
        <w:tc>
          <w:tcPr>
            <w:tcW w:w="3969" w:type="dxa"/>
            <w:tcBorders>
              <w:left w:val="single" w:sz="4" w:space="0" w:color="auto"/>
            </w:tcBorders>
            <w:shd w:val="clear" w:color="auto" w:fill="auto"/>
          </w:tcPr>
          <w:p w14:paraId="0B41F076" w14:textId="77777777" w:rsidR="00EF14A2" w:rsidRPr="00B3277F" w:rsidRDefault="00EF14A2" w:rsidP="005E06E2">
            <w:pPr>
              <w:rPr>
                <w:sz w:val="18"/>
                <w:szCs w:val="18"/>
              </w:rPr>
            </w:pPr>
            <w:r w:rsidRPr="00B3277F">
              <w:rPr>
                <w:sz w:val="18"/>
                <w:szCs w:val="18"/>
              </w:rPr>
              <w:t>Site visit fee</w:t>
            </w:r>
          </w:p>
        </w:tc>
        <w:tc>
          <w:tcPr>
            <w:tcW w:w="3119" w:type="dxa"/>
            <w:shd w:val="clear" w:color="auto" w:fill="auto"/>
          </w:tcPr>
          <w:p w14:paraId="7BB2A512" w14:textId="77777777" w:rsidR="00EF14A2" w:rsidRPr="00B3277F" w:rsidRDefault="00EF14A2" w:rsidP="005E06E2">
            <w:pPr>
              <w:rPr>
                <w:sz w:val="18"/>
                <w:szCs w:val="18"/>
              </w:rPr>
            </w:pPr>
            <w:r w:rsidRPr="00B3277F">
              <w:rPr>
                <w:sz w:val="18"/>
                <w:szCs w:val="18"/>
              </w:rPr>
              <w:t>per site visit</w:t>
            </w:r>
          </w:p>
        </w:tc>
        <w:tc>
          <w:tcPr>
            <w:tcW w:w="1984" w:type="dxa"/>
            <w:tcBorders>
              <w:right w:val="single" w:sz="4" w:space="0" w:color="auto"/>
            </w:tcBorders>
            <w:shd w:val="clear" w:color="auto" w:fill="auto"/>
            <w:vAlign w:val="center"/>
          </w:tcPr>
          <w:p w14:paraId="0F73AB50" w14:textId="0C0C03F9" w:rsidR="00EF14A2" w:rsidRPr="00B3277F" w:rsidRDefault="00EF14A2" w:rsidP="005E06E2">
            <w:pPr>
              <w:jc w:val="center"/>
              <w:rPr>
                <w:sz w:val="18"/>
                <w:szCs w:val="18"/>
              </w:rPr>
            </w:pPr>
            <w:r w:rsidRPr="00B3277F">
              <w:rPr>
                <w:sz w:val="18"/>
                <w:szCs w:val="18"/>
              </w:rPr>
              <w:t>$17</w:t>
            </w:r>
            <w:r w:rsidR="006B2AE1">
              <w:rPr>
                <w:sz w:val="18"/>
                <w:szCs w:val="18"/>
              </w:rPr>
              <w:t>6</w:t>
            </w:r>
          </w:p>
        </w:tc>
      </w:tr>
      <w:tr w:rsidR="00EF14A2" w:rsidRPr="000A3BA4" w14:paraId="31267974" w14:textId="77777777" w:rsidTr="00B3277F">
        <w:tc>
          <w:tcPr>
            <w:tcW w:w="3969" w:type="dxa"/>
            <w:tcBorders>
              <w:left w:val="single" w:sz="4" w:space="0" w:color="auto"/>
            </w:tcBorders>
            <w:shd w:val="clear" w:color="auto" w:fill="auto"/>
          </w:tcPr>
          <w:p w14:paraId="3A0D2A03" w14:textId="77777777" w:rsidR="00EF14A2" w:rsidRPr="00B3277F" w:rsidRDefault="00EF14A2" w:rsidP="005E06E2">
            <w:pPr>
              <w:rPr>
                <w:sz w:val="18"/>
                <w:szCs w:val="18"/>
              </w:rPr>
            </w:pPr>
            <w:r w:rsidRPr="00B3277F">
              <w:rPr>
                <w:sz w:val="18"/>
                <w:szCs w:val="18"/>
              </w:rPr>
              <w:t>Permanent disconnection fee</w:t>
            </w:r>
          </w:p>
        </w:tc>
        <w:tc>
          <w:tcPr>
            <w:tcW w:w="3119" w:type="dxa"/>
            <w:shd w:val="clear" w:color="auto" w:fill="auto"/>
          </w:tcPr>
          <w:p w14:paraId="261182CB" w14:textId="77777777" w:rsidR="00EF14A2" w:rsidRPr="00B3277F" w:rsidRDefault="00EF14A2" w:rsidP="005E06E2">
            <w:pPr>
              <w:rPr>
                <w:sz w:val="18"/>
                <w:szCs w:val="18"/>
              </w:rPr>
            </w:pPr>
            <w:r w:rsidRPr="00B3277F">
              <w:rPr>
                <w:sz w:val="18"/>
                <w:szCs w:val="18"/>
              </w:rPr>
              <w:t>per disconnection</w:t>
            </w:r>
          </w:p>
        </w:tc>
        <w:tc>
          <w:tcPr>
            <w:tcW w:w="1984" w:type="dxa"/>
            <w:tcBorders>
              <w:right w:val="single" w:sz="4" w:space="0" w:color="auto"/>
            </w:tcBorders>
            <w:shd w:val="clear" w:color="auto" w:fill="auto"/>
            <w:vAlign w:val="center"/>
          </w:tcPr>
          <w:p w14:paraId="08D36716" w14:textId="44011769" w:rsidR="00EF14A2" w:rsidRPr="00B3277F" w:rsidRDefault="00EF14A2" w:rsidP="005E06E2">
            <w:pPr>
              <w:jc w:val="center"/>
              <w:rPr>
                <w:sz w:val="18"/>
                <w:szCs w:val="18"/>
              </w:rPr>
            </w:pPr>
            <w:r w:rsidRPr="00B3277F">
              <w:rPr>
                <w:sz w:val="18"/>
                <w:szCs w:val="18"/>
              </w:rPr>
              <w:t>$3</w:t>
            </w:r>
            <w:r w:rsidR="006B2AE1">
              <w:rPr>
                <w:sz w:val="18"/>
                <w:szCs w:val="18"/>
              </w:rPr>
              <w:t>30</w:t>
            </w:r>
          </w:p>
        </w:tc>
      </w:tr>
      <w:tr w:rsidR="00EF14A2" w:rsidRPr="000A3BA4" w14:paraId="2E2FC478" w14:textId="77777777" w:rsidTr="00B3277F">
        <w:tc>
          <w:tcPr>
            <w:tcW w:w="3969" w:type="dxa"/>
            <w:tcBorders>
              <w:left w:val="single" w:sz="4" w:space="0" w:color="auto"/>
              <w:bottom w:val="single" w:sz="4" w:space="0" w:color="auto"/>
            </w:tcBorders>
            <w:shd w:val="clear" w:color="auto" w:fill="auto"/>
          </w:tcPr>
          <w:p w14:paraId="2C0E3567" w14:textId="0FF8B4AB" w:rsidR="00EF14A2" w:rsidRPr="00B3277F" w:rsidRDefault="00EF14A2" w:rsidP="008B0D90">
            <w:pPr>
              <w:rPr>
                <w:sz w:val="18"/>
                <w:szCs w:val="18"/>
              </w:rPr>
            </w:pPr>
            <w:r w:rsidRPr="00B3277F">
              <w:rPr>
                <w:sz w:val="18"/>
                <w:szCs w:val="18"/>
              </w:rPr>
              <w:t xml:space="preserve">General </w:t>
            </w:r>
            <w:r w:rsidR="008B0D90">
              <w:rPr>
                <w:sz w:val="18"/>
                <w:szCs w:val="18"/>
              </w:rPr>
              <w:t>a</w:t>
            </w:r>
            <w:r w:rsidR="008B0D90" w:rsidRPr="00B3277F">
              <w:rPr>
                <w:sz w:val="18"/>
                <w:szCs w:val="18"/>
              </w:rPr>
              <w:t xml:space="preserve">dministration </w:t>
            </w:r>
            <w:r w:rsidRPr="00B3277F">
              <w:rPr>
                <w:sz w:val="18"/>
                <w:szCs w:val="18"/>
              </w:rPr>
              <w:t xml:space="preserve">fee - to cover costs such as late, </w:t>
            </w:r>
            <w:proofErr w:type="gramStart"/>
            <w:r w:rsidRPr="00B3277F">
              <w:rPr>
                <w:sz w:val="18"/>
                <w:szCs w:val="18"/>
              </w:rPr>
              <w:t>incorrect</w:t>
            </w:r>
            <w:proofErr w:type="gramEnd"/>
            <w:r w:rsidRPr="00B3277F">
              <w:rPr>
                <w:sz w:val="18"/>
                <w:szCs w:val="18"/>
              </w:rPr>
              <w:t xml:space="preserve"> or incomplete consumption data, administering </w:t>
            </w:r>
            <w:r w:rsidR="00202DC7">
              <w:rPr>
                <w:sz w:val="18"/>
                <w:szCs w:val="18"/>
              </w:rPr>
              <w:t>e</w:t>
            </w:r>
            <w:r w:rsidR="00202DC7" w:rsidRPr="00B3277F">
              <w:rPr>
                <w:sz w:val="18"/>
                <w:szCs w:val="18"/>
              </w:rPr>
              <w:t xml:space="preserve">mbedded </w:t>
            </w:r>
            <w:r w:rsidR="00202DC7">
              <w:rPr>
                <w:sz w:val="18"/>
                <w:szCs w:val="18"/>
              </w:rPr>
              <w:t>n</w:t>
            </w:r>
            <w:r w:rsidR="00202DC7" w:rsidRPr="00B3277F">
              <w:rPr>
                <w:sz w:val="18"/>
                <w:szCs w:val="18"/>
              </w:rPr>
              <w:t>etworks</w:t>
            </w:r>
            <w:r w:rsidRPr="00B3277F">
              <w:rPr>
                <w:sz w:val="18"/>
                <w:szCs w:val="18"/>
              </w:rPr>
              <w:t>, etc</w:t>
            </w:r>
          </w:p>
        </w:tc>
        <w:tc>
          <w:tcPr>
            <w:tcW w:w="3119" w:type="dxa"/>
            <w:tcBorders>
              <w:bottom w:val="single" w:sz="4" w:space="0" w:color="auto"/>
            </w:tcBorders>
            <w:shd w:val="clear" w:color="auto" w:fill="auto"/>
          </w:tcPr>
          <w:p w14:paraId="3823773A" w14:textId="77777777" w:rsidR="00EF14A2" w:rsidRPr="00B3277F" w:rsidRDefault="00EF14A2" w:rsidP="005E06E2">
            <w:pPr>
              <w:rPr>
                <w:sz w:val="18"/>
                <w:szCs w:val="18"/>
              </w:rPr>
            </w:pPr>
            <w:r w:rsidRPr="00B3277F">
              <w:rPr>
                <w:sz w:val="18"/>
                <w:szCs w:val="18"/>
              </w:rPr>
              <w:t>per hour</w:t>
            </w:r>
          </w:p>
        </w:tc>
        <w:tc>
          <w:tcPr>
            <w:tcW w:w="1984" w:type="dxa"/>
            <w:tcBorders>
              <w:bottom w:val="single" w:sz="4" w:space="0" w:color="auto"/>
              <w:right w:val="single" w:sz="4" w:space="0" w:color="auto"/>
            </w:tcBorders>
            <w:shd w:val="clear" w:color="auto" w:fill="auto"/>
            <w:vAlign w:val="center"/>
          </w:tcPr>
          <w:p w14:paraId="43A1B87F" w14:textId="5337C0E3" w:rsidR="00EF14A2" w:rsidRPr="00B3277F" w:rsidRDefault="00EF14A2" w:rsidP="005E06E2">
            <w:pPr>
              <w:jc w:val="center"/>
              <w:rPr>
                <w:sz w:val="18"/>
                <w:szCs w:val="18"/>
              </w:rPr>
            </w:pPr>
            <w:r w:rsidRPr="00B3277F">
              <w:rPr>
                <w:sz w:val="18"/>
                <w:szCs w:val="18"/>
              </w:rPr>
              <w:t>$13</w:t>
            </w:r>
            <w:r w:rsidR="006B2AE1">
              <w:rPr>
                <w:sz w:val="18"/>
                <w:szCs w:val="18"/>
              </w:rPr>
              <w:t>6</w:t>
            </w:r>
          </w:p>
        </w:tc>
      </w:tr>
    </w:tbl>
    <w:p w14:paraId="7990EB62" w14:textId="77777777" w:rsidR="005E06E2" w:rsidRDefault="005E06E2" w:rsidP="005E06E2">
      <w:pPr>
        <w:ind w:left="360"/>
      </w:pPr>
    </w:p>
    <w:p w14:paraId="47A30CDB" w14:textId="77777777" w:rsidR="005E06E2" w:rsidRPr="000872C3" w:rsidRDefault="005E06E2" w:rsidP="00B3277F">
      <w:pPr>
        <w:pStyle w:val="Heading2"/>
      </w:pPr>
      <w:bookmarkStart w:id="804" w:name="_Toc97139394"/>
      <w:r w:rsidRPr="000872C3">
        <w:t xml:space="preserve">Description of </w:t>
      </w:r>
      <w:r w:rsidR="008B0D90">
        <w:t>c</w:t>
      </w:r>
      <w:r w:rsidR="008B0D90" w:rsidRPr="000872C3">
        <w:t>harges</w:t>
      </w:r>
      <w:bookmarkEnd w:id="804"/>
    </w:p>
    <w:p w14:paraId="553109F2" w14:textId="77777777" w:rsidR="005E06E2" w:rsidRDefault="005E06E2" w:rsidP="00B3277F">
      <w:pPr>
        <w:pStyle w:val="Heading3"/>
      </w:pPr>
      <w:r w:rsidRPr="009E3E71">
        <w:t>New connection fee – single phase connection</w:t>
      </w:r>
    </w:p>
    <w:p w14:paraId="55576154" w14:textId="3161F372" w:rsidR="00A464C2" w:rsidRDefault="005E06E2" w:rsidP="00BE5552">
      <w:r>
        <w:t xml:space="preserve">This fee is payable when </w:t>
      </w:r>
      <w:r w:rsidR="00A30B1E">
        <w:t>WELL</w:t>
      </w:r>
      <w:r>
        <w:t xml:space="preserve"> energises a new </w:t>
      </w:r>
      <w:proofErr w:type="gramStart"/>
      <w:r>
        <w:t>single phase</w:t>
      </w:r>
      <w:proofErr w:type="gramEnd"/>
      <w:r>
        <w:t xml:space="preserve"> </w:t>
      </w:r>
      <w:r w:rsidR="00295131">
        <w:t>p</w:t>
      </w:r>
      <w:r>
        <w:t xml:space="preserve">oint of </w:t>
      </w:r>
      <w:r w:rsidR="00295131">
        <w:t>c</w:t>
      </w:r>
      <w:r>
        <w:t xml:space="preserve">onnection for the first time, by inserting the </w:t>
      </w:r>
      <w:r w:rsidR="005C637C">
        <w:t xml:space="preserve">ICP </w:t>
      </w:r>
      <w:r>
        <w:t xml:space="preserve">fuse. Any additional site visits required by </w:t>
      </w:r>
      <w:r w:rsidR="00A30B1E">
        <w:t>WELL</w:t>
      </w:r>
      <w:r>
        <w:t xml:space="preserve"> </w:t>
      </w:r>
      <w:proofErr w:type="gramStart"/>
      <w:r>
        <w:t>with regard to</w:t>
      </w:r>
      <w:proofErr w:type="gramEnd"/>
      <w:r>
        <w:t xml:space="preserve"> a new connection will incur a site visit fee.</w:t>
      </w:r>
      <w:r w:rsidR="00A30B1E">
        <w:t xml:space="preserve"> </w:t>
      </w:r>
      <w:r w:rsidR="006D3C75">
        <w:t>Examples of additional site visits include</w:t>
      </w:r>
      <w:r>
        <w:t xml:space="preserve"> where a site is not ready, </w:t>
      </w:r>
      <w:proofErr w:type="gramStart"/>
      <w:r>
        <w:t>insufficient</w:t>
      </w:r>
      <w:proofErr w:type="gramEnd"/>
      <w:r>
        <w:t xml:space="preserve"> or incorrect information is provided and where the physical status of a new connection needs to be inspected by W</w:t>
      </w:r>
      <w:r w:rsidR="00A30B1E">
        <w:t>ELL</w:t>
      </w:r>
      <w:r>
        <w:t>.</w:t>
      </w:r>
      <w:r w:rsidR="004E5C5A">
        <w:t xml:space="preserve"> </w:t>
      </w:r>
    </w:p>
    <w:p w14:paraId="143DBA3F" w14:textId="77777777" w:rsidR="005E06E2" w:rsidRDefault="00A464C2" w:rsidP="00BE5552">
      <w:r>
        <w:t>M</w:t>
      </w:r>
      <w:r w:rsidR="004E5C5A" w:rsidRPr="004E5C5A">
        <w:t>ultiple streetlight connections conducted under a single new ICP connection may be charged a connection fee per streetlight fuse installation.</w:t>
      </w:r>
    </w:p>
    <w:p w14:paraId="1F1EB77D" w14:textId="77777777" w:rsidR="005E06E2" w:rsidRDefault="005E06E2" w:rsidP="00B3277F">
      <w:pPr>
        <w:pStyle w:val="Heading3"/>
      </w:pPr>
      <w:r w:rsidRPr="009E3E71">
        <w:t>New connection fee – two or three phase connection</w:t>
      </w:r>
    </w:p>
    <w:p w14:paraId="7871FD84" w14:textId="77777777" w:rsidR="005E06E2" w:rsidRDefault="005E06E2" w:rsidP="00BE5552">
      <w:r>
        <w:t xml:space="preserve">This fee is payable when </w:t>
      </w:r>
      <w:r w:rsidR="00A30B1E">
        <w:t>WELL</w:t>
      </w:r>
      <w:r>
        <w:t xml:space="preserve"> energises a new two or three phase point of connection for the first time, by inserting the </w:t>
      </w:r>
      <w:r w:rsidR="005C637C">
        <w:t>ICP</w:t>
      </w:r>
      <w:r>
        <w:t xml:space="preserve"> fuse.  Any additional site visits required by </w:t>
      </w:r>
      <w:r w:rsidR="00A30B1E">
        <w:t>WELL</w:t>
      </w:r>
      <w:r>
        <w:t xml:space="preserve"> </w:t>
      </w:r>
      <w:proofErr w:type="gramStart"/>
      <w:r>
        <w:t>with regard to</w:t>
      </w:r>
      <w:proofErr w:type="gramEnd"/>
      <w:r>
        <w:t xml:space="preserve"> a new connection will incur a site visit fee.  </w:t>
      </w:r>
      <w:r w:rsidR="008D5FF4" w:rsidRPr="008D5FF4">
        <w:t>Examples of additional site visits include</w:t>
      </w:r>
      <w:r w:rsidR="008D5FF4">
        <w:t>s</w:t>
      </w:r>
      <w:r w:rsidR="008D5FF4" w:rsidRPr="008D5FF4">
        <w:t xml:space="preserve"> </w:t>
      </w:r>
      <w:r>
        <w:t xml:space="preserve">where a site is not ready, </w:t>
      </w:r>
      <w:proofErr w:type="gramStart"/>
      <w:r>
        <w:t>insufficient</w:t>
      </w:r>
      <w:proofErr w:type="gramEnd"/>
      <w:r>
        <w:t xml:space="preserve"> or incorrect information is provided and where the physical status of a new connection needs to be inspected by </w:t>
      </w:r>
      <w:r w:rsidR="00A30B1E">
        <w:t>WELL</w:t>
      </w:r>
      <w:r>
        <w:t>.</w:t>
      </w:r>
      <w:r w:rsidR="004E5C5A">
        <w:t xml:space="preserve"> </w:t>
      </w:r>
      <w:r w:rsidR="004E5C5A" w:rsidRPr="00A9642C">
        <w:t>This fee will also be applied to upgrades (or downgrades) to and from single, two and three phase connections.</w:t>
      </w:r>
    </w:p>
    <w:p w14:paraId="48179941" w14:textId="77777777" w:rsidR="005E06E2" w:rsidRDefault="005E06E2" w:rsidP="00B3277F">
      <w:pPr>
        <w:pStyle w:val="Heading3"/>
      </w:pPr>
      <w:r w:rsidRPr="009E3E71">
        <w:t>Site visit fee</w:t>
      </w:r>
    </w:p>
    <w:p w14:paraId="4C5F2675" w14:textId="77777777" w:rsidR="005E06E2" w:rsidRDefault="005E06E2" w:rsidP="00771E13">
      <w:r>
        <w:t xml:space="preserve">Payable for any site visit by </w:t>
      </w:r>
      <w:r w:rsidR="00A30B1E">
        <w:t>WELL</w:t>
      </w:r>
      <w:r>
        <w:t>, including non-network call out, temporary disconnection, temporary energisation,</w:t>
      </w:r>
      <w:r w:rsidR="004E5C5A">
        <w:t xml:space="preserve"> </w:t>
      </w:r>
      <w:r w:rsidR="004E5C5A" w:rsidRPr="004E5C5A">
        <w:t>check for safety,</w:t>
      </w:r>
      <w:r w:rsidR="004E5C5A">
        <w:t xml:space="preserve"> </w:t>
      </w:r>
      <w:r>
        <w:t>urgent after hours disconnec</w:t>
      </w:r>
      <w:r>
        <w:softHyphen/>
        <w:t>tion and reconnection, permanent dis</w:t>
      </w:r>
      <w:r>
        <w:softHyphen/>
        <w:t>connection and change of capacity (where the capacity change can be completed by changing fuse size within the existing fuse holder</w:t>
      </w:r>
      <w:r w:rsidR="008D5FF4">
        <w:t>)</w:t>
      </w:r>
      <w:r>
        <w:t xml:space="preserve">. Work </w:t>
      </w:r>
      <w:proofErr w:type="gramStart"/>
      <w:r>
        <w:t>in excess of</w:t>
      </w:r>
      <w:proofErr w:type="gramEnd"/>
      <w:r>
        <w:t xml:space="preserve"> this will be charged directly to the consumer on a time and materials basis at market rates.</w:t>
      </w:r>
    </w:p>
    <w:p w14:paraId="79533A28" w14:textId="77777777" w:rsidR="005E06E2" w:rsidRDefault="005E06E2" w:rsidP="00B3277F">
      <w:pPr>
        <w:pStyle w:val="Heading3"/>
      </w:pPr>
      <w:r w:rsidRPr="009E3E71">
        <w:t>Permanent disconnection fee</w:t>
      </w:r>
    </w:p>
    <w:p w14:paraId="08EB00B4" w14:textId="77777777" w:rsidR="005E06E2" w:rsidRPr="000872C3" w:rsidRDefault="005E06E2" w:rsidP="00BE5552">
      <w:r>
        <w:t>Payable for permanent dis</w:t>
      </w:r>
      <w:r>
        <w:softHyphen/>
        <w:t xml:space="preserve">connections carried out by </w:t>
      </w:r>
      <w:r w:rsidR="00A30B1E">
        <w:t>WELL</w:t>
      </w:r>
      <w:r>
        <w:t xml:space="preserve">.  Any additional site visits required by </w:t>
      </w:r>
      <w:r w:rsidR="00A30B1E">
        <w:t>WELL</w:t>
      </w:r>
      <w:r w:rsidR="006D3C75">
        <w:t xml:space="preserve"> </w:t>
      </w:r>
      <w:proofErr w:type="gramStart"/>
      <w:r>
        <w:t>with regard to</w:t>
      </w:r>
      <w:proofErr w:type="gramEnd"/>
      <w:r>
        <w:t xml:space="preserve"> a permanent disconnection, for example where a site is not ready, will incur a site visit fee.  Work </w:t>
      </w:r>
      <w:proofErr w:type="gramStart"/>
      <w:r>
        <w:t>in excess of</w:t>
      </w:r>
      <w:proofErr w:type="gramEnd"/>
      <w:r>
        <w:t xml:space="preserve"> standard network disconnection will be charged directly to the </w:t>
      </w:r>
      <w:r w:rsidR="00A22785">
        <w:t>Traders</w:t>
      </w:r>
      <w:r>
        <w:t xml:space="preserve"> on a time and materials basis at market rates.</w:t>
      </w:r>
    </w:p>
    <w:p w14:paraId="3A86A9B8" w14:textId="77777777" w:rsidR="00771E13" w:rsidRDefault="005E06E2" w:rsidP="00B3277F">
      <w:pPr>
        <w:pStyle w:val="Heading3"/>
      </w:pPr>
      <w:r>
        <w:t xml:space="preserve">General administration fee </w:t>
      </w:r>
    </w:p>
    <w:p w14:paraId="5B29D7C0" w14:textId="77777777" w:rsidR="005E06E2" w:rsidRDefault="00771E13" w:rsidP="00771E13">
      <w:r>
        <w:t xml:space="preserve">The general administration fee was </w:t>
      </w:r>
      <w:r w:rsidR="005E06E2">
        <w:t>previously called “</w:t>
      </w:r>
      <w:r w:rsidR="005E06E2" w:rsidRPr="009E3E71">
        <w:t>Late, incorrect or incomplete consumption fee data</w:t>
      </w:r>
      <w:r>
        <w:t>”.</w:t>
      </w:r>
    </w:p>
    <w:p w14:paraId="6F46CDC5" w14:textId="0FE56659" w:rsidR="00A74888" w:rsidRDefault="005E06E2" w:rsidP="00BE5552">
      <w:r>
        <w:t xml:space="preserve">This fee is payable where consumption data required under the </w:t>
      </w:r>
      <w:r w:rsidR="008D7184">
        <w:t xml:space="preserve">DDA </w:t>
      </w:r>
      <w:r>
        <w:t xml:space="preserve">between WELL and </w:t>
      </w:r>
      <w:r w:rsidR="008D7184">
        <w:t>T</w:t>
      </w:r>
      <w:r w:rsidR="00930059">
        <w:t>raders</w:t>
      </w:r>
      <w:r>
        <w:t xml:space="preserve"> is provided </w:t>
      </w:r>
      <w:r w:rsidR="00202DC7">
        <w:t>late or</w:t>
      </w:r>
      <w:r>
        <w:t xml:space="preserve"> is incorrect or is incomplete. It will be charged </w:t>
      </w:r>
      <w:proofErr w:type="gramStart"/>
      <w:r>
        <w:t>on the basis of</w:t>
      </w:r>
      <w:proofErr w:type="gramEnd"/>
      <w:r>
        <w:t xml:space="preserve"> the actual time spent by a WELL employee to review, correct, validate and reconcile the information. The fee can also be charged for administering embedded networks. </w:t>
      </w:r>
    </w:p>
    <w:p w14:paraId="0A50E36C" w14:textId="77777777" w:rsidR="00A74888" w:rsidRDefault="00A74888">
      <w:pPr>
        <w:spacing w:after="200" w:line="276" w:lineRule="auto"/>
        <w:jc w:val="left"/>
      </w:pPr>
      <w:r>
        <w:br w:type="page"/>
      </w:r>
    </w:p>
    <w:p w14:paraId="5C316C97" w14:textId="77777777" w:rsidR="005E06E2" w:rsidRDefault="005E06E2" w:rsidP="00B3277F">
      <w:pPr>
        <w:pStyle w:val="Heading1"/>
        <w:numPr>
          <w:ilvl w:val="0"/>
          <w:numId w:val="0"/>
        </w:numPr>
        <w:ind w:left="432" w:hanging="432"/>
        <w:rPr>
          <w:noProof/>
          <w:lang w:eastAsia="en-NZ"/>
        </w:rPr>
      </w:pPr>
      <w:bookmarkStart w:id="805" w:name="_Toc447202666"/>
      <w:bookmarkStart w:id="806" w:name="_Toc5620635"/>
      <w:bookmarkStart w:id="807" w:name="_Toc97139395"/>
      <w:bookmarkStart w:id="808" w:name="_Ref125792325"/>
      <w:r>
        <w:t>Appendix 1</w:t>
      </w:r>
      <w:r w:rsidR="00C03DFD">
        <w:t xml:space="preserve"> –</w:t>
      </w:r>
      <w:r>
        <w:t xml:space="preserve"> </w:t>
      </w:r>
      <w:r w:rsidR="000D46E8">
        <w:t>E</w:t>
      </w:r>
      <w:r w:rsidR="00BE5552">
        <w:t>lectricity</w:t>
      </w:r>
      <w:r w:rsidR="00C03DFD">
        <w:t xml:space="preserve"> </w:t>
      </w:r>
      <w:r w:rsidR="00BE5552">
        <w:t>line charge schedule</w:t>
      </w:r>
      <w:bookmarkEnd w:id="805"/>
      <w:bookmarkEnd w:id="806"/>
      <w:bookmarkEnd w:id="807"/>
      <w:r w:rsidRPr="00FD40D8">
        <w:rPr>
          <w:noProof/>
          <w:lang w:eastAsia="en-NZ"/>
        </w:rPr>
        <w:t xml:space="preserve"> </w:t>
      </w:r>
      <w:r w:rsidR="00701014">
        <w:rPr>
          <w:noProof/>
          <w:lang w:eastAsia="en-NZ"/>
        </w:rPr>
        <w:tab/>
      </w:r>
    </w:p>
    <w:p w14:paraId="6F1FCC32" w14:textId="2959D608" w:rsidR="00701014" w:rsidRPr="00F504BD" w:rsidRDefault="00AF44B7">
      <w:pPr>
        <w:spacing w:after="200" w:line="276" w:lineRule="auto"/>
        <w:jc w:val="left"/>
        <w:rPr>
          <w:lang w:eastAsia="en-NZ"/>
        </w:rPr>
      </w:pPr>
      <w:r w:rsidRPr="00AF44B7">
        <w:rPr>
          <w:noProof/>
          <w:lang w:eastAsia="en-NZ"/>
        </w:rPr>
        <w:t xml:space="preserve"> </w:t>
      </w:r>
      <w:r w:rsidRPr="00AF44B7">
        <w:rPr>
          <w:noProof/>
        </w:rPr>
        <w:drawing>
          <wp:inline distT="0" distB="0" distL="0" distR="0" wp14:anchorId="1831B1E3" wp14:editId="431FB87A">
            <wp:extent cx="5610225" cy="62077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6207760"/>
                    </a:xfrm>
                    <a:prstGeom prst="rect">
                      <a:avLst/>
                    </a:prstGeom>
                    <a:noFill/>
                    <a:ln>
                      <a:noFill/>
                    </a:ln>
                  </pic:spPr>
                </pic:pic>
              </a:graphicData>
            </a:graphic>
          </wp:inline>
        </w:drawing>
      </w:r>
      <w:r w:rsidR="00A74888" w:rsidRPr="00A74888">
        <w:rPr>
          <w:noProof/>
          <w:lang w:eastAsia="en-NZ"/>
        </w:rPr>
        <w:t xml:space="preserve"> </w:t>
      </w:r>
      <w:r w:rsidR="007D6884" w:rsidRPr="007D6884">
        <w:rPr>
          <w:noProof/>
          <w:lang w:eastAsia="en-NZ"/>
        </w:rPr>
        <w:t xml:space="preserve"> </w:t>
      </w:r>
    </w:p>
    <w:p w14:paraId="32004C48" w14:textId="16A922D0" w:rsidR="00E5171F" w:rsidRPr="00E34FE5" w:rsidRDefault="00E5171F" w:rsidP="00E34FE5">
      <w:pPr>
        <w:pStyle w:val="ListParagraph"/>
        <w:numPr>
          <w:ilvl w:val="0"/>
          <w:numId w:val="28"/>
        </w:numPr>
        <w:rPr>
          <w:sz w:val="16"/>
          <w:szCs w:val="16"/>
          <w:lang w:eastAsia="en-NZ"/>
        </w:rPr>
      </w:pPr>
      <w:r w:rsidRPr="00E34FE5">
        <w:rPr>
          <w:sz w:val="16"/>
          <w:szCs w:val="16"/>
          <w:lang w:eastAsia="en-NZ"/>
        </w:rPr>
        <w:t xml:space="preserve">The residential ToU and EVB plan peak hours </w:t>
      </w:r>
      <w:proofErr w:type="gramStart"/>
      <w:r w:rsidRPr="00E34FE5">
        <w:rPr>
          <w:sz w:val="16"/>
          <w:szCs w:val="16"/>
          <w:lang w:eastAsia="en-NZ"/>
        </w:rPr>
        <w:t>are:</w:t>
      </w:r>
      <w:proofErr w:type="gramEnd"/>
      <w:r w:rsidRPr="00E34FE5">
        <w:rPr>
          <w:sz w:val="16"/>
          <w:szCs w:val="16"/>
          <w:lang w:eastAsia="en-NZ"/>
        </w:rPr>
        <w:t xml:space="preserve"> Monday to Friday (including public holidays) 7:00am – 11:00</w:t>
      </w:r>
      <w:r w:rsidR="000C3911" w:rsidRPr="00E34FE5">
        <w:rPr>
          <w:sz w:val="16"/>
          <w:szCs w:val="16"/>
          <w:lang w:eastAsia="en-NZ"/>
        </w:rPr>
        <w:t>am, 5</w:t>
      </w:r>
      <w:r w:rsidRPr="00E34FE5">
        <w:rPr>
          <w:sz w:val="16"/>
          <w:szCs w:val="16"/>
          <w:lang w:eastAsia="en-NZ"/>
        </w:rPr>
        <w:t>:00pm – 9:00pm.</w:t>
      </w:r>
    </w:p>
    <w:p w14:paraId="507B39DA" w14:textId="77777777" w:rsidR="00E5171F" w:rsidRPr="00E34FE5" w:rsidRDefault="00E5171F" w:rsidP="00E34FE5">
      <w:pPr>
        <w:pStyle w:val="ListParagraph"/>
        <w:numPr>
          <w:ilvl w:val="0"/>
          <w:numId w:val="28"/>
        </w:numPr>
        <w:rPr>
          <w:sz w:val="16"/>
          <w:szCs w:val="16"/>
          <w:lang w:eastAsia="en-NZ"/>
        </w:rPr>
      </w:pPr>
      <w:r w:rsidRPr="00E34FE5">
        <w:rPr>
          <w:sz w:val="16"/>
          <w:szCs w:val="16"/>
          <w:lang w:eastAsia="en-NZ"/>
        </w:rPr>
        <w:t xml:space="preserve">The residential ToU and EVB plan off-peak hours </w:t>
      </w:r>
      <w:proofErr w:type="gramStart"/>
      <w:r w:rsidRPr="00E34FE5">
        <w:rPr>
          <w:sz w:val="16"/>
          <w:szCs w:val="16"/>
          <w:lang w:eastAsia="en-NZ"/>
        </w:rPr>
        <w:t>are:</w:t>
      </w:r>
      <w:proofErr w:type="gramEnd"/>
      <w:r w:rsidRPr="00E34FE5">
        <w:rPr>
          <w:sz w:val="16"/>
          <w:szCs w:val="16"/>
          <w:lang w:eastAsia="en-NZ"/>
        </w:rPr>
        <w:t xml:space="preserve"> Monday to Friday (including public holidays) 9:00pm – 7:00am, 11:00am – 5:00pm and all weekend.</w:t>
      </w:r>
    </w:p>
    <w:p w14:paraId="226735EA" w14:textId="77777777" w:rsidR="00E5171F" w:rsidRPr="00E34FE5" w:rsidRDefault="00E5171F" w:rsidP="00E34FE5">
      <w:pPr>
        <w:pStyle w:val="ListParagraph"/>
        <w:numPr>
          <w:ilvl w:val="0"/>
          <w:numId w:val="28"/>
        </w:numPr>
        <w:rPr>
          <w:sz w:val="16"/>
          <w:szCs w:val="16"/>
          <w:lang w:eastAsia="en-NZ"/>
        </w:rPr>
      </w:pPr>
      <w:r w:rsidRPr="00E34FE5">
        <w:rPr>
          <w:sz w:val="16"/>
          <w:szCs w:val="16"/>
          <w:lang w:eastAsia="en-NZ"/>
        </w:rPr>
        <w:t>The EVB plan is available to consumers with electric vehicles of 12kWh capacity and above and consumers with household battery storage systems of 4kWh capacity and above.</w:t>
      </w:r>
    </w:p>
    <w:p w14:paraId="5791F0CF" w14:textId="6F04F015" w:rsidR="00701014" w:rsidRPr="00E5171F" w:rsidRDefault="00701014" w:rsidP="00E5171F">
      <w:pPr>
        <w:rPr>
          <w:lang w:val="en-AU" w:bidi="en-US"/>
        </w:rPr>
      </w:pPr>
    </w:p>
    <w:p w14:paraId="14D02226" w14:textId="2B7B36AA" w:rsidR="00701014" w:rsidRDefault="00701014" w:rsidP="00B8540F">
      <w:pPr>
        <w:rPr>
          <w:lang w:eastAsia="en-NZ"/>
        </w:rPr>
      </w:pPr>
      <w:r w:rsidRPr="00F504BD" w:rsidDel="00701014">
        <w:rPr>
          <w:lang w:eastAsia="en-NZ"/>
        </w:rPr>
        <w:t xml:space="preserve">  </w:t>
      </w:r>
    </w:p>
    <w:p w14:paraId="603FB6EE" w14:textId="159F503D" w:rsidR="007D6884" w:rsidRDefault="007D6884" w:rsidP="00B8540F">
      <w:pPr>
        <w:rPr>
          <w:lang w:eastAsia="en-NZ"/>
        </w:rPr>
      </w:pPr>
    </w:p>
    <w:p w14:paraId="1BD5EC22" w14:textId="4387038E" w:rsidR="007D6884" w:rsidRPr="00B3277F" w:rsidRDefault="00AF44B7" w:rsidP="00B8540F">
      <w:pPr>
        <w:rPr>
          <w:lang w:eastAsia="en-NZ"/>
        </w:rPr>
      </w:pPr>
      <w:r w:rsidRPr="00AF44B7">
        <w:rPr>
          <w:lang w:eastAsia="en-NZ"/>
        </w:rPr>
        <w:t xml:space="preserve"> </w:t>
      </w:r>
      <w:r w:rsidRPr="00AF44B7">
        <w:rPr>
          <w:noProof/>
        </w:rPr>
        <w:drawing>
          <wp:inline distT="0" distB="0" distL="0" distR="0" wp14:anchorId="7B17E771" wp14:editId="4993A368">
            <wp:extent cx="5610225" cy="636714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6367145"/>
                    </a:xfrm>
                    <a:prstGeom prst="rect">
                      <a:avLst/>
                    </a:prstGeom>
                    <a:noFill/>
                    <a:ln>
                      <a:noFill/>
                    </a:ln>
                  </pic:spPr>
                </pic:pic>
              </a:graphicData>
            </a:graphic>
          </wp:inline>
        </w:drawing>
      </w:r>
    </w:p>
    <w:p w14:paraId="0FBAC354" w14:textId="77777777" w:rsidR="00A14805" w:rsidRPr="00A14805" w:rsidRDefault="00A14805" w:rsidP="00B3277F">
      <w:pPr>
        <w:pStyle w:val="ListParagraph"/>
        <w:numPr>
          <w:ilvl w:val="0"/>
          <w:numId w:val="28"/>
        </w:numPr>
        <w:rPr>
          <w:sz w:val="16"/>
          <w:szCs w:val="16"/>
          <w:lang w:eastAsia="en-NZ"/>
        </w:rPr>
      </w:pPr>
      <w:bookmarkStart w:id="809" w:name="_Toc447202667"/>
      <w:bookmarkStart w:id="810" w:name="_Toc5620636"/>
      <w:r w:rsidRPr="00A14805">
        <w:rPr>
          <w:sz w:val="16"/>
          <w:szCs w:val="16"/>
          <w:lang w:eastAsia="en-NZ"/>
        </w:rPr>
        <w:t>On-peak demand charge is applicable to demand measured from 7:30am - 9:30am, 5:30pm - 7:30pm on weekdays (including public holidays).</w:t>
      </w:r>
    </w:p>
    <w:p w14:paraId="0AE437D9" w14:textId="77777777" w:rsidR="00985B54" w:rsidRPr="00B3277F" w:rsidRDefault="00A14805" w:rsidP="00A14805">
      <w:pPr>
        <w:pStyle w:val="ListParagraph"/>
        <w:numPr>
          <w:ilvl w:val="0"/>
          <w:numId w:val="28"/>
        </w:numPr>
        <w:rPr>
          <w:sz w:val="16"/>
          <w:szCs w:val="16"/>
          <w:lang w:eastAsia="en-NZ"/>
        </w:rPr>
      </w:pPr>
      <w:r w:rsidRPr="00A14805">
        <w:rPr>
          <w:sz w:val="16"/>
          <w:szCs w:val="16"/>
          <w:lang w:eastAsia="en-NZ"/>
        </w:rPr>
        <w:t xml:space="preserve">Power factor charge is applicable for power factor </w:t>
      </w:r>
      <w:r w:rsidR="00985B54" w:rsidRPr="00F504BD">
        <w:rPr>
          <w:sz w:val="16"/>
          <w:szCs w:val="16"/>
          <w:lang w:eastAsia="en-NZ"/>
        </w:rPr>
        <w:t>&lt;0.95 from 7:00am - 8:00pm on weekdays where the kVAr charge amount represents twice the largest difference between the recorded kVArh and one third of the recorded kWh in any one half-hour period.</w:t>
      </w:r>
    </w:p>
    <w:p w14:paraId="703F3A80" w14:textId="77777777" w:rsidR="00701014" w:rsidRPr="00B3277F" w:rsidRDefault="00985B54" w:rsidP="00B3277F">
      <w:pPr>
        <w:pStyle w:val="ListParagraph"/>
        <w:numPr>
          <w:ilvl w:val="0"/>
          <w:numId w:val="28"/>
        </w:numPr>
        <w:rPr>
          <w:sz w:val="16"/>
          <w:szCs w:val="16"/>
          <w:lang w:eastAsia="en-NZ"/>
        </w:rPr>
      </w:pPr>
      <w:bookmarkStart w:id="811" w:name="_Toc349229233"/>
      <w:bookmarkEnd w:id="811"/>
      <w:r w:rsidRPr="00F504BD">
        <w:rPr>
          <w:sz w:val="16"/>
          <w:szCs w:val="16"/>
          <w:lang w:eastAsia="en-NZ"/>
        </w:rPr>
        <w:t xml:space="preserve">Streetlight charges are provided to </w:t>
      </w:r>
      <w:r w:rsidR="00930059" w:rsidRPr="00F504BD">
        <w:rPr>
          <w:sz w:val="16"/>
          <w:szCs w:val="16"/>
          <w:lang w:eastAsia="en-NZ"/>
        </w:rPr>
        <w:t>traders</w:t>
      </w:r>
      <w:r w:rsidRPr="00F504BD">
        <w:rPr>
          <w:sz w:val="16"/>
          <w:szCs w:val="16"/>
          <w:lang w:eastAsia="en-NZ"/>
        </w:rPr>
        <w:t xml:space="preserve"> who in turn bill the councils and other parties for providing streetlight services.</w:t>
      </w:r>
      <w:r w:rsidR="00A14805">
        <w:rPr>
          <w:sz w:val="16"/>
          <w:szCs w:val="16"/>
          <w:lang w:eastAsia="en-NZ"/>
        </w:rPr>
        <w:t xml:space="preserve"> </w:t>
      </w:r>
      <w:r w:rsidRPr="00B3277F">
        <w:rPr>
          <w:sz w:val="16"/>
          <w:szCs w:val="16"/>
          <w:lang w:eastAsia="en-NZ"/>
        </w:rPr>
        <w:t>Streetlights are charged per fitting rather than on energy usage to better reflect the costs of maintaining the streetlight network</w:t>
      </w:r>
      <w:r w:rsidR="00A74888">
        <w:rPr>
          <w:sz w:val="16"/>
          <w:szCs w:val="16"/>
          <w:lang w:eastAsia="en-NZ"/>
        </w:rPr>
        <w:t>.</w:t>
      </w:r>
    </w:p>
    <w:p w14:paraId="44B422F5" w14:textId="77777777" w:rsidR="008C1526" w:rsidRPr="00226214" w:rsidRDefault="008C1526" w:rsidP="005B067D">
      <w:pPr>
        <w:pStyle w:val="Para0"/>
        <w:rPr>
          <w:b/>
        </w:rPr>
        <w:sectPr w:rsidR="008C1526" w:rsidRPr="00226214" w:rsidSect="005E06E2">
          <w:headerReference w:type="default" r:id="rId14"/>
          <w:footerReference w:type="default" r:id="rId15"/>
          <w:pgSz w:w="11907" w:h="16840" w:code="9"/>
          <w:pgMar w:top="1440" w:right="1275" w:bottom="1134" w:left="1797" w:header="709" w:footer="709" w:gutter="0"/>
          <w:cols w:space="720"/>
          <w:titlePg/>
          <w:docGrid w:linePitch="258"/>
        </w:sectPr>
      </w:pPr>
    </w:p>
    <w:p w14:paraId="4DADDE8E" w14:textId="3C2E630A" w:rsidR="00BC612B" w:rsidRDefault="00BC612B" w:rsidP="0007491E">
      <w:pPr>
        <w:pStyle w:val="Heading1"/>
        <w:numPr>
          <w:ilvl w:val="0"/>
          <w:numId w:val="0"/>
        </w:numPr>
        <w:ind w:left="432"/>
      </w:pPr>
      <w:bookmarkStart w:id="812" w:name="_Toc97139396"/>
      <w:r>
        <w:t>Appendix 2</w:t>
      </w:r>
      <w:r w:rsidR="00C03DFD">
        <w:t xml:space="preserve"> –</w:t>
      </w:r>
      <w:r>
        <w:t xml:space="preserve"> Data</w:t>
      </w:r>
      <w:r w:rsidR="00C03DFD">
        <w:t xml:space="preserve"> </w:t>
      </w:r>
      <w:r>
        <w:t>file format and type requirements</w:t>
      </w:r>
      <w:bookmarkEnd w:id="812"/>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137"/>
        <w:gridCol w:w="1703"/>
        <w:gridCol w:w="5525"/>
        <w:gridCol w:w="1134"/>
        <w:gridCol w:w="1276"/>
        <w:gridCol w:w="1275"/>
        <w:gridCol w:w="1276"/>
      </w:tblGrid>
      <w:tr w:rsidR="00475033" w:rsidRPr="00F8686C" w14:paraId="1168911D" w14:textId="77777777" w:rsidTr="00E34FE5">
        <w:trPr>
          <w:trHeight w:val="283"/>
        </w:trPr>
        <w:tc>
          <w:tcPr>
            <w:tcW w:w="2143" w:type="dxa"/>
            <w:gridSpan w:val="2"/>
            <w:shd w:val="clear" w:color="auto" w:fill="FFC000"/>
            <w:noWrap/>
            <w:vAlign w:val="center"/>
          </w:tcPr>
          <w:p w14:paraId="156E2B46" w14:textId="77777777" w:rsidR="00475033" w:rsidRPr="005C637C" w:rsidRDefault="00475033" w:rsidP="000F4C25">
            <w:pPr>
              <w:spacing w:after="0" w:line="240" w:lineRule="auto"/>
              <w:jc w:val="center"/>
              <w:rPr>
                <w:sz w:val="16"/>
                <w:szCs w:val="16"/>
                <w:lang w:eastAsia="en-NZ"/>
              </w:rPr>
            </w:pPr>
            <w:r w:rsidRPr="00F8686C">
              <w:rPr>
                <w:b/>
                <w:sz w:val="16"/>
                <w:szCs w:val="16"/>
                <w:lang w:eastAsia="en-NZ"/>
              </w:rPr>
              <w:t>Price category</w:t>
            </w:r>
          </w:p>
        </w:tc>
        <w:tc>
          <w:tcPr>
            <w:tcW w:w="7228" w:type="dxa"/>
            <w:gridSpan w:val="2"/>
            <w:shd w:val="clear" w:color="auto" w:fill="FFC000"/>
            <w:noWrap/>
            <w:vAlign w:val="center"/>
          </w:tcPr>
          <w:p w14:paraId="3E7EE077" w14:textId="77777777" w:rsidR="00475033" w:rsidRPr="005C637C" w:rsidRDefault="00475033" w:rsidP="000F4C25">
            <w:pPr>
              <w:spacing w:after="0" w:line="240" w:lineRule="auto"/>
              <w:jc w:val="center"/>
              <w:rPr>
                <w:sz w:val="16"/>
                <w:szCs w:val="16"/>
              </w:rPr>
            </w:pPr>
            <w:r w:rsidRPr="00F8686C">
              <w:rPr>
                <w:b/>
                <w:sz w:val="16"/>
                <w:szCs w:val="16"/>
                <w:lang w:eastAsia="en-NZ"/>
              </w:rPr>
              <w:t>Price component</w:t>
            </w:r>
          </w:p>
        </w:tc>
        <w:tc>
          <w:tcPr>
            <w:tcW w:w="1134" w:type="dxa"/>
            <w:vMerge w:val="restart"/>
            <w:shd w:val="clear" w:color="auto" w:fill="FFC000"/>
            <w:noWrap/>
            <w:vAlign w:val="center"/>
          </w:tcPr>
          <w:p w14:paraId="24760C60" w14:textId="77777777" w:rsidR="00475033" w:rsidRPr="005C637C" w:rsidRDefault="00475033" w:rsidP="000F4C25">
            <w:pPr>
              <w:spacing w:after="0" w:line="240" w:lineRule="auto"/>
              <w:jc w:val="center"/>
              <w:rPr>
                <w:sz w:val="16"/>
                <w:szCs w:val="16"/>
                <w:lang w:eastAsia="en-NZ"/>
              </w:rPr>
            </w:pPr>
            <w:r w:rsidRPr="00F8686C">
              <w:rPr>
                <w:b/>
                <w:sz w:val="16"/>
                <w:szCs w:val="16"/>
                <w:lang w:eastAsia="en-NZ"/>
              </w:rPr>
              <w:t>Unit of measure</w:t>
            </w:r>
          </w:p>
        </w:tc>
        <w:tc>
          <w:tcPr>
            <w:tcW w:w="1276" w:type="dxa"/>
            <w:vMerge w:val="restart"/>
            <w:shd w:val="clear" w:color="auto" w:fill="FFC000"/>
            <w:noWrap/>
            <w:vAlign w:val="center"/>
          </w:tcPr>
          <w:p w14:paraId="5FC57BDD" w14:textId="77777777" w:rsidR="00475033" w:rsidRPr="005C637C" w:rsidRDefault="00475033" w:rsidP="000F4C25">
            <w:pPr>
              <w:spacing w:after="0" w:line="240" w:lineRule="auto"/>
              <w:jc w:val="center"/>
              <w:rPr>
                <w:sz w:val="16"/>
                <w:szCs w:val="16"/>
                <w:lang w:eastAsia="en-NZ"/>
              </w:rPr>
            </w:pPr>
            <w:r w:rsidRPr="00F8686C">
              <w:rPr>
                <w:b/>
                <w:sz w:val="16"/>
                <w:szCs w:val="16"/>
                <w:lang w:eastAsia="en-NZ"/>
              </w:rPr>
              <w:t>Register content code</w:t>
            </w:r>
          </w:p>
        </w:tc>
        <w:tc>
          <w:tcPr>
            <w:tcW w:w="1275" w:type="dxa"/>
            <w:vMerge w:val="restart"/>
            <w:shd w:val="clear" w:color="auto" w:fill="FFC000"/>
            <w:noWrap/>
            <w:vAlign w:val="center"/>
          </w:tcPr>
          <w:p w14:paraId="362DC7F2" w14:textId="77777777" w:rsidR="00475033" w:rsidRPr="005C637C" w:rsidRDefault="00475033" w:rsidP="000F4C25">
            <w:pPr>
              <w:spacing w:after="0" w:line="240" w:lineRule="auto"/>
              <w:jc w:val="center"/>
              <w:rPr>
                <w:sz w:val="16"/>
                <w:szCs w:val="16"/>
                <w:lang w:eastAsia="en-NZ"/>
              </w:rPr>
            </w:pPr>
            <w:r w:rsidRPr="00F8686C">
              <w:rPr>
                <w:b/>
                <w:sz w:val="16"/>
                <w:szCs w:val="16"/>
                <w:lang w:eastAsia="en-NZ"/>
              </w:rPr>
              <w:t>Hours of availability</w:t>
            </w:r>
          </w:p>
        </w:tc>
        <w:tc>
          <w:tcPr>
            <w:tcW w:w="1276" w:type="dxa"/>
            <w:vMerge w:val="restart"/>
            <w:shd w:val="clear" w:color="auto" w:fill="FFC000"/>
            <w:noWrap/>
            <w:vAlign w:val="center"/>
          </w:tcPr>
          <w:p w14:paraId="155C4FA8" w14:textId="77777777" w:rsidR="00475033" w:rsidRPr="00F8686C" w:rsidRDefault="00475033" w:rsidP="000F4C25">
            <w:pPr>
              <w:spacing w:after="0" w:line="240" w:lineRule="auto"/>
              <w:jc w:val="center"/>
              <w:rPr>
                <w:sz w:val="16"/>
                <w:szCs w:val="16"/>
                <w:lang w:eastAsia="en-NZ"/>
              </w:rPr>
            </w:pPr>
            <w:r w:rsidRPr="00F8686C">
              <w:rPr>
                <w:b/>
                <w:sz w:val="16"/>
                <w:szCs w:val="16"/>
                <w:lang w:eastAsia="en-NZ"/>
              </w:rPr>
              <w:t>Billing file type required</w:t>
            </w:r>
          </w:p>
        </w:tc>
      </w:tr>
      <w:tr w:rsidR="00475033" w:rsidRPr="00F8686C" w14:paraId="21077630" w14:textId="77777777" w:rsidTr="00E34FE5">
        <w:trPr>
          <w:trHeight w:val="283"/>
        </w:trPr>
        <w:tc>
          <w:tcPr>
            <w:tcW w:w="1006" w:type="dxa"/>
            <w:shd w:val="clear" w:color="auto" w:fill="FFC000"/>
            <w:noWrap/>
            <w:vAlign w:val="center"/>
          </w:tcPr>
          <w:p w14:paraId="7393B809" w14:textId="77777777" w:rsidR="00475033" w:rsidRPr="005C637C" w:rsidRDefault="00475033" w:rsidP="000F4C25">
            <w:pPr>
              <w:spacing w:after="0" w:line="240" w:lineRule="auto"/>
              <w:jc w:val="center"/>
              <w:rPr>
                <w:sz w:val="16"/>
                <w:szCs w:val="16"/>
                <w:lang w:eastAsia="en-NZ"/>
              </w:rPr>
            </w:pPr>
            <w:r w:rsidRPr="00F8686C">
              <w:rPr>
                <w:b/>
                <w:sz w:val="16"/>
                <w:szCs w:val="16"/>
                <w:lang w:eastAsia="en-NZ"/>
              </w:rPr>
              <w:t>Code</w:t>
            </w:r>
          </w:p>
        </w:tc>
        <w:tc>
          <w:tcPr>
            <w:tcW w:w="1137" w:type="dxa"/>
            <w:shd w:val="clear" w:color="auto" w:fill="FFC000"/>
            <w:noWrap/>
            <w:vAlign w:val="center"/>
          </w:tcPr>
          <w:p w14:paraId="05081B72" w14:textId="77777777" w:rsidR="00475033" w:rsidRPr="005C637C" w:rsidRDefault="00475033" w:rsidP="000F4C25">
            <w:pPr>
              <w:spacing w:after="0" w:line="240" w:lineRule="auto"/>
              <w:jc w:val="center"/>
              <w:rPr>
                <w:sz w:val="16"/>
                <w:szCs w:val="16"/>
                <w:lang w:eastAsia="en-NZ"/>
              </w:rPr>
            </w:pPr>
            <w:r w:rsidRPr="00F8686C">
              <w:rPr>
                <w:b/>
                <w:sz w:val="16"/>
                <w:szCs w:val="16"/>
                <w:lang w:eastAsia="en-NZ"/>
              </w:rPr>
              <w:t>Description</w:t>
            </w:r>
          </w:p>
        </w:tc>
        <w:tc>
          <w:tcPr>
            <w:tcW w:w="1703" w:type="dxa"/>
            <w:shd w:val="clear" w:color="auto" w:fill="FFC000"/>
            <w:noWrap/>
            <w:vAlign w:val="center"/>
          </w:tcPr>
          <w:p w14:paraId="2311A6BA" w14:textId="77777777" w:rsidR="00475033" w:rsidRPr="005C637C" w:rsidRDefault="00475033" w:rsidP="000F4C25">
            <w:pPr>
              <w:spacing w:after="0" w:line="240" w:lineRule="auto"/>
              <w:jc w:val="center"/>
              <w:rPr>
                <w:sz w:val="16"/>
                <w:szCs w:val="16"/>
                <w:lang w:eastAsia="en-NZ"/>
              </w:rPr>
            </w:pPr>
            <w:r w:rsidRPr="00F8686C">
              <w:rPr>
                <w:b/>
                <w:sz w:val="16"/>
                <w:szCs w:val="16"/>
                <w:lang w:eastAsia="en-NZ"/>
              </w:rPr>
              <w:t>Code</w:t>
            </w:r>
          </w:p>
        </w:tc>
        <w:tc>
          <w:tcPr>
            <w:tcW w:w="5525" w:type="dxa"/>
            <w:shd w:val="clear" w:color="auto" w:fill="FFC000"/>
            <w:noWrap/>
            <w:vAlign w:val="center"/>
          </w:tcPr>
          <w:p w14:paraId="7735FDE4" w14:textId="77777777" w:rsidR="00475033" w:rsidRPr="005C637C" w:rsidRDefault="00475033" w:rsidP="000F4C25">
            <w:pPr>
              <w:spacing w:after="0" w:line="240" w:lineRule="auto"/>
              <w:jc w:val="center"/>
              <w:rPr>
                <w:sz w:val="16"/>
                <w:szCs w:val="16"/>
              </w:rPr>
            </w:pPr>
            <w:r w:rsidRPr="00F8686C">
              <w:rPr>
                <w:b/>
                <w:sz w:val="16"/>
                <w:szCs w:val="16"/>
                <w:lang w:eastAsia="en-NZ"/>
              </w:rPr>
              <w:t>Description</w:t>
            </w:r>
          </w:p>
        </w:tc>
        <w:tc>
          <w:tcPr>
            <w:tcW w:w="1134" w:type="dxa"/>
            <w:vMerge/>
            <w:shd w:val="clear" w:color="auto" w:fill="FFC000"/>
            <w:noWrap/>
            <w:vAlign w:val="center"/>
          </w:tcPr>
          <w:p w14:paraId="6D5A093D" w14:textId="77777777" w:rsidR="00475033" w:rsidRPr="005C637C" w:rsidRDefault="00475033" w:rsidP="000F4C25">
            <w:pPr>
              <w:spacing w:after="0" w:line="240" w:lineRule="auto"/>
              <w:jc w:val="center"/>
              <w:rPr>
                <w:sz w:val="16"/>
                <w:szCs w:val="16"/>
                <w:lang w:eastAsia="en-NZ"/>
              </w:rPr>
            </w:pPr>
          </w:p>
        </w:tc>
        <w:tc>
          <w:tcPr>
            <w:tcW w:w="1276" w:type="dxa"/>
            <w:vMerge/>
            <w:shd w:val="clear" w:color="auto" w:fill="FFC000"/>
            <w:noWrap/>
            <w:vAlign w:val="center"/>
          </w:tcPr>
          <w:p w14:paraId="32215B47" w14:textId="77777777" w:rsidR="00475033" w:rsidRPr="005C637C" w:rsidRDefault="00475033" w:rsidP="000F4C25">
            <w:pPr>
              <w:spacing w:after="0" w:line="240" w:lineRule="auto"/>
              <w:jc w:val="center"/>
              <w:rPr>
                <w:sz w:val="16"/>
                <w:szCs w:val="16"/>
                <w:lang w:eastAsia="en-NZ"/>
              </w:rPr>
            </w:pPr>
          </w:p>
        </w:tc>
        <w:tc>
          <w:tcPr>
            <w:tcW w:w="1275" w:type="dxa"/>
            <w:vMerge/>
            <w:shd w:val="clear" w:color="auto" w:fill="FFC000"/>
            <w:noWrap/>
            <w:vAlign w:val="center"/>
          </w:tcPr>
          <w:p w14:paraId="44B77ED8" w14:textId="77777777" w:rsidR="00475033" w:rsidRPr="005C637C" w:rsidRDefault="00475033" w:rsidP="000F4C25">
            <w:pPr>
              <w:spacing w:after="0" w:line="240" w:lineRule="auto"/>
              <w:jc w:val="center"/>
              <w:rPr>
                <w:sz w:val="16"/>
                <w:szCs w:val="16"/>
                <w:lang w:eastAsia="en-NZ"/>
              </w:rPr>
            </w:pPr>
          </w:p>
        </w:tc>
        <w:tc>
          <w:tcPr>
            <w:tcW w:w="1276" w:type="dxa"/>
            <w:vMerge/>
            <w:shd w:val="clear" w:color="auto" w:fill="FFC000"/>
            <w:noWrap/>
            <w:vAlign w:val="center"/>
          </w:tcPr>
          <w:p w14:paraId="4E8A0C52" w14:textId="77777777" w:rsidR="00475033" w:rsidRPr="00F8686C" w:rsidRDefault="00475033" w:rsidP="000F4C25">
            <w:pPr>
              <w:spacing w:after="0" w:line="240" w:lineRule="auto"/>
              <w:jc w:val="center"/>
              <w:rPr>
                <w:sz w:val="16"/>
                <w:szCs w:val="16"/>
                <w:lang w:eastAsia="en-NZ"/>
              </w:rPr>
            </w:pPr>
          </w:p>
        </w:tc>
      </w:tr>
      <w:tr w:rsidR="00475033" w:rsidRPr="00AA4F90" w14:paraId="63E1F534" w14:textId="77777777" w:rsidTr="00E34FE5">
        <w:trPr>
          <w:trHeight w:val="340"/>
        </w:trPr>
        <w:tc>
          <w:tcPr>
            <w:tcW w:w="1006" w:type="dxa"/>
            <w:vMerge w:val="restart"/>
            <w:shd w:val="clear" w:color="auto" w:fill="auto"/>
            <w:noWrap/>
            <w:vAlign w:val="center"/>
            <w:hideMark/>
          </w:tcPr>
          <w:p w14:paraId="65BC3D89" w14:textId="77777777" w:rsidR="00475033" w:rsidRPr="0007491E" w:rsidRDefault="00475033" w:rsidP="000F4C25">
            <w:pPr>
              <w:spacing w:after="0" w:line="240" w:lineRule="auto"/>
              <w:jc w:val="left"/>
              <w:rPr>
                <w:sz w:val="16"/>
                <w:szCs w:val="16"/>
                <w:lang w:eastAsia="en-NZ"/>
              </w:rPr>
            </w:pPr>
            <w:r w:rsidRPr="0007491E">
              <w:rPr>
                <w:sz w:val="16"/>
                <w:szCs w:val="16"/>
                <w:lang w:eastAsia="en-NZ"/>
              </w:rPr>
              <w:t>RLUTOU</w:t>
            </w:r>
          </w:p>
        </w:tc>
        <w:tc>
          <w:tcPr>
            <w:tcW w:w="1137" w:type="dxa"/>
            <w:vMerge w:val="restart"/>
            <w:shd w:val="clear" w:color="auto" w:fill="auto"/>
            <w:noWrap/>
            <w:vAlign w:val="center"/>
            <w:hideMark/>
          </w:tcPr>
          <w:p w14:paraId="01919AA6" w14:textId="1D89747E" w:rsidR="00475033" w:rsidRPr="0007491E" w:rsidRDefault="00475033" w:rsidP="000F4C25">
            <w:pPr>
              <w:spacing w:after="0" w:line="240" w:lineRule="auto"/>
              <w:jc w:val="left"/>
              <w:rPr>
                <w:sz w:val="16"/>
                <w:szCs w:val="16"/>
                <w:lang w:eastAsia="en-NZ"/>
              </w:rPr>
            </w:pPr>
            <w:r w:rsidRPr="0007491E">
              <w:rPr>
                <w:sz w:val="16"/>
                <w:szCs w:val="16"/>
                <w:lang w:eastAsia="en-NZ"/>
              </w:rPr>
              <w:t>Residential</w:t>
            </w:r>
            <w:r w:rsidR="00181C98">
              <w:rPr>
                <w:sz w:val="16"/>
                <w:szCs w:val="16"/>
                <w:lang w:eastAsia="en-NZ"/>
              </w:rPr>
              <w:t xml:space="preserve">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sidR="00181C98">
              <w:rPr>
                <w:sz w:val="16"/>
                <w:szCs w:val="16"/>
                <w:lang w:eastAsia="en-NZ"/>
              </w:rPr>
              <w:t>t</w:t>
            </w:r>
            <w:r w:rsidR="00181C98" w:rsidRPr="0007491E">
              <w:rPr>
                <w:sz w:val="16"/>
                <w:szCs w:val="16"/>
                <w:lang w:eastAsia="en-NZ"/>
              </w:rPr>
              <w:t xml:space="preserve">ime of </w:t>
            </w:r>
            <w:r w:rsidR="00181C98">
              <w:rPr>
                <w:sz w:val="16"/>
                <w:szCs w:val="16"/>
                <w:lang w:eastAsia="en-NZ"/>
              </w:rPr>
              <w:t>u</w:t>
            </w:r>
            <w:r w:rsidR="00181C98" w:rsidRPr="0007491E">
              <w:rPr>
                <w:sz w:val="16"/>
                <w:szCs w:val="16"/>
                <w:lang w:eastAsia="en-NZ"/>
              </w:rPr>
              <w:t>se</w:t>
            </w:r>
            <w:r w:rsidRPr="0007491E">
              <w:rPr>
                <w:sz w:val="16"/>
                <w:szCs w:val="16"/>
                <w:lang w:eastAsia="en-NZ"/>
              </w:rPr>
              <w:t xml:space="preserve"> </w:t>
            </w:r>
          </w:p>
        </w:tc>
        <w:tc>
          <w:tcPr>
            <w:tcW w:w="1703" w:type="dxa"/>
            <w:shd w:val="clear" w:color="auto" w:fill="auto"/>
            <w:noWrap/>
            <w:vAlign w:val="center"/>
            <w:hideMark/>
          </w:tcPr>
          <w:p w14:paraId="49E678AB" w14:textId="77777777" w:rsidR="00475033" w:rsidRPr="0007491E" w:rsidRDefault="00475033" w:rsidP="000F4C25">
            <w:pPr>
              <w:spacing w:after="0" w:line="240" w:lineRule="auto"/>
              <w:jc w:val="left"/>
              <w:rPr>
                <w:sz w:val="16"/>
                <w:szCs w:val="16"/>
                <w:lang w:eastAsia="en-NZ"/>
              </w:rPr>
            </w:pPr>
            <w:r w:rsidRPr="0007491E">
              <w:rPr>
                <w:sz w:val="16"/>
                <w:szCs w:val="16"/>
                <w:lang w:eastAsia="en-NZ"/>
              </w:rPr>
              <w:t>RLUTOU-FIXD</w:t>
            </w:r>
          </w:p>
        </w:tc>
        <w:tc>
          <w:tcPr>
            <w:tcW w:w="5525" w:type="dxa"/>
            <w:shd w:val="clear" w:color="auto" w:fill="auto"/>
            <w:noWrap/>
            <w:vAlign w:val="center"/>
            <w:hideMark/>
          </w:tcPr>
          <w:p w14:paraId="29B011F7" w14:textId="3D46D0C7" w:rsidR="00475033" w:rsidRPr="0007491E" w:rsidRDefault="00475033" w:rsidP="000F4C25">
            <w:pPr>
              <w:spacing w:after="0" w:line="240" w:lineRule="auto"/>
              <w:jc w:val="left"/>
              <w:rPr>
                <w:sz w:val="16"/>
                <w:szCs w:val="16"/>
              </w:rPr>
            </w:pPr>
            <w:r w:rsidRPr="0007491E">
              <w:rPr>
                <w:sz w:val="16"/>
                <w:szCs w:val="16"/>
              </w:rPr>
              <w:t>Residential</w:t>
            </w:r>
            <w:r w:rsidR="00907807">
              <w:rPr>
                <w:sz w:val="16"/>
                <w:szCs w:val="16"/>
              </w:rPr>
              <w:t xml:space="preserve">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ser</w:t>
            </w:r>
            <w:r w:rsidRPr="0007491E">
              <w:rPr>
                <w:sz w:val="16"/>
                <w:szCs w:val="16"/>
              </w:rPr>
              <w:t xml:space="preserve"> </w:t>
            </w:r>
            <w:r>
              <w:rPr>
                <w:sz w:val="16"/>
                <w:szCs w:val="16"/>
              </w:rPr>
              <w:t>t</w:t>
            </w:r>
            <w:r w:rsidRPr="0007491E">
              <w:rPr>
                <w:sz w:val="16"/>
                <w:szCs w:val="16"/>
              </w:rPr>
              <w:t xml:space="preserve">ime of </w:t>
            </w:r>
            <w:r>
              <w:rPr>
                <w:sz w:val="16"/>
                <w:szCs w:val="16"/>
              </w:rPr>
              <w:t>u</w:t>
            </w:r>
            <w:r w:rsidRPr="0007491E">
              <w:rPr>
                <w:sz w:val="16"/>
                <w:szCs w:val="16"/>
              </w:rPr>
              <w:t>se daily</w:t>
            </w:r>
          </w:p>
        </w:tc>
        <w:tc>
          <w:tcPr>
            <w:tcW w:w="1134" w:type="dxa"/>
            <w:shd w:val="clear" w:color="auto" w:fill="auto"/>
            <w:noWrap/>
            <w:vAlign w:val="center"/>
            <w:hideMark/>
          </w:tcPr>
          <w:p w14:paraId="62ADE780" w14:textId="77777777" w:rsidR="00475033" w:rsidRPr="0007491E" w:rsidRDefault="00475033" w:rsidP="000F4C25">
            <w:pPr>
              <w:spacing w:after="0" w:line="240" w:lineRule="auto"/>
              <w:jc w:val="left"/>
              <w:rPr>
                <w:sz w:val="16"/>
                <w:szCs w:val="16"/>
                <w:lang w:eastAsia="en-NZ"/>
              </w:rPr>
            </w:pPr>
            <w:r w:rsidRPr="0007491E">
              <w:rPr>
                <w:sz w:val="16"/>
                <w:szCs w:val="16"/>
                <w:lang w:eastAsia="en-NZ"/>
              </w:rPr>
              <w:t>$/con/day</w:t>
            </w:r>
          </w:p>
        </w:tc>
        <w:tc>
          <w:tcPr>
            <w:tcW w:w="1276" w:type="dxa"/>
            <w:shd w:val="clear" w:color="auto" w:fill="auto"/>
            <w:noWrap/>
            <w:vAlign w:val="center"/>
            <w:hideMark/>
          </w:tcPr>
          <w:p w14:paraId="4497113C" w14:textId="77777777" w:rsidR="00475033" w:rsidRPr="0007491E" w:rsidRDefault="00475033" w:rsidP="000F4C25">
            <w:pPr>
              <w:spacing w:after="0" w:line="240" w:lineRule="auto"/>
              <w:jc w:val="left"/>
              <w:rPr>
                <w:sz w:val="16"/>
                <w:szCs w:val="16"/>
                <w:lang w:eastAsia="en-NZ"/>
              </w:rPr>
            </w:pPr>
          </w:p>
        </w:tc>
        <w:tc>
          <w:tcPr>
            <w:tcW w:w="1275" w:type="dxa"/>
            <w:shd w:val="clear" w:color="auto" w:fill="auto"/>
            <w:noWrap/>
            <w:vAlign w:val="center"/>
            <w:hideMark/>
          </w:tcPr>
          <w:p w14:paraId="727D0EAC" w14:textId="77777777" w:rsidR="00475033" w:rsidRPr="0007491E" w:rsidRDefault="00475033" w:rsidP="000F4C25">
            <w:pPr>
              <w:spacing w:after="0" w:line="240" w:lineRule="auto"/>
              <w:jc w:val="center"/>
              <w:rPr>
                <w:sz w:val="16"/>
                <w:szCs w:val="16"/>
                <w:lang w:eastAsia="en-NZ"/>
              </w:rPr>
            </w:pPr>
          </w:p>
        </w:tc>
        <w:tc>
          <w:tcPr>
            <w:tcW w:w="1276" w:type="dxa"/>
            <w:vMerge w:val="restart"/>
            <w:shd w:val="clear" w:color="auto" w:fill="auto"/>
            <w:noWrap/>
            <w:vAlign w:val="center"/>
            <w:hideMark/>
          </w:tcPr>
          <w:p w14:paraId="42A8E18F" w14:textId="77777777" w:rsidR="00475033" w:rsidRPr="0007491E" w:rsidRDefault="00475033" w:rsidP="000F4C25">
            <w:pPr>
              <w:spacing w:before="100" w:beforeAutospacing="1" w:after="100" w:afterAutospacing="1" w:line="240" w:lineRule="auto"/>
              <w:jc w:val="center"/>
              <w:rPr>
                <w:sz w:val="16"/>
                <w:szCs w:val="16"/>
                <w:lang w:eastAsia="en-NZ"/>
              </w:rPr>
            </w:pPr>
            <w:r w:rsidRPr="0007491E">
              <w:rPr>
                <w:sz w:val="16"/>
                <w:szCs w:val="16"/>
                <w:lang w:eastAsia="en-NZ"/>
              </w:rPr>
              <w:t>EIEP1</w:t>
            </w:r>
          </w:p>
        </w:tc>
      </w:tr>
      <w:tr w:rsidR="00475033" w:rsidRPr="00AA4F90" w14:paraId="218C0C5C" w14:textId="77777777" w:rsidTr="00E34FE5">
        <w:trPr>
          <w:trHeight w:val="340"/>
        </w:trPr>
        <w:tc>
          <w:tcPr>
            <w:tcW w:w="1006" w:type="dxa"/>
            <w:vMerge/>
            <w:shd w:val="clear" w:color="auto" w:fill="auto"/>
            <w:noWrap/>
            <w:vAlign w:val="center"/>
          </w:tcPr>
          <w:p w14:paraId="6E88A5F4" w14:textId="77777777" w:rsidR="00475033" w:rsidRPr="0007491E" w:rsidRDefault="00475033" w:rsidP="000F4C25">
            <w:pPr>
              <w:spacing w:after="0" w:line="240" w:lineRule="auto"/>
              <w:jc w:val="left"/>
              <w:rPr>
                <w:sz w:val="16"/>
                <w:szCs w:val="16"/>
                <w:lang w:eastAsia="en-NZ"/>
              </w:rPr>
            </w:pPr>
          </w:p>
        </w:tc>
        <w:tc>
          <w:tcPr>
            <w:tcW w:w="1137" w:type="dxa"/>
            <w:vMerge/>
            <w:shd w:val="clear" w:color="auto" w:fill="auto"/>
            <w:noWrap/>
            <w:vAlign w:val="center"/>
          </w:tcPr>
          <w:p w14:paraId="0B536839" w14:textId="77777777" w:rsidR="00475033" w:rsidRPr="0007491E" w:rsidRDefault="00475033" w:rsidP="000F4C25">
            <w:pPr>
              <w:spacing w:after="0" w:line="240" w:lineRule="auto"/>
              <w:jc w:val="left"/>
              <w:rPr>
                <w:sz w:val="16"/>
                <w:szCs w:val="16"/>
                <w:lang w:eastAsia="en-NZ"/>
              </w:rPr>
            </w:pPr>
          </w:p>
        </w:tc>
        <w:tc>
          <w:tcPr>
            <w:tcW w:w="1703" w:type="dxa"/>
            <w:shd w:val="clear" w:color="auto" w:fill="auto"/>
            <w:noWrap/>
            <w:vAlign w:val="center"/>
          </w:tcPr>
          <w:p w14:paraId="19D1F973" w14:textId="77777777" w:rsidR="00475033" w:rsidRPr="0007491E" w:rsidRDefault="00475033" w:rsidP="000F4C25">
            <w:pPr>
              <w:spacing w:after="0" w:line="240" w:lineRule="auto"/>
              <w:jc w:val="left"/>
              <w:rPr>
                <w:sz w:val="16"/>
                <w:szCs w:val="16"/>
                <w:lang w:eastAsia="en-NZ"/>
              </w:rPr>
            </w:pPr>
            <w:r>
              <w:rPr>
                <w:sz w:val="16"/>
                <w:szCs w:val="16"/>
              </w:rPr>
              <w:t>RLUTOU-UC</w:t>
            </w:r>
          </w:p>
        </w:tc>
        <w:tc>
          <w:tcPr>
            <w:tcW w:w="5525" w:type="dxa"/>
            <w:shd w:val="clear" w:color="auto" w:fill="auto"/>
            <w:noWrap/>
            <w:vAlign w:val="center"/>
          </w:tcPr>
          <w:p w14:paraId="275B60BC" w14:textId="60C43550" w:rsidR="00475033" w:rsidRPr="0007491E" w:rsidRDefault="00475033" w:rsidP="000F4C25">
            <w:pPr>
              <w:spacing w:after="0" w:line="240" w:lineRule="auto"/>
              <w:jc w:val="left"/>
              <w:rPr>
                <w:sz w:val="16"/>
                <w:szCs w:val="16"/>
              </w:rPr>
            </w:pPr>
            <w:r>
              <w:rPr>
                <w:sz w:val="16"/>
                <w:szCs w:val="16"/>
              </w:rPr>
              <w:t>Residential</w:t>
            </w:r>
            <w:r w:rsidR="00907807">
              <w:rPr>
                <w:sz w:val="16"/>
                <w:szCs w:val="16"/>
              </w:rPr>
              <w:t xml:space="preserve">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ser</w:t>
            </w:r>
            <w:r>
              <w:rPr>
                <w:sz w:val="16"/>
                <w:szCs w:val="16"/>
              </w:rPr>
              <w:t xml:space="preserve"> time of use uncontrolled </w:t>
            </w:r>
          </w:p>
        </w:tc>
        <w:tc>
          <w:tcPr>
            <w:tcW w:w="1134" w:type="dxa"/>
            <w:shd w:val="clear" w:color="auto" w:fill="auto"/>
            <w:noWrap/>
            <w:vAlign w:val="center"/>
          </w:tcPr>
          <w:p w14:paraId="779AC95C" w14:textId="77777777" w:rsidR="00475033" w:rsidRPr="0007491E" w:rsidRDefault="00475033" w:rsidP="000F4C25">
            <w:pPr>
              <w:spacing w:after="0" w:line="240" w:lineRule="auto"/>
              <w:jc w:val="left"/>
              <w:rPr>
                <w:sz w:val="16"/>
                <w:szCs w:val="16"/>
                <w:lang w:eastAsia="en-NZ"/>
              </w:rPr>
            </w:pPr>
            <w:r>
              <w:rPr>
                <w:sz w:val="16"/>
                <w:szCs w:val="16"/>
              </w:rPr>
              <w:t>$/kWh</w:t>
            </w:r>
          </w:p>
        </w:tc>
        <w:tc>
          <w:tcPr>
            <w:tcW w:w="1276" w:type="dxa"/>
            <w:shd w:val="clear" w:color="auto" w:fill="auto"/>
            <w:noWrap/>
            <w:vAlign w:val="center"/>
          </w:tcPr>
          <w:p w14:paraId="082BD00D" w14:textId="77777777" w:rsidR="00475033" w:rsidRPr="0007491E" w:rsidRDefault="00475033" w:rsidP="000F4C2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D16/N8</w:t>
            </w:r>
          </w:p>
        </w:tc>
        <w:tc>
          <w:tcPr>
            <w:tcW w:w="1275" w:type="dxa"/>
            <w:shd w:val="clear" w:color="auto" w:fill="auto"/>
            <w:noWrap/>
            <w:vAlign w:val="center"/>
          </w:tcPr>
          <w:p w14:paraId="13D93F7E" w14:textId="77777777" w:rsidR="00475033" w:rsidRPr="0007491E" w:rsidRDefault="00475033" w:rsidP="000F4C2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tcPr>
          <w:p w14:paraId="1065842A" w14:textId="77777777" w:rsidR="00475033" w:rsidRPr="0007491E" w:rsidRDefault="00475033" w:rsidP="000F4C25">
            <w:pPr>
              <w:spacing w:before="100" w:beforeAutospacing="1" w:after="100" w:afterAutospacing="1" w:line="240" w:lineRule="auto"/>
              <w:jc w:val="center"/>
              <w:rPr>
                <w:sz w:val="16"/>
                <w:szCs w:val="16"/>
                <w:lang w:eastAsia="en-NZ"/>
              </w:rPr>
            </w:pPr>
          </w:p>
        </w:tc>
      </w:tr>
      <w:tr w:rsidR="00475033" w:rsidRPr="00AA4F90" w14:paraId="24BBAD00" w14:textId="77777777" w:rsidTr="00E34FE5">
        <w:trPr>
          <w:trHeight w:val="340"/>
        </w:trPr>
        <w:tc>
          <w:tcPr>
            <w:tcW w:w="1006" w:type="dxa"/>
            <w:vMerge/>
            <w:shd w:val="clear" w:color="auto" w:fill="auto"/>
            <w:noWrap/>
            <w:vAlign w:val="center"/>
          </w:tcPr>
          <w:p w14:paraId="14C2FBBE" w14:textId="77777777" w:rsidR="00475033" w:rsidRPr="0007491E" w:rsidRDefault="00475033" w:rsidP="000F4C25">
            <w:pPr>
              <w:spacing w:after="0" w:line="240" w:lineRule="auto"/>
              <w:jc w:val="left"/>
              <w:rPr>
                <w:sz w:val="16"/>
                <w:szCs w:val="16"/>
                <w:lang w:eastAsia="en-NZ"/>
              </w:rPr>
            </w:pPr>
          </w:p>
        </w:tc>
        <w:tc>
          <w:tcPr>
            <w:tcW w:w="1137" w:type="dxa"/>
            <w:vMerge/>
            <w:shd w:val="clear" w:color="auto" w:fill="auto"/>
            <w:noWrap/>
            <w:vAlign w:val="center"/>
          </w:tcPr>
          <w:p w14:paraId="17406518" w14:textId="77777777" w:rsidR="00475033" w:rsidRPr="0007491E" w:rsidRDefault="00475033" w:rsidP="000F4C25">
            <w:pPr>
              <w:spacing w:after="0" w:line="240" w:lineRule="auto"/>
              <w:jc w:val="left"/>
              <w:rPr>
                <w:sz w:val="16"/>
                <w:szCs w:val="16"/>
                <w:lang w:eastAsia="en-NZ"/>
              </w:rPr>
            </w:pPr>
          </w:p>
        </w:tc>
        <w:tc>
          <w:tcPr>
            <w:tcW w:w="1703" w:type="dxa"/>
            <w:shd w:val="clear" w:color="auto" w:fill="auto"/>
            <w:noWrap/>
            <w:vAlign w:val="center"/>
          </w:tcPr>
          <w:p w14:paraId="1C72FE9F" w14:textId="77777777" w:rsidR="00475033" w:rsidRPr="0007491E" w:rsidRDefault="00475033" w:rsidP="000F4C25">
            <w:pPr>
              <w:spacing w:after="0" w:line="240" w:lineRule="auto"/>
              <w:jc w:val="left"/>
              <w:rPr>
                <w:sz w:val="16"/>
                <w:szCs w:val="16"/>
                <w:lang w:eastAsia="en-NZ"/>
              </w:rPr>
            </w:pPr>
            <w:r>
              <w:rPr>
                <w:sz w:val="16"/>
                <w:szCs w:val="16"/>
              </w:rPr>
              <w:t>RLUTOU-AICO</w:t>
            </w:r>
          </w:p>
        </w:tc>
        <w:tc>
          <w:tcPr>
            <w:tcW w:w="5525" w:type="dxa"/>
            <w:shd w:val="clear" w:color="auto" w:fill="auto"/>
            <w:noWrap/>
            <w:vAlign w:val="center"/>
          </w:tcPr>
          <w:p w14:paraId="029ED662" w14:textId="623E21CA" w:rsidR="00475033" w:rsidRPr="0007491E" w:rsidRDefault="00475033" w:rsidP="000F4C25">
            <w:pPr>
              <w:spacing w:after="0" w:line="240" w:lineRule="auto"/>
              <w:jc w:val="left"/>
              <w:rPr>
                <w:sz w:val="16"/>
                <w:szCs w:val="16"/>
              </w:rPr>
            </w:pPr>
            <w:r>
              <w:rPr>
                <w:sz w:val="16"/>
                <w:szCs w:val="16"/>
              </w:rPr>
              <w:t xml:space="preserve">Residential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Pr>
                <w:sz w:val="16"/>
                <w:szCs w:val="16"/>
              </w:rPr>
              <w:t xml:space="preserve">time of use all-inclusive </w:t>
            </w:r>
          </w:p>
        </w:tc>
        <w:tc>
          <w:tcPr>
            <w:tcW w:w="1134" w:type="dxa"/>
            <w:shd w:val="clear" w:color="auto" w:fill="auto"/>
            <w:noWrap/>
            <w:vAlign w:val="center"/>
          </w:tcPr>
          <w:p w14:paraId="22931F0E" w14:textId="77777777" w:rsidR="00475033" w:rsidRPr="0007491E" w:rsidRDefault="00475033" w:rsidP="000F4C25">
            <w:pPr>
              <w:spacing w:after="0" w:line="240" w:lineRule="auto"/>
              <w:jc w:val="left"/>
              <w:rPr>
                <w:sz w:val="16"/>
                <w:szCs w:val="16"/>
                <w:lang w:eastAsia="en-NZ"/>
              </w:rPr>
            </w:pPr>
            <w:r>
              <w:rPr>
                <w:sz w:val="16"/>
                <w:szCs w:val="16"/>
              </w:rPr>
              <w:t>$/kWh</w:t>
            </w:r>
          </w:p>
        </w:tc>
        <w:tc>
          <w:tcPr>
            <w:tcW w:w="1276" w:type="dxa"/>
            <w:shd w:val="clear" w:color="auto" w:fill="auto"/>
            <w:noWrap/>
            <w:vAlign w:val="center"/>
          </w:tcPr>
          <w:p w14:paraId="011B3170" w14:textId="77777777" w:rsidR="00475033" w:rsidRPr="0007491E" w:rsidRDefault="00475033" w:rsidP="000F4C25">
            <w:pPr>
              <w:spacing w:after="0" w:line="240" w:lineRule="auto"/>
              <w:jc w:val="left"/>
              <w:rPr>
                <w:sz w:val="16"/>
                <w:szCs w:val="16"/>
                <w:lang w:eastAsia="en-NZ"/>
              </w:rPr>
            </w:pPr>
            <w:r w:rsidRPr="005B067D">
              <w:rPr>
                <w:sz w:val="16"/>
                <w:szCs w:val="16"/>
                <w:lang w:eastAsia="en-NZ"/>
              </w:rPr>
              <w:t>IN19</w:t>
            </w:r>
            <w:r w:rsidRPr="005B067D">
              <w:rPr>
                <w:sz w:val="16"/>
                <w:szCs w:val="16"/>
                <w:lang w:eastAsia="en-NZ"/>
              </w:rPr>
              <w:br/>
              <w:t>DIN19/NIN19</w:t>
            </w:r>
          </w:p>
        </w:tc>
        <w:tc>
          <w:tcPr>
            <w:tcW w:w="1275" w:type="dxa"/>
            <w:shd w:val="clear" w:color="auto" w:fill="auto"/>
            <w:noWrap/>
            <w:vAlign w:val="center"/>
          </w:tcPr>
          <w:p w14:paraId="0B443589" w14:textId="77777777" w:rsidR="00475033" w:rsidRPr="0007491E" w:rsidRDefault="00475033" w:rsidP="000F4C2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tcPr>
          <w:p w14:paraId="52C683D0" w14:textId="77777777" w:rsidR="00475033" w:rsidRPr="0007491E" w:rsidRDefault="00475033" w:rsidP="000F4C25">
            <w:pPr>
              <w:spacing w:before="100" w:beforeAutospacing="1" w:after="100" w:afterAutospacing="1" w:line="240" w:lineRule="auto"/>
              <w:jc w:val="center"/>
              <w:rPr>
                <w:sz w:val="16"/>
                <w:szCs w:val="16"/>
                <w:lang w:eastAsia="en-NZ"/>
              </w:rPr>
            </w:pPr>
          </w:p>
        </w:tc>
      </w:tr>
      <w:tr w:rsidR="00475033" w:rsidRPr="00AA4F90" w14:paraId="50B85993" w14:textId="77777777" w:rsidTr="00E34FE5">
        <w:trPr>
          <w:trHeight w:val="340"/>
        </w:trPr>
        <w:tc>
          <w:tcPr>
            <w:tcW w:w="1006" w:type="dxa"/>
            <w:vMerge/>
            <w:shd w:val="clear" w:color="auto" w:fill="auto"/>
            <w:noWrap/>
            <w:vAlign w:val="center"/>
            <w:hideMark/>
          </w:tcPr>
          <w:p w14:paraId="4EE8A07B"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4D617376"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2E975B79"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RLUTOU-P-UC</w:t>
            </w:r>
          </w:p>
        </w:tc>
        <w:tc>
          <w:tcPr>
            <w:tcW w:w="5525" w:type="dxa"/>
            <w:shd w:val="clear" w:color="auto" w:fill="auto"/>
            <w:noWrap/>
            <w:vAlign w:val="center"/>
            <w:hideMark/>
          </w:tcPr>
          <w:p w14:paraId="7F9CF01E" w14:textId="04A33986" w:rsidR="00475033" w:rsidRPr="005B067D" w:rsidRDefault="00475033" w:rsidP="000F4C25">
            <w:pPr>
              <w:spacing w:after="0" w:line="240" w:lineRule="auto"/>
              <w:jc w:val="left"/>
              <w:rPr>
                <w:sz w:val="16"/>
                <w:szCs w:val="16"/>
              </w:rPr>
            </w:pPr>
            <w:r w:rsidRPr="005B067D">
              <w:rPr>
                <w:sz w:val="16"/>
                <w:szCs w:val="16"/>
              </w:rPr>
              <w:t xml:space="preserve">Residential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peak</w:t>
            </w:r>
          </w:p>
        </w:tc>
        <w:tc>
          <w:tcPr>
            <w:tcW w:w="1134" w:type="dxa"/>
            <w:shd w:val="clear" w:color="auto" w:fill="auto"/>
            <w:noWrap/>
            <w:vAlign w:val="center"/>
            <w:hideMark/>
          </w:tcPr>
          <w:p w14:paraId="42B4B3D2"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2963621F"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 N8</w:t>
            </w:r>
          </w:p>
        </w:tc>
        <w:tc>
          <w:tcPr>
            <w:tcW w:w="1275" w:type="dxa"/>
            <w:shd w:val="clear" w:color="auto" w:fill="auto"/>
            <w:noWrap/>
            <w:vAlign w:val="center"/>
            <w:hideMark/>
          </w:tcPr>
          <w:p w14:paraId="64B80924"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hideMark/>
          </w:tcPr>
          <w:p w14:paraId="034387AB" w14:textId="77777777" w:rsidR="00475033" w:rsidRPr="005B067D" w:rsidRDefault="00475033" w:rsidP="000F4C25">
            <w:pPr>
              <w:spacing w:before="100" w:beforeAutospacing="1" w:after="100" w:afterAutospacing="1" w:line="240" w:lineRule="auto"/>
              <w:jc w:val="center"/>
              <w:rPr>
                <w:sz w:val="16"/>
                <w:szCs w:val="16"/>
                <w:lang w:eastAsia="en-NZ"/>
              </w:rPr>
            </w:pPr>
          </w:p>
        </w:tc>
      </w:tr>
      <w:tr w:rsidR="00475033" w:rsidRPr="00AA4F90" w14:paraId="45E838EC" w14:textId="77777777" w:rsidTr="00E34FE5">
        <w:trPr>
          <w:trHeight w:val="340"/>
        </w:trPr>
        <w:tc>
          <w:tcPr>
            <w:tcW w:w="1006" w:type="dxa"/>
            <w:vMerge/>
            <w:shd w:val="clear" w:color="auto" w:fill="auto"/>
            <w:noWrap/>
            <w:vAlign w:val="center"/>
            <w:hideMark/>
          </w:tcPr>
          <w:p w14:paraId="4B514DEC"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09272856"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3E43174D"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RLUTOU-OP-UC</w:t>
            </w:r>
          </w:p>
        </w:tc>
        <w:tc>
          <w:tcPr>
            <w:tcW w:w="5525" w:type="dxa"/>
            <w:shd w:val="clear" w:color="auto" w:fill="auto"/>
            <w:noWrap/>
            <w:vAlign w:val="center"/>
            <w:hideMark/>
          </w:tcPr>
          <w:p w14:paraId="2EE1B752" w14:textId="04E275D1" w:rsidR="00475033" w:rsidRPr="005B067D" w:rsidRDefault="00475033" w:rsidP="000F4C25">
            <w:pPr>
              <w:spacing w:after="0" w:line="240" w:lineRule="auto"/>
              <w:jc w:val="left"/>
              <w:rPr>
                <w:sz w:val="16"/>
                <w:szCs w:val="16"/>
              </w:rPr>
            </w:pPr>
            <w:r w:rsidRPr="005B067D">
              <w:rPr>
                <w:sz w:val="16"/>
                <w:szCs w:val="16"/>
              </w:rPr>
              <w:t xml:space="preserve">Residential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off-peak</w:t>
            </w:r>
          </w:p>
        </w:tc>
        <w:tc>
          <w:tcPr>
            <w:tcW w:w="1134" w:type="dxa"/>
            <w:shd w:val="clear" w:color="auto" w:fill="auto"/>
            <w:noWrap/>
            <w:vAlign w:val="center"/>
            <w:hideMark/>
          </w:tcPr>
          <w:p w14:paraId="2442902B"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28A1911F"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 N8</w:t>
            </w:r>
          </w:p>
        </w:tc>
        <w:tc>
          <w:tcPr>
            <w:tcW w:w="1275" w:type="dxa"/>
            <w:shd w:val="clear" w:color="auto" w:fill="auto"/>
            <w:noWrap/>
            <w:vAlign w:val="center"/>
            <w:hideMark/>
          </w:tcPr>
          <w:p w14:paraId="59492163"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hideMark/>
          </w:tcPr>
          <w:p w14:paraId="6592A59C" w14:textId="77777777" w:rsidR="00475033" w:rsidRPr="005B067D" w:rsidRDefault="00475033" w:rsidP="000F4C25">
            <w:pPr>
              <w:spacing w:before="100" w:beforeAutospacing="1" w:after="100" w:afterAutospacing="1" w:line="240" w:lineRule="auto"/>
              <w:jc w:val="center"/>
              <w:rPr>
                <w:sz w:val="16"/>
                <w:szCs w:val="16"/>
                <w:lang w:eastAsia="en-NZ"/>
              </w:rPr>
            </w:pPr>
          </w:p>
        </w:tc>
      </w:tr>
      <w:tr w:rsidR="00475033" w:rsidRPr="00AA4F90" w14:paraId="68E254E3" w14:textId="77777777" w:rsidTr="00E34FE5">
        <w:trPr>
          <w:trHeight w:val="340"/>
        </w:trPr>
        <w:tc>
          <w:tcPr>
            <w:tcW w:w="1006" w:type="dxa"/>
            <w:vMerge/>
            <w:shd w:val="clear" w:color="auto" w:fill="auto"/>
            <w:noWrap/>
            <w:vAlign w:val="center"/>
            <w:hideMark/>
          </w:tcPr>
          <w:p w14:paraId="78DC9B1C"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42377828"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65098174"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RLUTOU-P-AI</w:t>
            </w:r>
          </w:p>
        </w:tc>
        <w:tc>
          <w:tcPr>
            <w:tcW w:w="5525" w:type="dxa"/>
            <w:shd w:val="clear" w:color="auto" w:fill="auto"/>
            <w:noWrap/>
            <w:vAlign w:val="center"/>
            <w:hideMark/>
          </w:tcPr>
          <w:p w14:paraId="38B820B3" w14:textId="7ECE85E0" w:rsidR="00475033" w:rsidRPr="005B067D" w:rsidRDefault="00475033" w:rsidP="000F4C25">
            <w:pPr>
              <w:spacing w:after="0" w:line="240" w:lineRule="auto"/>
              <w:jc w:val="left"/>
              <w:rPr>
                <w:sz w:val="16"/>
                <w:szCs w:val="16"/>
              </w:rPr>
            </w:pPr>
            <w:r w:rsidRPr="005B067D">
              <w:rPr>
                <w:sz w:val="16"/>
                <w:szCs w:val="16"/>
              </w:rPr>
              <w:t xml:space="preserve">Residential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all-inclusive peak</w:t>
            </w:r>
          </w:p>
        </w:tc>
        <w:tc>
          <w:tcPr>
            <w:tcW w:w="1134" w:type="dxa"/>
            <w:shd w:val="clear" w:color="auto" w:fill="auto"/>
            <w:noWrap/>
            <w:vAlign w:val="center"/>
            <w:hideMark/>
          </w:tcPr>
          <w:p w14:paraId="0ACB398A"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316B13B0"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IN19</w:t>
            </w:r>
            <w:r w:rsidRPr="005B067D">
              <w:rPr>
                <w:sz w:val="16"/>
                <w:szCs w:val="16"/>
                <w:lang w:eastAsia="en-NZ"/>
              </w:rPr>
              <w:br/>
              <w:t>DIN19/NIN19</w:t>
            </w:r>
          </w:p>
        </w:tc>
        <w:tc>
          <w:tcPr>
            <w:tcW w:w="1275" w:type="dxa"/>
            <w:shd w:val="clear" w:color="auto" w:fill="auto"/>
            <w:noWrap/>
            <w:vAlign w:val="center"/>
            <w:hideMark/>
          </w:tcPr>
          <w:p w14:paraId="73DF1562"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5044579F" w14:textId="77777777" w:rsidR="00475033" w:rsidRPr="005B067D" w:rsidRDefault="00475033" w:rsidP="000F4C25">
            <w:pPr>
              <w:spacing w:before="100" w:beforeAutospacing="1" w:after="100" w:afterAutospacing="1" w:line="240" w:lineRule="auto"/>
              <w:jc w:val="center"/>
              <w:rPr>
                <w:sz w:val="16"/>
                <w:szCs w:val="16"/>
                <w:lang w:eastAsia="en-NZ"/>
              </w:rPr>
            </w:pPr>
          </w:p>
        </w:tc>
      </w:tr>
      <w:tr w:rsidR="00475033" w:rsidRPr="00AA4F90" w14:paraId="02EA9FBC" w14:textId="77777777" w:rsidTr="00E34FE5">
        <w:trPr>
          <w:trHeight w:val="340"/>
        </w:trPr>
        <w:tc>
          <w:tcPr>
            <w:tcW w:w="1006" w:type="dxa"/>
            <w:vMerge/>
            <w:shd w:val="clear" w:color="auto" w:fill="auto"/>
            <w:noWrap/>
            <w:vAlign w:val="center"/>
            <w:hideMark/>
          </w:tcPr>
          <w:p w14:paraId="4DDF7868"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111B15DC"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572257DC"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RLUTOU-OP-AI</w:t>
            </w:r>
          </w:p>
        </w:tc>
        <w:tc>
          <w:tcPr>
            <w:tcW w:w="5525" w:type="dxa"/>
            <w:shd w:val="clear" w:color="auto" w:fill="auto"/>
            <w:noWrap/>
            <w:vAlign w:val="center"/>
            <w:hideMark/>
          </w:tcPr>
          <w:p w14:paraId="5B9182F0" w14:textId="53F2CFFF" w:rsidR="00475033" w:rsidRPr="005B067D" w:rsidRDefault="00475033" w:rsidP="000F4C25">
            <w:pPr>
              <w:spacing w:after="0" w:line="240" w:lineRule="auto"/>
              <w:jc w:val="left"/>
              <w:rPr>
                <w:sz w:val="16"/>
                <w:szCs w:val="16"/>
              </w:rPr>
            </w:pPr>
            <w:r w:rsidRPr="005B067D">
              <w:rPr>
                <w:sz w:val="16"/>
                <w:szCs w:val="16"/>
              </w:rPr>
              <w:t xml:space="preserve">Residential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all-inclusive off-peak</w:t>
            </w:r>
          </w:p>
        </w:tc>
        <w:tc>
          <w:tcPr>
            <w:tcW w:w="1134" w:type="dxa"/>
            <w:shd w:val="clear" w:color="auto" w:fill="auto"/>
            <w:noWrap/>
            <w:vAlign w:val="center"/>
            <w:hideMark/>
          </w:tcPr>
          <w:p w14:paraId="7859203A"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0E36589E"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IN19</w:t>
            </w:r>
            <w:r w:rsidRPr="005B067D">
              <w:rPr>
                <w:sz w:val="16"/>
                <w:szCs w:val="16"/>
                <w:lang w:eastAsia="en-NZ"/>
              </w:rPr>
              <w:br/>
              <w:t>DIN19/NIN19</w:t>
            </w:r>
          </w:p>
        </w:tc>
        <w:tc>
          <w:tcPr>
            <w:tcW w:w="1275" w:type="dxa"/>
            <w:shd w:val="clear" w:color="auto" w:fill="auto"/>
            <w:noWrap/>
            <w:vAlign w:val="center"/>
            <w:hideMark/>
          </w:tcPr>
          <w:p w14:paraId="55F26F80"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50AC73FD" w14:textId="77777777" w:rsidR="00475033" w:rsidRPr="005B067D" w:rsidRDefault="00475033" w:rsidP="000F4C25">
            <w:pPr>
              <w:spacing w:before="100" w:beforeAutospacing="1" w:after="100" w:afterAutospacing="1" w:line="240" w:lineRule="auto"/>
              <w:jc w:val="center"/>
              <w:rPr>
                <w:sz w:val="16"/>
                <w:szCs w:val="16"/>
                <w:lang w:eastAsia="en-NZ"/>
              </w:rPr>
            </w:pPr>
          </w:p>
        </w:tc>
      </w:tr>
      <w:tr w:rsidR="00475033" w:rsidRPr="00AA4F90" w14:paraId="759028F5" w14:textId="77777777" w:rsidTr="00E34FE5">
        <w:trPr>
          <w:trHeight w:val="340"/>
        </w:trPr>
        <w:tc>
          <w:tcPr>
            <w:tcW w:w="1006" w:type="dxa"/>
            <w:vMerge/>
            <w:shd w:val="clear" w:color="auto" w:fill="auto"/>
            <w:noWrap/>
            <w:vAlign w:val="center"/>
            <w:hideMark/>
          </w:tcPr>
          <w:p w14:paraId="7DFE9535"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2AAF0F03"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18DFC121"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RLUTOU-CTRL</w:t>
            </w:r>
          </w:p>
        </w:tc>
        <w:tc>
          <w:tcPr>
            <w:tcW w:w="5525" w:type="dxa"/>
            <w:shd w:val="clear" w:color="auto" w:fill="auto"/>
            <w:noWrap/>
            <w:vAlign w:val="center"/>
            <w:hideMark/>
          </w:tcPr>
          <w:p w14:paraId="5B00DD10" w14:textId="25223996" w:rsidR="00475033" w:rsidRPr="005B067D" w:rsidRDefault="00475033" w:rsidP="000F4C25">
            <w:pPr>
              <w:spacing w:after="0" w:line="240" w:lineRule="auto"/>
              <w:jc w:val="left"/>
              <w:rPr>
                <w:sz w:val="16"/>
                <w:szCs w:val="16"/>
              </w:rPr>
            </w:pPr>
            <w:r w:rsidRPr="005B067D">
              <w:rPr>
                <w:sz w:val="16"/>
                <w:szCs w:val="16"/>
              </w:rPr>
              <w:t xml:space="preserve">Residential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controlled</w:t>
            </w:r>
          </w:p>
        </w:tc>
        <w:tc>
          <w:tcPr>
            <w:tcW w:w="1134" w:type="dxa"/>
            <w:shd w:val="clear" w:color="auto" w:fill="auto"/>
            <w:noWrap/>
            <w:vAlign w:val="center"/>
            <w:hideMark/>
          </w:tcPr>
          <w:p w14:paraId="4B2D92FE"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2E6CEE7F"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CN19</w:t>
            </w:r>
          </w:p>
        </w:tc>
        <w:tc>
          <w:tcPr>
            <w:tcW w:w="1275" w:type="dxa"/>
            <w:shd w:val="clear" w:color="auto" w:fill="auto"/>
            <w:noWrap/>
            <w:vAlign w:val="center"/>
            <w:hideMark/>
          </w:tcPr>
          <w:p w14:paraId="240637E9"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1D9B9AD9" w14:textId="77777777" w:rsidR="00475033" w:rsidRPr="005B067D" w:rsidRDefault="00475033" w:rsidP="000F4C25">
            <w:pPr>
              <w:spacing w:before="100" w:beforeAutospacing="1" w:after="100" w:afterAutospacing="1" w:line="240" w:lineRule="auto"/>
              <w:jc w:val="center"/>
              <w:rPr>
                <w:sz w:val="16"/>
                <w:szCs w:val="16"/>
                <w:lang w:eastAsia="en-NZ"/>
              </w:rPr>
            </w:pPr>
          </w:p>
        </w:tc>
      </w:tr>
      <w:tr w:rsidR="00475033" w:rsidRPr="00AA4F90" w14:paraId="643D6AA7" w14:textId="77777777" w:rsidTr="00E34FE5">
        <w:trPr>
          <w:trHeight w:val="340"/>
        </w:trPr>
        <w:tc>
          <w:tcPr>
            <w:tcW w:w="1006" w:type="dxa"/>
            <w:vMerge/>
            <w:shd w:val="clear" w:color="auto" w:fill="auto"/>
            <w:noWrap/>
            <w:vAlign w:val="center"/>
          </w:tcPr>
          <w:p w14:paraId="36802CB3"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tcPr>
          <w:p w14:paraId="6E3FA5DE"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tcPr>
          <w:p w14:paraId="1ACB237F"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RLUTOU-NITE</w:t>
            </w:r>
          </w:p>
        </w:tc>
        <w:tc>
          <w:tcPr>
            <w:tcW w:w="5525" w:type="dxa"/>
            <w:shd w:val="clear" w:color="auto" w:fill="auto"/>
            <w:noWrap/>
            <w:vAlign w:val="center"/>
          </w:tcPr>
          <w:p w14:paraId="7E1D7DB3" w14:textId="2D080211" w:rsidR="00475033" w:rsidRPr="005B067D" w:rsidRDefault="00475033" w:rsidP="000F4C25">
            <w:pPr>
              <w:spacing w:after="0" w:line="240" w:lineRule="auto"/>
              <w:jc w:val="left"/>
              <w:rPr>
                <w:sz w:val="16"/>
                <w:szCs w:val="16"/>
              </w:rPr>
            </w:pPr>
            <w:r w:rsidRPr="005B067D">
              <w:rPr>
                <w:sz w:val="16"/>
                <w:szCs w:val="16"/>
              </w:rPr>
              <w:t xml:space="preserve">Residential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night boost</w:t>
            </w:r>
          </w:p>
        </w:tc>
        <w:tc>
          <w:tcPr>
            <w:tcW w:w="1134" w:type="dxa"/>
            <w:shd w:val="clear" w:color="auto" w:fill="auto"/>
            <w:noWrap/>
            <w:vAlign w:val="center"/>
          </w:tcPr>
          <w:p w14:paraId="4C6C2F91"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tcPr>
          <w:p w14:paraId="6D69AB1C"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NB10</w:t>
            </w:r>
          </w:p>
        </w:tc>
        <w:tc>
          <w:tcPr>
            <w:tcW w:w="1275" w:type="dxa"/>
            <w:shd w:val="clear" w:color="auto" w:fill="auto"/>
            <w:noWrap/>
            <w:vAlign w:val="center"/>
          </w:tcPr>
          <w:p w14:paraId="09D63E6C"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10</w:t>
            </w:r>
          </w:p>
        </w:tc>
        <w:tc>
          <w:tcPr>
            <w:tcW w:w="1276" w:type="dxa"/>
            <w:vMerge/>
            <w:shd w:val="clear" w:color="auto" w:fill="auto"/>
            <w:noWrap/>
            <w:vAlign w:val="center"/>
          </w:tcPr>
          <w:p w14:paraId="7B25626A" w14:textId="77777777" w:rsidR="00475033" w:rsidRPr="005B067D" w:rsidRDefault="00475033" w:rsidP="000F4C25">
            <w:pPr>
              <w:spacing w:before="100" w:beforeAutospacing="1" w:after="100" w:afterAutospacing="1" w:line="240" w:lineRule="auto"/>
              <w:jc w:val="center"/>
              <w:rPr>
                <w:sz w:val="16"/>
                <w:szCs w:val="16"/>
                <w:lang w:eastAsia="en-NZ"/>
              </w:rPr>
            </w:pPr>
          </w:p>
        </w:tc>
      </w:tr>
      <w:tr w:rsidR="00475033" w:rsidRPr="00AA4F90" w14:paraId="7EA2A681" w14:textId="77777777" w:rsidTr="00E34FE5">
        <w:trPr>
          <w:trHeight w:val="340"/>
        </w:trPr>
        <w:tc>
          <w:tcPr>
            <w:tcW w:w="1006" w:type="dxa"/>
            <w:vMerge/>
            <w:shd w:val="clear" w:color="auto" w:fill="auto"/>
            <w:noWrap/>
            <w:vAlign w:val="center"/>
            <w:hideMark/>
          </w:tcPr>
          <w:p w14:paraId="2331631C"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38B3E5DD"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68862E11"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RLUTOU-</w:t>
            </w:r>
            <w:r w:rsidRPr="0007491E">
              <w:rPr>
                <w:sz w:val="16"/>
                <w:szCs w:val="16"/>
                <w:lang w:eastAsia="en-NZ"/>
              </w:rPr>
              <w:t>DGEN</w:t>
            </w:r>
          </w:p>
        </w:tc>
        <w:tc>
          <w:tcPr>
            <w:tcW w:w="5525" w:type="dxa"/>
            <w:shd w:val="clear" w:color="auto" w:fill="auto"/>
            <w:noWrap/>
            <w:vAlign w:val="center"/>
            <w:hideMark/>
          </w:tcPr>
          <w:p w14:paraId="7EA239C2" w14:textId="27440019" w:rsidR="00475033" w:rsidRPr="005B067D" w:rsidRDefault="00475033" w:rsidP="000F4C25">
            <w:pPr>
              <w:spacing w:after="0" w:line="240" w:lineRule="auto"/>
              <w:jc w:val="left"/>
              <w:rPr>
                <w:sz w:val="16"/>
                <w:szCs w:val="16"/>
              </w:rPr>
            </w:pPr>
            <w:r w:rsidRPr="005B067D">
              <w:rPr>
                <w:sz w:val="16"/>
                <w:szCs w:val="16"/>
              </w:rPr>
              <w:t xml:space="preserve">Residential </w:t>
            </w:r>
            <w:r w:rsidR="00907807">
              <w:rPr>
                <w:sz w:val="16"/>
                <w:szCs w:val="16"/>
                <w:lang w:eastAsia="en-NZ"/>
              </w:rPr>
              <w:t>l</w:t>
            </w:r>
            <w:r w:rsidR="00907807" w:rsidRPr="0007491E">
              <w:rPr>
                <w:sz w:val="16"/>
                <w:szCs w:val="16"/>
                <w:lang w:eastAsia="en-NZ"/>
              </w:rPr>
              <w:t xml:space="preserve">ow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 xml:space="preserve">se </w:t>
            </w:r>
            <w:r>
              <w:rPr>
                <w:sz w:val="16"/>
                <w:szCs w:val="16"/>
              </w:rPr>
              <w:t>s</w:t>
            </w:r>
            <w:r w:rsidRPr="0007491E">
              <w:rPr>
                <w:sz w:val="16"/>
                <w:szCs w:val="16"/>
                <w:lang w:eastAsia="en-NZ"/>
              </w:rPr>
              <w:t>mall scale distributed generation</w:t>
            </w:r>
          </w:p>
        </w:tc>
        <w:tc>
          <w:tcPr>
            <w:tcW w:w="1134" w:type="dxa"/>
            <w:shd w:val="clear" w:color="auto" w:fill="auto"/>
            <w:noWrap/>
            <w:vAlign w:val="center"/>
            <w:hideMark/>
          </w:tcPr>
          <w:p w14:paraId="308EC3C9" w14:textId="77777777" w:rsidR="00475033" w:rsidRPr="005B067D" w:rsidRDefault="00475033" w:rsidP="000F4C25">
            <w:pPr>
              <w:spacing w:after="0" w:line="240" w:lineRule="auto"/>
              <w:jc w:val="left"/>
              <w:rPr>
                <w:sz w:val="16"/>
                <w:szCs w:val="16"/>
                <w:lang w:eastAsia="en-NZ"/>
              </w:rPr>
            </w:pPr>
            <w:r w:rsidRPr="0007491E">
              <w:rPr>
                <w:sz w:val="16"/>
                <w:szCs w:val="16"/>
                <w:lang w:eastAsia="en-NZ"/>
              </w:rPr>
              <w:t>$/kWh</w:t>
            </w:r>
          </w:p>
        </w:tc>
        <w:tc>
          <w:tcPr>
            <w:tcW w:w="1276" w:type="dxa"/>
            <w:shd w:val="clear" w:color="auto" w:fill="auto"/>
            <w:noWrap/>
            <w:vAlign w:val="center"/>
            <w:hideMark/>
          </w:tcPr>
          <w:p w14:paraId="6FF9B6AE" w14:textId="77777777" w:rsidR="00475033" w:rsidRPr="005B067D" w:rsidRDefault="00475033" w:rsidP="000F4C25">
            <w:pPr>
              <w:spacing w:after="0" w:line="240" w:lineRule="auto"/>
              <w:jc w:val="left"/>
              <w:rPr>
                <w:sz w:val="16"/>
                <w:szCs w:val="16"/>
                <w:lang w:eastAsia="en-NZ"/>
              </w:rPr>
            </w:pPr>
            <w:r w:rsidRPr="0007491E">
              <w:rPr>
                <w:sz w:val="16"/>
                <w:szCs w:val="16"/>
                <w:lang w:eastAsia="en-NZ"/>
              </w:rPr>
              <w:t>EG24</w:t>
            </w:r>
          </w:p>
        </w:tc>
        <w:tc>
          <w:tcPr>
            <w:tcW w:w="1275" w:type="dxa"/>
            <w:shd w:val="clear" w:color="auto" w:fill="auto"/>
            <w:noWrap/>
            <w:vAlign w:val="center"/>
            <w:hideMark/>
          </w:tcPr>
          <w:p w14:paraId="59E2280C" w14:textId="77777777" w:rsidR="00475033" w:rsidRPr="005B067D" w:rsidRDefault="00475033" w:rsidP="000F4C25">
            <w:pPr>
              <w:spacing w:after="0" w:line="240" w:lineRule="auto"/>
              <w:jc w:val="center"/>
              <w:rPr>
                <w:sz w:val="16"/>
                <w:szCs w:val="16"/>
                <w:lang w:eastAsia="en-NZ"/>
              </w:rPr>
            </w:pPr>
            <w:r w:rsidRPr="0007491E">
              <w:rPr>
                <w:sz w:val="16"/>
                <w:szCs w:val="16"/>
                <w:lang w:eastAsia="en-NZ"/>
              </w:rPr>
              <w:t>24</w:t>
            </w:r>
          </w:p>
        </w:tc>
        <w:tc>
          <w:tcPr>
            <w:tcW w:w="1276" w:type="dxa"/>
            <w:vMerge/>
            <w:shd w:val="clear" w:color="auto" w:fill="auto"/>
            <w:noWrap/>
            <w:vAlign w:val="center"/>
            <w:hideMark/>
          </w:tcPr>
          <w:p w14:paraId="5427317F" w14:textId="77777777" w:rsidR="00475033" w:rsidRPr="005B067D" w:rsidRDefault="00475033" w:rsidP="000F4C25">
            <w:pPr>
              <w:spacing w:before="100" w:beforeAutospacing="1" w:after="100" w:afterAutospacing="1" w:line="240" w:lineRule="auto"/>
              <w:jc w:val="center"/>
              <w:rPr>
                <w:sz w:val="16"/>
                <w:szCs w:val="16"/>
                <w:lang w:eastAsia="en-NZ"/>
              </w:rPr>
            </w:pPr>
          </w:p>
        </w:tc>
      </w:tr>
      <w:tr w:rsidR="00475033" w:rsidRPr="00AA4F90" w14:paraId="5C7A5C5E" w14:textId="77777777" w:rsidTr="00E34FE5">
        <w:trPr>
          <w:trHeight w:val="340"/>
        </w:trPr>
        <w:tc>
          <w:tcPr>
            <w:tcW w:w="1006" w:type="dxa"/>
            <w:vMerge w:val="restart"/>
            <w:shd w:val="clear" w:color="auto" w:fill="auto"/>
            <w:noWrap/>
            <w:vAlign w:val="center"/>
            <w:hideMark/>
          </w:tcPr>
          <w:p w14:paraId="0FBD9035" w14:textId="77777777" w:rsidR="00475033" w:rsidRPr="0007491E" w:rsidRDefault="00475033" w:rsidP="000F4C25">
            <w:pPr>
              <w:spacing w:after="0" w:line="240" w:lineRule="auto"/>
              <w:jc w:val="left"/>
              <w:rPr>
                <w:sz w:val="16"/>
                <w:szCs w:val="16"/>
                <w:lang w:eastAsia="en-NZ"/>
              </w:rPr>
            </w:pPr>
            <w:r w:rsidRPr="0007491E">
              <w:rPr>
                <w:sz w:val="16"/>
                <w:szCs w:val="16"/>
                <w:lang w:eastAsia="en-NZ"/>
              </w:rPr>
              <w:t>RSUTOU</w:t>
            </w:r>
          </w:p>
        </w:tc>
        <w:tc>
          <w:tcPr>
            <w:tcW w:w="1137" w:type="dxa"/>
            <w:vMerge w:val="restart"/>
            <w:shd w:val="clear" w:color="auto" w:fill="auto"/>
            <w:noWrap/>
            <w:vAlign w:val="center"/>
            <w:hideMark/>
          </w:tcPr>
          <w:p w14:paraId="7651FFBE" w14:textId="72B08AB7" w:rsidR="00475033" w:rsidRPr="0007491E" w:rsidRDefault="00475033" w:rsidP="000F4C25">
            <w:pPr>
              <w:spacing w:after="0" w:line="240" w:lineRule="auto"/>
              <w:jc w:val="left"/>
              <w:rPr>
                <w:sz w:val="16"/>
                <w:szCs w:val="16"/>
                <w:lang w:eastAsia="en-NZ"/>
              </w:rPr>
            </w:pPr>
            <w:r w:rsidRPr="0007491E">
              <w:rPr>
                <w:sz w:val="16"/>
                <w:szCs w:val="16"/>
                <w:lang w:eastAsia="en-NZ"/>
              </w:rPr>
              <w:t>Residential</w:t>
            </w:r>
            <w:r w:rsidR="00181C98">
              <w:rPr>
                <w:sz w:val="16"/>
                <w:szCs w:val="16"/>
                <w:lang w:eastAsia="en-NZ"/>
              </w:rPr>
              <w:t xml:space="preserve">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sidR="00181C98">
              <w:rPr>
                <w:sz w:val="16"/>
                <w:szCs w:val="16"/>
                <w:lang w:eastAsia="en-NZ"/>
              </w:rPr>
              <w:t>t</w:t>
            </w:r>
            <w:r w:rsidR="00181C98" w:rsidRPr="0007491E">
              <w:rPr>
                <w:sz w:val="16"/>
                <w:szCs w:val="16"/>
                <w:lang w:eastAsia="en-NZ"/>
              </w:rPr>
              <w:t xml:space="preserve">ime of </w:t>
            </w:r>
            <w:r w:rsidR="00181C98">
              <w:rPr>
                <w:sz w:val="16"/>
                <w:szCs w:val="16"/>
                <w:lang w:eastAsia="en-NZ"/>
              </w:rPr>
              <w:t>u</w:t>
            </w:r>
            <w:r w:rsidR="00181C98" w:rsidRPr="0007491E">
              <w:rPr>
                <w:sz w:val="16"/>
                <w:szCs w:val="16"/>
                <w:lang w:eastAsia="en-NZ"/>
              </w:rPr>
              <w:t>se</w:t>
            </w:r>
            <w:r w:rsidRPr="0007491E">
              <w:rPr>
                <w:sz w:val="16"/>
                <w:szCs w:val="16"/>
                <w:lang w:eastAsia="en-NZ"/>
              </w:rPr>
              <w:t xml:space="preserve"> </w:t>
            </w:r>
          </w:p>
        </w:tc>
        <w:tc>
          <w:tcPr>
            <w:tcW w:w="1703" w:type="dxa"/>
            <w:shd w:val="clear" w:color="auto" w:fill="auto"/>
            <w:noWrap/>
            <w:vAlign w:val="center"/>
            <w:hideMark/>
          </w:tcPr>
          <w:p w14:paraId="42CD0898" w14:textId="77777777" w:rsidR="00475033" w:rsidRPr="0007491E" w:rsidRDefault="00475033" w:rsidP="000F4C25">
            <w:pPr>
              <w:spacing w:after="0" w:line="240" w:lineRule="auto"/>
              <w:jc w:val="left"/>
              <w:rPr>
                <w:sz w:val="16"/>
                <w:szCs w:val="16"/>
                <w:lang w:eastAsia="en-NZ"/>
              </w:rPr>
            </w:pPr>
            <w:r w:rsidRPr="0007491E">
              <w:rPr>
                <w:sz w:val="16"/>
                <w:szCs w:val="16"/>
                <w:lang w:eastAsia="en-NZ"/>
              </w:rPr>
              <w:t>RSUTOU-FIXD</w:t>
            </w:r>
          </w:p>
        </w:tc>
        <w:tc>
          <w:tcPr>
            <w:tcW w:w="5525" w:type="dxa"/>
            <w:shd w:val="clear" w:color="auto" w:fill="auto"/>
            <w:noWrap/>
            <w:vAlign w:val="center"/>
            <w:hideMark/>
          </w:tcPr>
          <w:p w14:paraId="4ECF90B3" w14:textId="79C67C52" w:rsidR="00475033" w:rsidRPr="0007491E" w:rsidRDefault="00475033" w:rsidP="000F4C25">
            <w:pPr>
              <w:spacing w:after="0" w:line="240" w:lineRule="auto"/>
              <w:rPr>
                <w:sz w:val="16"/>
                <w:szCs w:val="16"/>
              </w:rPr>
            </w:pPr>
            <w:r w:rsidRPr="0007491E">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t</w:t>
            </w:r>
            <w:r w:rsidRPr="0007491E">
              <w:rPr>
                <w:sz w:val="16"/>
                <w:szCs w:val="16"/>
              </w:rPr>
              <w:t xml:space="preserve">ime of </w:t>
            </w:r>
            <w:r>
              <w:rPr>
                <w:sz w:val="16"/>
                <w:szCs w:val="16"/>
              </w:rPr>
              <w:t>u</w:t>
            </w:r>
            <w:r w:rsidRPr="0007491E">
              <w:rPr>
                <w:sz w:val="16"/>
                <w:szCs w:val="16"/>
              </w:rPr>
              <w:t>se daily</w:t>
            </w:r>
          </w:p>
        </w:tc>
        <w:tc>
          <w:tcPr>
            <w:tcW w:w="1134" w:type="dxa"/>
            <w:shd w:val="clear" w:color="auto" w:fill="auto"/>
            <w:noWrap/>
            <w:vAlign w:val="center"/>
            <w:hideMark/>
          </w:tcPr>
          <w:p w14:paraId="0BEF08EF" w14:textId="77777777" w:rsidR="00475033" w:rsidRPr="0007491E" w:rsidRDefault="00475033" w:rsidP="000F4C25">
            <w:pPr>
              <w:spacing w:after="0" w:line="240" w:lineRule="auto"/>
              <w:jc w:val="left"/>
              <w:rPr>
                <w:sz w:val="16"/>
                <w:szCs w:val="16"/>
                <w:lang w:eastAsia="en-NZ"/>
              </w:rPr>
            </w:pPr>
            <w:r w:rsidRPr="0007491E">
              <w:rPr>
                <w:sz w:val="16"/>
                <w:szCs w:val="16"/>
                <w:lang w:eastAsia="en-NZ"/>
              </w:rPr>
              <w:t>$/con/day</w:t>
            </w:r>
          </w:p>
        </w:tc>
        <w:tc>
          <w:tcPr>
            <w:tcW w:w="1276" w:type="dxa"/>
            <w:shd w:val="clear" w:color="auto" w:fill="auto"/>
            <w:noWrap/>
            <w:vAlign w:val="center"/>
            <w:hideMark/>
          </w:tcPr>
          <w:p w14:paraId="6C366D7F" w14:textId="77777777" w:rsidR="00475033" w:rsidRPr="0007491E" w:rsidRDefault="00475033" w:rsidP="000F4C25">
            <w:pPr>
              <w:spacing w:after="0" w:line="240" w:lineRule="auto"/>
              <w:jc w:val="left"/>
              <w:rPr>
                <w:sz w:val="16"/>
                <w:szCs w:val="16"/>
                <w:lang w:eastAsia="en-NZ"/>
              </w:rPr>
            </w:pPr>
          </w:p>
        </w:tc>
        <w:tc>
          <w:tcPr>
            <w:tcW w:w="1275" w:type="dxa"/>
            <w:shd w:val="clear" w:color="auto" w:fill="auto"/>
            <w:noWrap/>
            <w:vAlign w:val="center"/>
            <w:hideMark/>
          </w:tcPr>
          <w:p w14:paraId="7F139592" w14:textId="77777777" w:rsidR="00475033" w:rsidRPr="0007491E" w:rsidRDefault="00475033" w:rsidP="000F4C25">
            <w:pPr>
              <w:spacing w:after="0" w:line="240" w:lineRule="auto"/>
              <w:jc w:val="center"/>
              <w:rPr>
                <w:sz w:val="16"/>
                <w:szCs w:val="16"/>
                <w:lang w:eastAsia="en-NZ"/>
              </w:rPr>
            </w:pPr>
          </w:p>
        </w:tc>
        <w:tc>
          <w:tcPr>
            <w:tcW w:w="1276" w:type="dxa"/>
            <w:vMerge w:val="restart"/>
            <w:shd w:val="clear" w:color="auto" w:fill="auto"/>
            <w:noWrap/>
            <w:vAlign w:val="center"/>
            <w:hideMark/>
          </w:tcPr>
          <w:p w14:paraId="2D5E0CBC" w14:textId="77777777" w:rsidR="00475033" w:rsidRPr="0007491E" w:rsidRDefault="00475033" w:rsidP="000F4C25">
            <w:pPr>
              <w:spacing w:after="0" w:line="240" w:lineRule="auto"/>
              <w:jc w:val="center"/>
              <w:rPr>
                <w:sz w:val="16"/>
                <w:szCs w:val="16"/>
                <w:lang w:eastAsia="en-NZ"/>
              </w:rPr>
            </w:pPr>
            <w:r w:rsidRPr="0007491E">
              <w:rPr>
                <w:sz w:val="16"/>
                <w:szCs w:val="16"/>
                <w:lang w:eastAsia="en-NZ"/>
              </w:rPr>
              <w:t>EIEP1</w:t>
            </w:r>
          </w:p>
        </w:tc>
      </w:tr>
      <w:tr w:rsidR="00475033" w:rsidRPr="00AA4F90" w14:paraId="751B1AC4" w14:textId="77777777" w:rsidTr="00E34FE5">
        <w:trPr>
          <w:trHeight w:val="340"/>
        </w:trPr>
        <w:tc>
          <w:tcPr>
            <w:tcW w:w="1006" w:type="dxa"/>
            <w:vMerge/>
            <w:shd w:val="clear" w:color="auto" w:fill="auto"/>
            <w:noWrap/>
            <w:vAlign w:val="center"/>
          </w:tcPr>
          <w:p w14:paraId="0D12DE1F" w14:textId="77777777" w:rsidR="00475033" w:rsidRPr="0007491E" w:rsidRDefault="00475033" w:rsidP="000F4C25">
            <w:pPr>
              <w:spacing w:after="0" w:line="240" w:lineRule="auto"/>
              <w:jc w:val="left"/>
              <w:rPr>
                <w:sz w:val="16"/>
                <w:szCs w:val="16"/>
                <w:lang w:eastAsia="en-NZ"/>
              </w:rPr>
            </w:pPr>
          </w:p>
        </w:tc>
        <w:tc>
          <w:tcPr>
            <w:tcW w:w="1137" w:type="dxa"/>
            <w:vMerge/>
            <w:shd w:val="clear" w:color="auto" w:fill="auto"/>
            <w:noWrap/>
            <w:vAlign w:val="center"/>
          </w:tcPr>
          <w:p w14:paraId="27DFFD17" w14:textId="77777777" w:rsidR="00475033" w:rsidRPr="0007491E" w:rsidRDefault="00475033" w:rsidP="000F4C25">
            <w:pPr>
              <w:spacing w:after="0" w:line="240" w:lineRule="auto"/>
              <w:jc w:val="left"/>
              <w:rPr>
                <w:sz w:val="16"/>
                <w:szCs w:val="16"/>
                <w:lang w:eastAsia="en-NZ"/>
              </w:rPr>
            </w:pPr>
          </w:p>
        </w:tc>
        <w:tc>
          <w:tcPr>
            <w:tcW w:w="1703" w:type="dxa"/>
            <w:shd w:val="clear" w:color="auto" w:fill="auto"/>
            <w:noWrap/>
            <w:vAlign w:val="center"/>
          </w:tcPr>
          <w:p w14:paraId="56FD2D2D" w14:textId="77777777" w:rsidR="00475033" w:rsidRPr="0007491E" w:rsidRDefault="00475033" w:rsidP="000F4C25">
            <w:pPr>
              <w:spacing w:after="0" w:line="240" w:lineRule="auto"/>
              <w:jc w:val="left"/>
              <w:rPr>
                <w:sz w:val="16"/>
                <w:szCs w:val="16"/>
                <w:lang w:eastAsia="en-NZ"/>
              </w:rPr>
            </w:pPr>
            <w:r>
              <w:rPr>
                <w:sz w:val="16"/>
                <w:szCs w:val="16"/>
              </w:rPr>
              <w:t>RSUTOU-UC</w:t>
            </w:r>
          </w:p>
        </w:tc>
        <w:tc>
          <w:tcPr>
            <w:tcW w:w="5525" w:type="dxa"/>
            <w:shd w:val="clear" w:color="auto" w:fill="auto"/>
            <w:noWrap/>
            <w:vAlign w:val="center"/>
          </w:tcPr>
          <w:p w14:paraId="49BAFEAC" w14:textId="4E9C6115" w:rsidR="00475033" w:rsidRPr="0007491E" w:rsidRDefault="00475033" w:rsidP="000F4C25">
            <w:pPr>
              <w:spacing w:after="0" w:line="240" w:lineRule="auto"/>
              <w:jc w:val="left"/>
              <w:rPr>
                <w:sz w:val="16"/>
                <w:szCs w:val="16"/>
              </w:rPr>
            </w:pPr>
            <w:r>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 xml:space="preserve">time of use uncontrolled </w:t>
            </w:r>
          </w:p>
        </w:tc>
        <w:tc>
          <w:tcPr>
            <w:tcW w:w="1134" w:type="dxa"/>
            <w:shd w:val="clear" w:color="auto" w:fill="auto"/>
            <w:noWrap/>
            <w:vAlign w:val="center"/>
          </w:tcPr>
          <w:p w14:paraId="25C8F8D5" w14:textId="77777777" w:rsidR="00475033" w:rsidRPr="0007491E" w:rsidRDefault="00475033" w:rsidP="000F4C25">
            <w:pPr>
              <w:spacing w:after="0" w:line="240" w:lineRule="auto"/>
              <w:jc w:val="left"/>
              <w:rPr>
                <w:sz w:val="16"/>
                <w:szCs w:val="16"/>
                <w:lang w:eastAsia="en-NZ"/>
              </w:rPr>
            </w:pPr>
            <w:r>
              <w:rPr>
                <w:sz w:val="16"/>
                <w:szCs w:val="16"/>
              </w:rPr>
              <w:t>$/kWh</w:t>
            </w:r>
          </w:p>
        </w:tc>
        <w:tc>
          <w:tcPr>
            <w:tcW w:w="1276" w:type="dxa"/>
            <w:shd w:val="clear" w:color="auto" w:fill="auto"/>
            <w:noWrap/>
            <w:vAlign w:val="center"/>
          </w:tcPr>
          <w:p w14:paraId="29FECFE2" w14:textId="77777777" w:rsidR="00475033" w:rsidRPr="0007491E" w:rsidRDefault="00475033" w:rsidP="000F4C2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D16/N8</w:t>
            </w:r>
          </w:p>
        </w:tc>
        <w:tc>
          <w:tcPr>
            <w:tcW w:w="1275" w:type="dxa"/>
            <w:shd w:val="clear" w:color="auto" w:fill="auto"/>
            <w:noWrap/>
            <w:vAlign w:val="center"/>
          </w:tcPr>
          <w:p w14:paraId="2F79D609" w14:textId="77777777" w:rsidR="00475033" w:rsidRPr="0007491E" w:rsidRDefault="00475033" w:rsidP="000F4C2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tcPr>
          <w:p w14:paraId="7014F54D" w14:textId="77777777" w:rsidR="00475033" w:rsidRPr="0007491E" w:rsidRDefault="00475033" w:rsidP="000F4C25">
            <w:pPr>
              <w:spacing w:after="0" w:line="240" w:lineRule="auto"/>
              <w:jc w:val="center"/>
              <w:rPr>
                <w:sz w:val="16"/>
                <w:szCs w:val="16"/>
                <w:lang w:eastAsia="en-NZ"/>
              </w:rPr>
            </w:pPr>
          </w:p>
        </w:tc>
      </w:tr>
      <w:tr w:rsidR="00475033" w:rsidRPr="00AA4F90" w14:paraId="43832036" w14:textId="77777777" w:rsidTr="00E34FE5">
        <w:trPr>
          <w:trHeight w:val="340"/>
        </w:trPr>
        <w:tc>
          <w:tcPr>
            <w:tcW w:w="1006" w:type="dxa"/>
            <w:vMerge/>
            <w:shd w:val="clear" w:color="auto" w:fill="auto"/>
            <w:noWrap/>
            <w:vAlign w:val="center"/>
          </w:tcPr>
          <w:p w14:paraId="5B92B1E2" w14:textId="77777777" w:rsidR="00475033" w:rsidRPr="0007491E" w:rsidRDefault="00475033" w:rsidP="000F4C25">
            <w:pPr>
              <w:spacing w:after="0" w:line="240" w:lineRule="auto"/>
              <w:jc w:val="left"/>
              <w:rPr>
                <w:sz w:val="16"/>
                <w:szCs w:val="16"/>
                <w:lang w:eastAsia="en-NZ"/>
              </w:rPr>
            </w:pPr>
          </w:p>
        </w:tc>
        <w:tc>
          <w:tcPr>
            <w:tcW w:w="1137" w:type="dxa"/>
            <w:vMerge/>
            <w:shd w:val="clear" w:color="auto" w:fill="auto"/>
            <w:noWrap/>
            <w:vAlign w:val="center"/>
          </w:tcPr>
          <w:p w14:paraId="25BF1C52" w14:textId="77777777" w:rsidR="00475033" w:rsidRPr="0007491E" w:rsidRDefault="00475033" w:rsidP="000F4C25">
            <w:pPr>
              <w:spacing w:after="0" w:line="240" w:lineRule="auto"/>
              <w:jc w:val="left"/>
              <w:rPr>
                <w:sz w:val="16"/>
                <w:szCs w:val="16"/>
                <w:lang w:eastAsia="en-NZ"/>
              </w:rPr>
            </w:pPr>
          </w:p>
        </w:tc>
        <w:tc>
          <w:tcPr>
            <w:tcW w:w="1703" w:type="dxa"/>
            <w:shd w:val="clear" w:color="auto" w:fill="auto"/>
            <w:noWrap/>
            <w:vAlign w:val="center"/>
          </w:tcPr>
          <w:p w14:paraId="2FAE3AE0" w14:textId="77777777" w:rsidR="00475033" w:rsidRPr="0007491E" w:rsidRDefault="00475033" w:rsidP="000F4C25">
            <w:pPr>
              <w:spacing w:after="0" w:line="240" w:lineRule="auto"/>
              <w:jc w:val="left"/>
              <w:rPr>
                <w:sz w:val="16"/>
                <w:szCs w:val="16"/>
                <w:lang w:eastAsia="en-NZ"/>
              </w:rPr>
            </w:pPr>
            <w:r>
              <w:rPr>
                <w:sz w:val="16"/>
                <w:szCs w:val="16"/>
              </w:rPr>
              <w:t>RSUTOU-AICO</w:t>
            </w:r>
          </w:p>
        </w:tc>
        <w:tc>
          <w:tcPr>
            <w:tcW w:w="5525" w:type="dxa"/>
            <w:shd w:val="clear" w:color="auto" w:fill="auto"/>
            <w:noWrap/>
            <w:vAlign w:val="center"/>
          </w:tcPr>
          <w:p w14:paraId="4A1568FC" w14:textId="60452FE1" w:rsidR="00475033" w:rsidRPr="0007491E" w:rsidRDefault="00475033" w:rsidP="000F4C25">
            <w:pPr>
              <w:spacing w:after="0" w:line="240" w:lineRule="auto"/>
              <w:jc w:val="left"/>
              <w:rPr>
                <w:sz w:val="16"/>
                <w:szCs w:val="16"/>
              </w:rPr>
            </w:pPr>
            <w:r>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 xml:space="preserve">time of use all-inclusive </w:t>
            </w:r>
          </w:p>
        </w:tc>
        <w:tc>
          <w:tcPr>
            <w:tcW w:w="1134" w:type="dxa"/>
            <w:shd w:val="clear" w:color="auto" w:fill="auto"/>
            <w:noWrap/>
            <w:vAlign w:val="center"/>
          </w:tcPr>
          <w:p w14:paraId="32695B92" w14:textId="77777777" w:rsidR="00475033" w:rsidRPr="0007491E" w:rsidRDefault="00475033" w:rsidP="000F4C25">
            <w:pPr>
              <w:spacing w:after="0" w:line="240" w:lineRule="auto"/>
              <w:jc w:val="left"/>
              <w:rPr>
                <w:sz w:val="16"/>
                <w:szCs w:val="16"/>
                <w:lang w:eastAsia="en-NZ"/>
              </w:rPr>
            </w:pPr>
            <w:r>
              <w:rPr>
                <w:sz w:val="16"/>
                <w:szCs w:val="16"/>
              </w:rPr>
              <w:t>$/kWh</w:t>
            </w:r>
          </w:p>
        </w:tc>
        <w:tc>
          <w:tcPr>
            <w:tcW w:w="1276" w:type="dxa"/>
            <w:shd w:val="clear" w:color="auto" w:fill="auto"/>
            <w:noWrap/>
            <w:vAlign w:val="center"/>
          </w:tcPr>
          <w:p w14:paraId="0EEAC995" w14:textId="77777777" w:rsidR="00475033" w:rsidRPr="0007491E" w:rsidRDefault="00475033" w:rsidP="000F4C25">
            <w:pPr>
              <w:spacing w:after="0" w:line="240" w:lineRule="auto"/>
              <w:jc w:val="left"/>
              <w:rPr>
                <w:sz w:val="16"/>
                <w:szCs w:val="16"/>
                <w:lang w:eastAsia="en-NZ"/>
              </w:rPr>
            </w:pPr>
            <w:r w:rsidRPr="005B067D">
              <w:rPr>
                <w:sz w:val="16"/>
                <w:szCs w:val="16"/>
                <w:lang w:eastAsia="en-NZ"/>
              </w:rPr>
              <w:t>IN19</w:t>
            </w:r>
            <w:r w:rsidRPr="005B067D">
              <w:rPr>
                <w:sz w:val="16"/>
                <w:szCs w:val="16"/>
                <w:lang w:eastAsia="en-NZ"/>
              </w:rPr>
              <w:br/>
              <w:t>DIN19/NIN19</w:t>
            </w:r>
          </w:p>
        </w:tc>
        <w:tc>
          <w:tcPr>
            <w:tcW w:w="1275" w:type="dxa"/>
            <w:shd w:val="clear" w:color="auto" w:fill="auto"/>
            <w:noWrap/>
            <w:vAlign w:val="center"/>
          </w:tcPr>
          <w:p w14:paraId="60440EED" w14:textId="77777777" w:rsidR="00475033" w:rsidRPr="0007491E" w:rsidRDefault="00475033" w:rsidP="000F4C2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tcPr>
          <w:p w14:paraId="2DFD83F9" w14:textId="77777777" w:rsidR="00475033" w:rsidRPr="0007491E" w:rsidRDefault="00475033" w:rsidP="000F4C25">
            <w:pPr>
              <w:spacing w:after="0" w:line="240" w:lineRule="auto"/>
              <w:jc w:val="center"/>
              <w:rPr>
                <w:sz w:val="16"/>
                <w:szCs w:val="16"/>
                <w:lang w:eastAsia="en-NZ"/>
              </w:rPr>
            </w:pPr>
          </w:p>
        </w:tc>
      </w:tr>
      <w:tr w:rsidR="00475033" w:rsidRPr="00AA4F90" w14:paraId="10D6E095" w14:textId="77777777" w:rsidTr="00E34FE5">
        <w:trPr>
          <w:trHeight w:val="340"/>
        </w:trPr>
        <w:tc>
          <w:tcPr>
            <w:tcW w:w="1006" w:type="dxa"/>
            <w:vMerge/>
            <w:shd w:val="clear" w:color="auto" w:fill="auto"/>
            <w:noWrap/>
            <w:vAlign w:val="center"/>
          </w:tcPr>
          <w:p w14:paraId="6F5948E9"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tcPr>
          <w:p w14:paraId="4F4F0AC1"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265C6E8C"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RSUTOU-P-UC</w:t>
            </w:r>
          </w:p>
        </w:tc>
        <w:tc>
          <w:tcPr>
            <w:tcW w:w="5525" w:type="dxa"/>
            <w:shd w:val="clear" w:color="auto" w:fill="auto"/>
            <w:noWrap/>
            <w:vAlign w:val="center"/>
            <w:hideMark/>
          </w:tcPr>
          <w:p w14:paraId="4309C1EF" w14:textId="594AAEFE" w:rsidR="00475033" w:rsidRPr="005B067D" w:rsidRDefault="00475033" w:rsidP="000F4C25">
            <w:pPr>
              <w:spacing w:after="0" w:line="240" w:lineRule="auto"/>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peak</w:t>
            </w:r>
          </w:p>
        </w:tc>
        <w:tc>
          <w:tcPr>
            <w:tcW w:w="1134" w:type="dxa"/>
            <w:shd w:val="clear" w:color="auto" w:fill="auto"/>
            <w:noWrap/>
            <w:vAlign w:val="center"/>
            <w:hideMark/>
          </w:tcPr>
          <w:p w14:paraId="6861B5D4"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07897537"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 N8</w:t>
            </w:r>
          </w:p>
        </w:tc>
        <w:tc>
          <w:tcPr>
            <w:tcW w:w="1275" w:type="dxa"/>
            <w:shd w:val="clear" w:color="auto" w:fill="auto"/>
            <w:noWrap/>
            <w:vAlign w:val="center"/>
            <w:hideMark/>
          </w:tcPr>
          <w:p w14:paraId="3F62615F"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hideMark/>
          </w:tcPr>
          <w:p w14:paraId="3C3E61AA" w14:textId="77777777" w:rsidR="00475033" w:rsidRPr="005B067D" w:rsidRDefault="00475033" w:rsidP="000F4C25">
            <w:pPr>
              <w:spacing w:after="0" w:line="240" w:lineRule="auto"/>
              <w:jc w:val="center"/>
              <w:rPr>
                <w:sz w:val="16"/>
                <w:szCs w:val="16"/>
                <w:lang w:eastAsia="en-NZ"/>
              </w:rPr>
            </w:pPr>
          </w:p>
        </w:tc>
      </w:tr>
      <w:tr w:rsidR="00475033" w:rsidRPr="00AA4F90" w14:paraId="5647E04E" w14:textId="77777777" w:rsidTr="00E34FE5">
        <w:trPr>
          <w:trHeight w:val="340"/>
        </w:trPr>
        <w:tc>
          <w:tcPr>
            <w:tcW w:w="1006" w:type="dxa"/>
            <w:vMerge/>
            <w:shd w:val="clear" w:color="auto" w:fill="auto"/>
            <w:noWrap/>
            <w:vAlign w:val="center"/>
            <w:hideMark/>
          </w:tcPr>
          <w:p w14:paraId="5EFC71A7"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15A10317"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5D0040A7"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RSUTOU-OP-UC</w:t>
            </w:r>
          </w:p>
        </w:tc>
        <w:tc>
          <w:tcPr>
            <w:tcW w:w="5525" w:type="dxa"/>
            <w:shd w:val="clear" w:color="auto" w:fill="auto"/>
            <w:noWrap/>
            <w:vAlign w:val="center"/>
            <w:hideMark/>
          </w:tcPr>
          <w:p w14:paraId="6DBD2274" w14:textId="21282177" w:rsidR="00475033" w:rsidRPr="005B067D" w:rsidRDefault="00475033" w:rsidP="000F4C25">
            <w:pPr>
              <w:spacing w:after="0" w:line="240" w:lineRule="auto"/>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off-peak</w:t>
            </w:r>
          </w:p>
        </w:tc>
        <w:tc>
          <w:tcPr>
            <w:tcW w:w="1134" w:type="dxa"/>
            <w:shd w:val="clear" w:color="auto" w:fill="auto"/>
            <w:noWrap/>
            <w:vAlign w:val="center"/>
            <w:hideMark/>
          </w:tcPr>
          <w:p w14:paraId="0BDFA98A"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1E77CE1B"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 N8</w:t>
            </w:r>
          </w:p>
        </w:tc>
        <w:tc>
          <w:tcPr>
            <w:tcW w:w="1275" w:type="dxa"/>
            <w:shd w:val="clear" w:color="auto" w:fill="auto"/>
            <w:noWrap/>
            <w:vAlign w:val="center"/>
            <w:hideMark/>
          </w:tcPr>
          <w:p w14:paraId="752A9369"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hideMark/>
          </w:tcPr>
          <w:p w14:paraId="7D66066C" w14:textId="77777777" w:rsidR="00475033" w:rsidRPr="005B067D" w:rsidRDefault="00475033" w:rsidP="000F4C25">
            <w:pPr>
              <w:spacing w:after="0" w:line="240" w:lineRule="auto"/>
              <w:jc w:val="center"/>
              <w:rPr>
                <w:sz w:val="16"/>
                <w:szCs w:val="16"/>
                <w:lang w:eastAsia="en-NZ"/>
              </w:rPr>
            </w:pPr>
          </w:p>
        </w:tc>
      </w:tr>
      <w:tr w:rsidR="00475033" w:rsidRPr="00AA4F90" w14:paraId="6C3C667B" w14:textId="77777777" w:rsidTr="00E34FE5">
        <w:trPr>
          <w:trHeight w:val="340"/>
        </w:trPr>
        <w:tc>
          <w:tcPr>
            <w:tcW w:w="1006" w:type="dxa"/>
            <w:vMerge/>
            <w:shd w:val="clear" w:color="auto" w:fill="auto"/>
            <w:noWrap/>
            <w:vAlign w:val="center"/>
            <w:hideMark/>
          </w:tcPr>
          <w:p w14:paraId="095D38E8"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585CCFD5"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7B9DF704"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RSUTOU-P-AI</w:t>
            </w:r>
          </w:p>
        </w:tc>
        <w:tc>
          <w:tcPr>
            <w:tcW w:w="5525" w:type="dxa"/>
            <w:shd w:val="clear" w:color="auto" w:fill="auto"/>
            <w:noWrap/>
            <w:vAlign w:val="center"/>
            <w:hideMark/>
          </w:tcPr>
          <w:p w14:paraId="761A5015" w14:textId="1B9887E2" w:rsidR="00475033" w:rsidRPr="005B067D" w:rsidRDefault="00475033" w:rsidP="000F4C25">
            <w:pPr>
              <w:spacing w:after="0" w:line="240" w:lineRule="auto"/>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all-inclusive peak</w:t>
            </w:r>
          </w:p>
        </w:tc>
        <w:tc>
          <w:tcPr>
            <w:tcW w:w="1134" w:type="dxa"/>
            <w:shd w:val="clear" w:color="auto" w:fill="auto"/>
            <w:noWrap/>
            <w:vAlign w:val="center"/>
            <w:hideMark/>
          </w:tcPr>
          <w:p w14:paraId="6A7F2ABD"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2B979144"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IN19</w:t>
            </w:r>
            <w:r w:rsidRPr="005B067D">
              <w:rPr>
                <w:sz w:val="16"/>
                <w:szCs w:val="16"/>
                <w:lang w:eastAsia="en-NZ"/>
              </w:rPr>
              <w:br/>
              <w:t>DIN19/NIN19</w:t>
            </w:r>
          </w:p>
        </w:tc>
        <w:tc>
          <w:tcPr>
            <w:tcW w:w="1275" w:type="dxa"/>
            <w:shd w:val="clear" w:color="auto" w:fill="auto"/>
            <w:noWrap/>
            <w:vAlign w:val="center"/>
            <w:hideMark/>
          </w:tcPr>
          <w:p w14:paraId="70ACBA29"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2D6EBCA5" w14:textId="77777777" w:rsidR="00475033" w:rsidRPr="005B067D" w:rsidRDefault="00475033" w:rsidP="000F4C25">
            <w:pPr>
              <w:spacing w:after="0" w:line="240" w:lineRule="auto"/>
              <w:jc w:val="center"/>
              <w:rPr>
                <w:sz w:val="16"/>
                <w:szCs w:val="16"/>
                <w:lang w:eastAsia="en-NZ"/>
              </w:rPr>
            </w:pPr>
          </w:p>
        </w:tc>
      </w:tr>
      <w:tr w:rsidR="00475033" w:rsidRPr="00AA4F90" w14:paraId="38250668" w14:textId="77777777" w:rsidTr="00E34FE5">
        <w:trPr>
          <w:trHeight w:val="340"/>
        </w:trPr>
        <w:tc>
          <w:tcPr>
            <w:tcW w:w="1006" w:type="dxa"/>
            <w:vMerge/>
            <w:shd w:val="clear" w:color="auto" w:fill="auto"/>
            <w:noWrap/>
            <w:vAlign w:val="center"/>
            <w:hideMark/>
          </w:tcPr>
          <w:p w14:paraId="37F44049"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3052EFFC"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78CD6A9D"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RSUTOU-OP-AI</w:t>
            </w:r>
          </w:p>
        </w:tc>
        <w:tc>
          <w:tcPr>
            <w:tcW w:w="5525" w:type="dxa"/>
            <w:shd w:val="clear" w:color="auto" w:fill="auto"/>
            <w:noWrap/>
            <w:vAlign w:val="center"/>
            <w:hideMark/>
          </w:tcPr>
          <w:p w14:paraId="7B800197" w14:textId="45A19EAD" w:rsidR="00475033" w:rsidRPr="005B067D" w:rsidRDefault="00475033" w:rsidP="000F4C25">
            <w:pPr>
              <w:spacing w:after="0" w:line="240" w:lineRule="auto"/>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all-inclusive off-peak</w:t>
            </w:r>
          </w:p>
        </w:tc>
        <w:tc>
          <w:tcPr>
            <w:tcW w:w="1134" w:type="dxa"/>
            <w:shd w:val="clear" w:color="auto" w:fill="auto"/>
            <w:noWrap/>
            <w:vAlign w:val="center"/>
            <w:hideMark/>
          </w:tcPr>
          <w:p w14:paraId="78CA0818"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79A585DD"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IN19</w:t>
            </w:r>
            <w:r w:rsidRPr="005B067D">
              <w:rPr>
                <w:sz w:val="16"/>
                <w:szCs w:val="16"/>
                <w:lang w:eastAsia="en-NZ"/>
              </w:rPr>
              <w:br/>
              <w:t>DIN19/NIN19</w:t>
            </w:r>
          </w:p>
        </w:tc>
        <w:tc>
          <w:tcPr>
            <w:tcW w:w="1275" w:type="dxa"/>
            <w:shd w:val="clear" w:color="auto" w:fill="auto"/>
            <w:noWrap/>
            <w:vAlign w:val="center"/>
            <w:hideMark/>
          </w:tcPr>
          <w:p w14:paraId="5E0D66F2"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43332EE6" w14:textId="77777777" w:rsidR="00475033" w:rsidRPr="005B067D" w:rsidRDefault="00475033" w:rsidP="000F4C25">
            <w:pPr>
              <w:spacing w:after="0" w:line="240" w:lineRule="auto"/>
              <w:jc w:val="center"/>
              <w:rPr>
                <w:sz w:val="16"/>
                <w:szCs w:val="16"/>
                <w:lang w:eastAsia="en-NZ"/>
              </w:rPr>
            </w:pPr>
          </w:p>
        </w:tc>
      </w:tr>
      <w:tr w:rsidR="00475033" w:rsidRPr="00AA4F90" w14:paraId="5D7A0E15" w14:textId="77777777" w:rsidTr="00E34FE5">
        <w:trPr>
          <w:trHeight w:val="340"/>
        </w:trPr>
        <w:tc>
          <w:tcPr>
            <w:tcW w:w="1006" w:type="dxa"/>
            <w:vMerge/>
            <w:shd w:val="clear" w:color="auto" w:fill="auto"/>
            <w:noWrap/>
            <w:vAlign w:val="center"/>
            <w:hideMark/>
          </w:tcPr>
          <w:p w14:paraId="61DBC3D1"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46F406E3"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1AB903C4"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RSUTOU-CTRL</w:t>
            </w:r>
          </w:p>
        </w:tc>
        <w:tc>
          <w:tcPr>
            <w:tcW w:w="5525" w:type="dxa"/>
            <w:shd w:val="clear" w:color="auto" w:fill="auto"/>
            <w:noWrap/>
            <w:vAlign w:val="center"/>
            <w:hideMark/>
          </w:tcPr>
          <w:p w14:paraId="46D22CC0" w14:textId="645127D0" w:rsidR="00475033" w:rsidRPr="005B067D" w:rsidRDefault="00475033" w:rsidP="000F4C25">
            <w:pPr>
              <w:spacing w:after="0" w:line="240" w:lineRule="auto"/>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controlled</w:t>
            </w:r>
          </w:p>
        </w:tc>
        <w:tc>
          <w:tcPr>
            <w:tcW w:w="1134" w:type="dxa"/>
            <w:shd w:val="clear" w:color="auto" w:fill="auto"/>
            <w:noWrap/>
            <w:vAlign w:val="center"/>
            <w:hideMark/>
          </w:tcPr>
          <w:p w14:paraId="080BA496"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41B5B202"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CN19</w:t>
            </w:r>
          </w:p>
        </w:tc>
        <w:tc>
          <w:tcPr>
            <w:tcW w:w="1275" w:type="dxa"/>
            <w:shd w:val="clear" w:color="auto" w:fill="auto"/>
            <w:noWrap/>
            <w:vAlign w:val="center"/>
            <w:hideMark/>
          </w:tcPr>
          <w:p w14:paraId="727AD44F"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6D2FD5E1" w14:textId="77777777" w:rsidR="00475033" w:rsidRPr="005B067D" w:rsidRDefault="00475033" w:rsidP="000F4C25">
            <w:pPr>
              <w:spacing w:after="0" w:line="240" w:lineRule="auto"/>
              <w:jc w:val="center"/>
              <w:rPr>
                <w:sz w:val="16"/>
                <w:szCs w:val="16"/>
                <w:lang w:eastAsia="en-NZ"/>
              </w:rPr>
            </w:pPr>
          </w:p>
        </w:tc>
      </w:tr>
      <w:tr w:rsidR="00475033" w:rsidRPr="00AA4F90" w14:paraId="4349F40C" w14:textId="77777777" w:rsidTr="00E34FE5">
        <w:trPr>
          <w:trHeight w:val="340"/>
        </w:trPr>
        <w:tc>
          <w:tcPr>
            <w:tcW w:w="1006" w:type="dxa"/>
            <w:vMerge/>
            <w:shd w:val="clear" w:color="auto" w:fill="auto"/>
            <w:noWrap/>
            <w:vAlign w:val="center"/>
          </w:tcPr>
          <w:p w14:paraId="5DEF40A5"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tcPr>
          <w:p w14:paraId="3E8FDC66"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tcPr>
          <w:p w14:paraId="30070275"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RSUTOU-NITE</w:t>
            </w:r>
          </w:p>
        </w:tc>
        <w:tc>
          <w:tcPr>
            <w:tcW w:w="5525" w:type="dxa"/>
            <w:shd w:val="clear" w:color="auto" w:fill="auto"/>
            <w:noWrap/>
            <w:vAlign w:val="center"/>
          </w:tcPr>
          <w:p w14:paraId="17F60E56" w14:textId="18715605" w:rsidR="00475033" w:rsidRPr="005B067D" w:rsidRDefault="00475033" w:rsidP="000F4C25">
            <w:pPr>
              <w:spacing w:after="0" w:line="240" w:lineRule="auto"/>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Pr>
                <w:sz w:val="16"/>
                <w:szCs w:val="16"/>
              </w:rPr>
              <w:t>t</w:t>
            </w:r>
            <w:r w:rsidRPr="005B067D">
              <w:rPr>
                <w:sz w:val="16"/>
                <w:szCs w:val="16"/>
              </w:rPr>
              <w:t xml:space="preserve">ime of </w:t>
            </w:r>
            <w:r>
              <w:rPr>
                <w:sz w:val="16"/>
                <w:szCs w:val="16"/>
              </w:rPr>
              <w:t>u</w:t>
            </w:r>
            <w:r w:rsidRPr="005B067D">
              <w:rPr>
                <w:sz w:val="16"/>
                <w:szCs w:val="16"/>
              </w:rPr>
              <w:t>se night boost</w:t>
            </w:r>
          </w:p>
        </w:tc>
        <w:tc>
          <w:tcPr>
            <w:tcW w:w="1134" w:type="dxa"/>
            <w:shd w:val="clear" w:color="auto" w:fill="auto"/>
            <w:noWrap/>
            <w:vAlign w:val="center"/>
          </w:tcPr>
          <w:p w14:paraId="5590A5D3"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tcPr>
          <w:p w14:paraId="29366C6A"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NB10</w:t>
            </w:r>
          </w:p>
        </w:tc>
        <w:tc>
          <w:tcPr>
            <w:tcW w:w="1275" w:type="dxa"/>
            <w:shd w:val="clear" w:color="auto" w:fill="auto"/>
            <w:noWrap/>
            <w:vAlign w:val="center"/>
          </w:tcPr>
          <w:p w14:paraId="27E9F367" w14:textId="77777777" w:rsidR="00475033" w:rsidRPr="005B067D" w:rsidRDefault="00475033" w:rsidP="000F4C25">
            <w:pPr>
              <w:spacing w:after="0" w:line="240" w:lineRule="auto"/>
              <w:jc w:val="center"/>
              <w:rPr>
                <w:sz w:val="16"/>
                <w:szCs w:val="16"/>
                <w:lang w:eastAsia="en-NZ"/>
              </w:rPr>
            </w:pPr>
            <w:r w:rsidRPr="005B067D">
              <w:rPr>
                <w:sz w:val="16"/>
                <w:szCs w:val="16"/>
                <w:lang w:eastAsia="en-NZ"/>
              </w:rPr>
              <w:t>10</w:t>
            </w:r>
          </w:p>
        </w:tc>
        <w:tc>
          <w:tcPr>
            <w:tcW w:w="1276" w:type="dxa"/>
            <w:vMerge/>
            <w:shd w:val="clear" w:color="auto" w:fill="auto"/>
            <w:noWrap/>
            <w:vAlign w:val="center"/>
          </w:tcPr>
          <w:p w14:paraId="552B888A" w14:textId="77777777" w:rsidR="00475033" w:rsidRPr="005B067D" w:rsidRDefault="00475033" w:rsidP="000F4C25">
            <w:pPr>
              <w:spacing w:after="0" w:line="240" w:lineRule="auto"/>
              <w:jc w:val="center"/>
              <w:rPr>
                <w:sz w:val="16"/>
                <w:szCs w:val="16"/>
                <w:lang w:eastAsia="en-NZ"/>
              </w:rPr>
            </w:pPr>
          </w:p>
        </w:tc>
      </w:tr>
      <w:tr w:rsidR="00475033" w:rsidRPr="00AA4F90" w14:paraId="68F3B157" w14:textId="77777777" w:rsidTr="00E34FE5">
        <w:trPr>
          <w:trHeight w:val="340"/>
        </w:trPr>
        <w:tc>
          <w:tcPr>
            <w:tcW w:w="1006" w:type="dxa"/>
            <w:vMerge/>
            <w:shd w:val="clear" w:color="auto" w:fill="auto"/>
            <w:noWrap/>
            <w:vAlign w:val="center"/>
            <w:hideMark/>
          </w:tcPr>
          <w:p w14:paraId="6B72EFF4" w14:textId="77777777" w:rsidR="00475033" w:rsidRPr="005B067D" w:rsidRDefault="00475033" w:rsidP="000F4C25">
            <w:pPr>
              <w:spacing w:after="0" w:line="240" w:lineRule="auto"/>
              <w:jc w:val="left"/>
              <w:rPr>
                <w:sz w:val="16"/>
                <w:szCs w:val="16"/>
                <w:lang w:eastAsia="en-NZ"/>
              </w:rPr>
            </w:pPr>
          </w:p>
        </w:tc>
        <w:tc>
          <w:tcPr>
            <w:tcW w:w="1137" w:type="dxa"/>
            <w:vMerge/>
            <w:shd w:val="clear" w:color="auto" w:fill="auto"/>
            <w:noWrap/>
            <w:vAlign w:val="center"/>
            <w:hideMark/>
          </w:tcPr>
          <w:p w14:paraId="336C5802" w14:textId="77777777" w:rsidR="00475033" w:rsidRPr="005B067D" w:rsidRDefault="00475033" w:rsidP="000F4C25">
            <w:pPr>
              <w:spacing w:after="0" w:line="240" w:lineRule="auto"/>
              <w:jc w:val="left"/>
              <w:rPr>
                <w:sz w:val="16"/>
                <w:szCs w:val="16"/>
                <w:lang w:eastAsia="en-NZ"/>
              </w:rPr>
            </w:pPr>
          </w:p>
        </w:tc>
        <w:tc>
          <w:tcPr>
            <w:tcW w:w="1703" w:type="dxa"/>
            <w:shd w:val="clear" w:color="auto" w:fill="auto"/>
            <w:noWrap/>
            <w:vAlign w:val="center"/>
            <w:hideMark/>
          </w:tcPr>
          <w:p w14:paraId="5E791293" w14:textId="77777777" w:rsidR="00475033" w:rsidRPr="005B067D" w:rsidRDefault="00475033" w:rsidP="000F4C25">
            <w:pPr>
              <w:spacing w:after="0" w:line="240" w:lineRule="auto"/>
              <w:jc w:val="left"/>
              <w:rPr>
                <w:sz w:val="16"/>
                <w:szCs w:val="16"/>
                <w:lang w:eastAsia="en-NZ"/>
              </w:rPr>
            </w:pPr>
            <w:r w:rsidRPr="005B067D">
              <w:rPr>
                <w:sz w:val="16"/>
                <w:szCs w:val="16"/>
                <w:lang w:eastAsia="en-NZ"/>
              </w:rPr>
              <w:t>RSUTOU-</w:t>
            </w:r>
            <w:r w:rsidRPr="0007491E">
              <w:rPr>
                <w:sz w:val="16"/>
                <w:szCs w:val="16"/>
                <w:lang w:eastAsia="en-NZ"/>
              </w:rPr>
              <w:t>DGEN</w:t>
            </w:r>
          </w:p>
        </w:tc>
        <w:tc>
          <w:tcPr>
            <w:tcW w:w="5525" w:type="dxa"/>
            <w:shd w:val="clear" w:color="auto" w:fill="auto"/>
            <w:noWrap/>
            <w:vAlign w:val="center"/>
            <w:hideMark/>
          </w:tcPr>
          <w:p w14:paraId="65CA870A" w14:textId="77777777" w:rsidR="00475033" w:rsidRPr="005B067D" w:rsidRDefault="00475033" w:rsidP="000F4C25">
            <w:pPr>
              <w:spacing w:after="0" w:line="240" w:lineRule="auto"/>
              <w:rPr>
                <w:sz w:val="16"/>
                <w:szCs w:val="16"/>
              </w:rPr>
            </w:pPr>
            <w:r w:rsidRPr="0007491E">
              <w:rPr>
                <w:sz w:val="16"/>
                <w:szCs w:val="16"/>
                <w:lang w:eastAsia="en-NZ"/>
              </w:rPr>
              <w:t xml:space="preserve">Residential </w:t>
            </w:r>
            <w:r>
              <w:rPr>
                <w:sz w:val="16"/>
                <w:szCs w:val="16"/>
                <w:lang w:eastAsia="en-NZ"/>
              </w:rPr>
              <w:t>s</w:t>
            </w:r>
            <w:r w:rsidRPr="0007491E">
              <w:rPr>
                <w:sz w:val="16"/>
                <w:szCs w:val="16"/>
                <w:lang w:eastAsia="en-NZ"/>
              </w:rPr>
              <w:t xml:space="preserve">tandard </w:t>
            </w:r>
            <w:r>
              <w:rPr>
                <w:sz w:val="16"/>
                <w:szCs w:val="16"/>
                <w:lang w:eastAsia="en-NZ"/>
              </w:rPr>
              <w:t>u</w:t>
            </w:r>
            <w:r w:rsidRPr="0007491E">
              <w:rPr>
                <w:sz w:val="16"/>
                <w:szCs w:val="16"/>
                <w:lang w:eastAsia="en-NZ"/>
              </w:rPr>
              <w:t xml:space="preserve">ser </w:t>
            </w:r>
            <w:r>
              <w:rPr>
                <w:sz w:val="16"/>
                <w:szCs w:val="16"/>
                <w:lang w:eastAsia="en-NZ"/>
              </w:rPr>
              <w:t>t</w:t>
            </w:r>
            <w:r w:rsidRPr="0007491E">
              <w:rPr>
                <w:sz w:val="16"/>
                <w:szCs w:val="16"/>
                <w:lang w:eastAsia="en-NZ"/>
              </w:rPr>
              <w:t xml:space="preserve">ime of </w:t>
            </w:r>
            <w:r>
              <w:rPr>
                <w:sz w:val="16"/>
                <w:szCs w:val="16"/>
                <w:lang w:eastAsia="en-NZ"/>
              </w:rPr>
              <w:t>u</w:t>
            </w:r>
            <w:r w:rsidRPr="0007491E">
              <w:rPr>
                <w:sz w:val="16"/>
                <w:szCs w:val="16"/>
                <w:lang w:eastAsia="en-NZ"/>
              </w:rPr>
              <w:t>se</w:t>
            </w:r>
            <w:r w:rsidRPr="0007491E" w:rsidDel="0025338F">
              <w:rPr>
                <w:sz w:val="16"/>
                <w:szCs w:val="16"/>
                <w:lang w:eastAsia="en-NZ"/>
              </w:rPr>
              <w:t xml:space="preserve"> </w:t>
            </w:r>
            <w:r>
              <w:rPr>
                <w:sz w:val="16"/>
                <w:szCs w:val="16"/>
                <w:lang w:eastAsia="en-NZ"/>
              </w:rPr>
              <w:t>s</w:t>
            </w:r>
            <w:r w:rsidRPr="0007491E">
              <w:rPr>
                <w:sz w:val="16"/>
                <w:szCs w:val="16"/>
                <w:lang w:eastAsia="en-NZ"/>
              </w:rPr>
              <w:t>mall scale distributed generation</w:t>
            </w:r>
          </w:p>
        </w:tc>
        <w:tc>
          <w:tcPr>
            <w:tcW w:w="1134" w:type="dxa"/>
            <w:shd w:val="clear" w:color="auto" w:fill="auto"/>
            <w:noWrap/>
            <w:vAlign w:val="center"/>
            <w:hideMark/>
          </w:tcPr>
          <w:p w14:paraId="25AB6B38" w14:textId="77777777" w:rsidR="00475033" w:rsidRPr="005B067D" w:rsidRDefault="00475033" w:rsidP="000F4C25">
            <w:pPr>
              <w:spacing w:after="0" w:line="240" w:lineRule="auto"/>
              <w:jc w:val="left"/>
              <w:rPr>
                <w:sz w:val="16"/>
                <w:szCs w:val="16"/>
                <w:lang w:eastAsia="en-NZ"/>
              </w:rPr>
            </w:pPr>
            <w:r w:rsidRPr="0007491E">
              <w:rPr>
                <w:sz w:val="16"/>
                <w:szCs w:val="16"/>
                <w:lang w:eastAsia="en-NZ"/>
              </w:rPr>
              <w:t>$/kWh</w:t>
            </w:r>
          </w:p>
        </w:tc>
        <w:tc>
          <w:tcPr>
            <w:tcW w:w="1276" w:type="dxa"/>
            <w:shd w:val="clear" w:color="auto" w:fill="auto"/>
            <w:noWrap/>
            <w:vAlign w:val="center"/>
            <w:hideMark/>
          </w:tcPr>
          <w:p w14:paraId="3C3CFBFD" w14:textId="77777777" w:rsidR="00475033" w:rsidRPr="005B067D" w:rsidRDefault="00475033" w:rsidP="000F4C25">
            <w:pPr>
              <w:spacing w:after="0" w:line="240" w:lineRule="auto"/>
              <w:jc w:val="left"/>
              <w:rPr>
                <w:sz w:val="16"/>
                <w:szCs w:val="16"/>
                <w:lang w:eastAsia="en-NZ"/>
              </w:rPr>
            </w:pPr>
            <w:r w:rsidRPr="0007491E">
              <w:rPr>
                <w:sz w:val="16"/>
                <w:szCs w:val="16"/>
                <w:lang w:eastAsia="en-NZ"/>
              </w:rPr>
              <w:t>EG24</w:t>
            </w:r>
          </w:p>
        </w:tc>
        <w:tc>
          <w:tcPr>
            <w:tcW w:w="1275" w:type="dxa"/>
            <w:shd w:val="clear" w:color="auto" w:fill="auto"/>
            <w:noWrap/>
            <w:vAlign w:val="center"/>
            <w:hideMark/>
          </w:tcPr>
          <w:p w14:paraId="0A9BFF0A" w14:textId="77777777" w:rsidR="00475033" w:rsidRPr="005B067D" w:rsidRDefault="00475033" w:rsidP="000F4C25">
            <w:pPr>
              <w:spacing w:after="0" w:line="240" w:lineRule="auto"/>
              <w:jc w:val="center"/>
              <w:rPr>
                <w:sz w:val="16"/>
                <w:szCs w:val="16"/>
                <w:lang w:eastAsia="en-NZ"/>
              </w:rPr>
            </w:pPr>
            <w:r w:rsidRPr="0007491E">
              <w:rPr>
                <w:sz w:val="16"/>
                <w:szCs w:val="16"/>
                <w:lang w:eastAsia="en-NZ"/>
              </w:rPr>
              <w:t>24</w:t>
            </w:r>
          </w:p>
        </w:tc>
        <w:tc>
          <w:tcPr>
            <w:tcW w:w="1276" w:type="dxa"/>
            <w:vMerge/>
            <w:shd w:val="clear" w:color="auto" w:fill="auto"/>
            <w:noWrap/>
            <w:vAlign w:val="center"/>
            <w:hideMark/>
          </w:tcPr>
          <w:p w14:paraId="1D93EC37" w14:textId="77777777" w:rsidR="00475033" w:rsidRPr="005B067D" w:rsidRDefault="00475033" w:rsidP="000F4C25">
            <w:pPr>
              <w:spacing w:after="0" w:line="240" w:lineRule="auto"/>
              <w:jc w:val="center"/>
              <w:rPr>
                <w:sz w:val="16"/>
                <w:szCs w:val="16"/>
                <w:lang w:eastAsia="en-NZ"/>
              </w:rPr>
            </w:pPr>
          </w:p>
        </w:tc>
      </w:tr>
    </w:tbl>
    <w:p w14:paraId="502CFA21" w14:textId="77777777" w:rsidR="00E70331" w:rsidRDefault="00E70331"/>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
        <w:gridCol w:w="1088"/>
        <w:gridCol w:w="9"/>
        <w:gridCol w:w="1738"/>
        <w:gridCol w:w="5528"/>
        <w:gridCol w:w="1134"/>
        <w:gridCol w:w="1276"/>
        <w:gridCol w:w="1275"/>
        <w:gridCol w:w="1276"/>
      </w:tblGrid>
      <w:tr w:rsidR="004334F9" w:rsidRPr="00AA4F90" w14:paraId="52A251BC" w14:textId="77777777" w:rsidTr="00E34FE5">
        <w:trPr>
          <w:trHeight w:val="283"/>
        </w:trPr>
        <w:tc>
          <w:tcPr>
            <w:tcW w:w="2096" w:type="dxa"/>
            <w:gridSpan w:val="3"/>
            <w:shd w:val="clear" w:color="auto" w:fill="FFC000"/>
            <w:noWrap/>
            <w:vAlign w:val="center"/>
            <w:hideMark/>
          </w:tcPr>
          <w:p w14:paraId="223FC75A" w14:textId="4EC8DA09" w:rsidR="004334F9" w:rsidRPr="0007491E" w:rsidRDefault="004334F9" w:rsidP="0025338F">
            <w:pPr>
              <w:spacing w:after="0" w:line="240" w:lineRule="auto"/>
              <w:jc w:val="center"/>
              <w:rPr>
                <w:b/>
                <w:sz w:val="16"/>
                <w:szCs w:val="16"/>
                <w:lang w:eastAsia="en-NZ"/>
              </w:rPr>
            </w:pPr>
            <w:r w:rsidRPr="0007491E">
              <w:rPr>
                <w:b/>
                <w:sz w:val="16"/>
                <w:szCs w:val="16"/>
                <w:lang w:eastAsia="en-NZ"/>
              </w:rPr>
              <w:t xml:space="preserve">Price </w:t>
            </w:r>
            <w:r>
              <w:rPr>
                <w:b/>
                <w:sz w:val="16"/>
                <w:szCs w:val="16"/>
                <w:lang w:eastAsia="en-NZ"/>
              </w:rPr>
              <w:t>c</w:t>
            </w:r>
            <w:r w:rsidRPr="0007491E">
              <w:rPr>
                <w:b/>
                <w:sz w:val="16"/>
                <w:szCs w:val="16"/>
                <w:lang w:eastAsia="en-NZ"/>
              </w:rPr>
              <w:t>ategory</w:t>
            </w:r>
          </w:p>
        </w:tc>
        <w:tc>
          <w:tcPr>
            <w:tcW w:w="7275" w:type="dxa"/>
            <w:gridSpan w:val="3"/>
            <w:shd w:val="clear" w:color="auto" w:fill="FFC000"/>
            <w:noWrap/>
            <w:vAlign w:val="center"/>
            <w:hideMark/>
          </w:tcPr>
          <w:p w14:paraId="03CF9267" w14:textId="0A6161D1" w:rsidR="004334F9" w:rsidRPr="0007491E" w:rsidRDefault="004334F9" w:rsidP="0025338F">
            <w:pPr>
              <w:spacing w:after="0" w:line="240" w:lineRule="auto"/>
              <w:jc w:val="center"/>
              <w:rPr>
                <w:b/>
                <w:sz w:val="16"/>
                <w:szCs w:val="16"/>
                <w:lang w:eastAsia="en-NZ"/>
              </w:rPr>
            </w:pPr>
            <w:r w:rsidRPr="0007491E">
              <w:rPr>
                <w:b/>
                <w:sz w:val="16"/>
                <w:szCs w:val="16"/>
                <w:lang w:eastAsia="en-NZ"/>
              </w:rPr>
              <w:t xml:space="preserve">Price </w:t>
            </w:r>
            <w:r>
              <w:rPr>
                <w:b/>
                <w:sz w:val="16"/>
                <w:szCs w:val="16"/>
                <w:lang w:eastAsia="en-NZ"/>
              </w:rPr>
              <w:t>c</w:t>
            </w:r>
            <w:r w:rsidRPr="0007491E">
              <w:rPr>
                <w:b/>
                <w:sz w:val="16"/>
                <w:szCs w:val="16"/>
                <w:lang w:eastAsia="en-NZ"/>
              </w:rPr>
              <w:t>omponent</w:t>
            </w:r>
          </w:p>
        </w:tc>
        <w:tc>
          <w:tcPr>
            <w:tcW w:w="1134" w:type="dxa"/>
            <w:vMerge w:val="restart"/>
            <w:shd w:val="clear" w:color="auto" w:fill="FFC000"/>
            <w:noWrap/>
            <w:vAlign w:val="center"/>
            <w:hideMark/>
          </w:tcPr>
          <w:p w14:paraId="4D303091" w14:textId="54F23A88" w:rsidR="004334F9" w:rsidRPr="0007491E" w:rsidRDefault="004334F9" w:rsidP="0025338F">
            <w:pPr>
              <w:spacing w:after="0" w:line="240" w:lineRule="auto"/>
              <w:jc w:val="center"/>
              <w:rPr>
                <w:b/>
                <w:sz w:val="16"/>
                <w:szCs w:val="16"/>
                <w:lang w:eastAsia="en-NZ"/>
              </w:rPr>
            </w:pPr>
            <w:r w:rsidRPr="0007491E">
              <w:rPr>
                <w:b/>
                <w:sz w:val="16"/>
                <w:szCs w:val="16"/>
                <w:lang w:eastAsia="en-NZ"/>
              </w:rPr>
              <w:t xml:space="preserve">Unit of </w:t>
            </w:r>
            <w:r>
              <w:rPr>
                <w:b/>
                <w:sz w:val="16"/>
                <w:szCs w:val="16"/>
                <w:lang w:eastAsia="en-NZ"/>
              </w:rPr>
              <w:t>m</w:t>
            </w:r>
            <w:r w:rsidRPr="0007491E">
              <w:rPr>
                <w:b/>
                <w:sz w:val="16"/>
                <w:szCs w:val="16"/>
                <w:lang w:eastAsia="en-NZ"/>
              </w:rPr>
              <w:t>easure</w:t>
            </w:r>
          </w:p>
        </w:tc>
        <w:tc>
          <w:tcPr>
            <w:tcW w:w="1276" w:type="dxa"/>
            <w:vMerge w:val="restart"/>
            <w:shd w:val="clear" w:color="auto" w:fill="FFC000"/>
            <w:noWrap/>
            <w:vAlign w:val="center"/>
            <w:hideMark/>
          </w:tcPr>
          <w:p w14:paraId="4CC3F887" w14:textId="36084C3A" w:rsidR="004334F9" w:rsidRPr="0007491E" w:rsidRDefault="004334F9" w:rsidP="0025338F">
            <w:pPr>
              <w:spacing w:after="0" w:line="240" w:lineRule="auto"/>
              <w:jc w:val="center"/>
              <w:rPr>
                <w:b/>
                <w:sz w:val="16"/>
                <w:szCs w:val="16"/>
                <w:lang w:eastAsia="en-NZ"/>
              </w:rPr>
            </w:pPr>
            <w:r w:rsidRPr="0007491E">
              <w:rPr>
                <w:b/>
                <w:sz w:val="16"/>
                <w:szCs w:val="16"/>
                <w:lang w:eastAsia="en-NZ"/>
              </w:rPr>
              <w:t xml:space="preserve">Register </w:t>
            </w:r>
            <w:r>
              <w:rPr>
                <w:b/>
                <w:sz w:val="16"/>
                <w:szCs w:val="16"/>
                <w:lang w:eastAsia="en-NZ"/>
              </w:rPr>
              <w:t>c</w:t>
            </w:r>
            <w:r w:rsidRPr="0007491E">
              <w:rPr>
                <w:b/>
                <w:sz w:val="16"/>
                <w:szCs w:val="16"/>
                <w:lang w:eastAsia="en-NZ"/>
              </w:rPr>
              <w:t xml:space="preserve">ontent </w:t>
            </w:r>
            <w:r>
              <w:rPr>
                <w:b/>
                <w:sz w:val="16"/>
                <w:szCs w:val="16"/>
                <w:lang w:eastAsia="en-NZ"/>
              </w:rPr>
              <w:t>c</w:t>
            </w:r>
            <w:r w:rsidRPr="0007491E">
              <w:rPr>
                <w:b/>
                <w:sz w:val="16"/>
                <w:szCs w:val="16"/>
                <w:lang w:eastAsia="en-NZ"/>
              </w:rPr>
              <w:t>ode</w:t>
            </w:r>
          </w:p>
        </w:tc>
        <w:tc>
          <w:tcPr>
            <w:tcW w:w="1275" w:type="dxa"/>
            <w:vMerge w:val="restart"/>
            <w:shd w:val="clear" w:color="auto" w:fill="FFC000"/>
            <w:noWrap/>
            <w:vAlign w:val="center"/>
            <w:hideMark/>
          </w:tcPr>
          <w:p w14:paraId="15222252" w14:textId="77611A51" w:rsidR="004334F9" w:rsidRPr="0007491E" w:rsidRDefault="004334F9" w:rsidP="0025338F">
            <w:pPr>
              <w:spacing w:after="0" w:line="240" w:lineRule="auto"/>
              <w:jc w:val="center"/>
              <w:rPr>
                <w:b/>
                <w:sz w:val="16"/>
                <w:szCs w:val="16"/>
                <w:lang w:eastAsia="en-NZ"/>
              </w:rPr>
            </w:pPr>
            <w:r w:rsidRPr="0007491E">
              <w:rPr>
                <w:b/>
                <w:sz w:val="16"/>
                <w:szCs w:val="16"/>
                <w:lang w:eastAsia="en-NZ"/>
              </w:rPr>
              <w:t xml:space="preserve">Hours of </w:t>
            </w:r>
            <w:r>
              <w:rPr>
                <w:b/>
                <w:sz w:val="16"/>
                <w:szCs w:val="16"/>
                <w:lang w:eastAsia="en-NZ"/>
              </w:rPr>
              <w:t>a</w:t>
            </w:r>
            <w:r w:rsidRPr="0007491E">
              <w:rPr>
                <w:b/>
                <w:sz w:val="16"/>
                <w:szCs w:val="16"/>
                <w:lang w:eastAsia="en-NZ"/>
              </w:rPr>
              <w:t>vailability</w:t>
            </w:r>
          </w:p>
        </w:tc>
        <w:tc>
          <w:tcPr>
            <w:tcW w:w="1276" w:type="dxa"/>
            <w:vMerge w:val="restart"/>
            <w:shd w:val="clear" w:color="auto" w:fill="FFC000"/>
            <w:noWrap/>
            <w:vAlign w:val="center"/>
            <w:hideMark/>
          </w:tcPr>
          <w:p w14:paraId="598B5E02" w14:textId="657523D3" w:rsidR="004334F9" w:rsidRPr="0007491E" w:rsidRDefault="004334F9" w:rsidP="0025338F">
            <w:pPr>
              <w:spacing w:after="0" w:line="240" w:lineRule="auto"/>
              <w:jc w:val="center"/>
              <w:rPr>
                <w:b/>
                <w:sz w:val="16"/>
                <w:szCs w:val="16"/>
                <w:lang w:eastAsia="en-NZ"/>
              </w:rPr>
            </w:pPr>
            <w:r w:rsidRPr="0007491E">
              <w:rPr>
                <w:b/>
                <w:sz w:val="16"/>
                <w:szCs w:val="16"/>
                <w:lang w:eastAsia="en-NZ"/>
              </w:rPr>
              <w:t xml:space="preserve">Billing </w:t>
            </w:r>
            <w:r>
              <w:rPr>
                <w:b/>
                <w:sz w:val="16"/>
                <w:szCs w:val="16"/>
                <w:lang w:eastAsia="en-NZ"/>
              </w:rPr>
              <w:t>f</w:t>
            </w:r>
            <w:r w:rsidRPr="0007491E">
              <w:rPr>
                <w:b/>
                <w:sz w:val="16"/>
                <w:szCs w:val="16"/>
                <w:lang w:eastAsia="en-NZ"/>
              </w:rPr>
              <w:t xml:space="preserve">ile </w:t>
            </w:r>
            <w:r>
              <w:rPr>
                <w:b/>
                <w:sz w:val="16"/>
                <w:szCs w:val="16"/>
                <w:lang w:eastAsia="en-NZ"/>
              </w:rPr>
              <w:t>t</w:t>
            </w:r>
            <w:r w:rsidRPr="0007491E">
              <w:rPr>
                <w:b/>
                <w:sz w:val="16"/>
                <w:szCs w:val="16"/>
                <w:lang w:eastAsia="en-NZ"/>
              </w:rPr>
              <w:t xml:space="preserve">ype </w:t>
            </w:r>
            <w:r>
              <w:rPr>
                <w:b/>
                <w:sz w:val="16"/>
                <w:szCs w:val="16"/>
                <w:lang w:eastAsia="en-NZ"/>
              </w:rPr>
              <w:t>r</w:t>
            </w:r>
            <w:r w:rsidRPr="0007491E">
              <w:rPr>
                <w:b/>
                <w:sz w:val="16"/>
                <w:szCs w:val="16"/>
                <w:lang w:eastAsia="en-NZ"/>
              </w:rPr>
              <w:t>equired</w:t>
            </w:r>
          </w:p>
        </w:tc>
      </w:tr>
      <w:tr w:rsidR="004334F9" w:rsidRPr="00AA4F90" w14:paraId="6B99C035" w14:textId="77777777" w:rsidTr="00E34FE5">
        <w:trPr>
          <w:trHeight w:val="283"/>
        </w:trPr>
        <w:tc>
          <w:tcPr>
            <w:tcW w:w="999" w:type="dxa"/>
            <w:shd w:val="clear" w:color="auto" w:fill="FFC000"/>
            <w:noWrap/>
            <w:vAlign w:val="center"/>
            <w:hideMark/>
          </w:tcPr>
          <w:p w14:paraId="38267F6D" w14:textId="77777777" w:rsidR="004334F9" w:rsidRPr="0007491E" w:rsidRDefault="004334F9" w:rsidP="0025338F">
            <w:pPr>
              <w:spacing w:after="0" w:line="240" w:lineRule="auto"/>
              <w:jc w:val="center"/>
              <w:rPr>
                <w:b/>
                <w:sz w:val="16"/>
                <w:szCs w:val="16"/>
                <w:lang w:eastAsia="en-NZ"/>
              </w:rPr>
            </w:pPr>
            <w:r w:rsidRPr="0007491E">
              <w:rPr>
                <w:b/>
                <w:sz w:val="16"/>
                <w:szCs w:val="16"/>
                <w:lang w:eastAsia="en-NZ"/>
              </w:rPr>
              <w:t>Code</w:t>
            </w:r>
          </w:p>
        </w:tc>
        <w:tc>
          <w:tcPr>
            <w:tcW w:w="1097" w:type="dxa"/>
            <w:gridSpan w:val="2"/>
            <w:shd w:val="clear" w:color="auto" w:fill="FFC000"/>
            <w:noWrap/>
            <w:vAlign w:val="center"/>
            <w:hideMark/>
          </w:tcPr>
          <w:p w14:paraId="37F3422E" w14:textId="77777777" w:rsidR="004334F9" w:rsidRPr="0007491E" w:rsidRDefault="004334F9" w:rsidP="0025338F">
            <w:pPr>
              <w:spacing w:after="0" w:line="240" w:lineRule="auto"/>
              <w:jc w:val="center"/>
              <w:rPr>
                <w:b/>
                <w:sz w:val="16"/>
                <w:szCs w:val="16"/>
                <w:lang w:eastAsia="en-NZ"/>
              </w:rPr>
            </w:pPr>
            <w:r w:rsidRPr="0007491E">
              <w:rPr>
                <w:b/>
                <w:sz w:val="16"/>
                <w:szCs w:val="16"/>
                <w:lang w:eastAsia="en-NZ"/>
              </w:rPr>
              <w:t>Description</w:t>
            </w:r>
          </w:p>
        </w:tc>
        <w:tc>
          <w:tcPr>
            <w:tcW w:w="1747" w:type="dxa"/>
            <w:gridSpan w:val="2"/>
            <w:shd w:val="clear" w:color="auto" w:fill="FFC000"/>
            <w:noWrap/>
            <w:vAlign w:val="center"/>
            <w:hideMark/>
          </w:tcPr>
          <w:p w14:paraId="0A3EA06D" w14:textId="77777777" w:rsidR="004334F9" w:rsidRPr="0007491E" w:rsidRDefault="004334F9" w:rsidP="0025338F">
            <w:pPr>
              <w:spacing w:after="0" w:line="240" w:lineRule="auto"/>
              <w:jc w:val="center"/>
              <w:rPr>
                <w:b/>
                <w:sz w:val="16"/>
                <w:szCs w:val="16"/>
                <w:lang w:eastAsia="en-NZ"/>
              </w:rPr>
            </w:pPr>
            <w:r w:rsidRPr="0007491E">
              <w:rPr>
                <w:b/>
                <w:sz w:val="16"/>
                <w:szCs w:val="16"/>
                <w:lang w:eastAsia="en-NZ"/>
              </w:rPr>
              <w:t>Code</w:t>
            </w:r>
          </w:p>
        </w:tc>
        <w:tc>
          <w:tcPr>
            <w:tcW w:w="5528" w:type="dxa"/>
            <w:shd w:val="clear" w:color="auto" w:fill="FFC000"/>
            <w:noWrap/>
            <w:vAlign w:val="center"/>
            <w:hideMark/>
          </w:tcPr>
          <w:p w14:paraId="1F9D348A" w14:textId="77777777" w:rsidR="004334F9" w:rsidRPr="0007491E" w:rsidRDefault="004334F9" w:rsidP="0025338F">
            <w:pPr>
              <w:spacing w:after="0" w:line="240" w:lineRule="auto"/>
              <w:jc w:val="center"/>
              <w:rPr>
                <w:b/>
                <w:sz w:val="16"/>
                <w:szCs w:val="16"/>
                <w:lang w:eastAsia="en-NZ"/>
              </w:rPr>
            </w:pPr>
            <w:r w:rsidRPr="0007491E">
              <w:rPr>
                <w:b/>
                <w:sz w:val="16"/>
                <w:szCs w:val="16"/>
                <w:lang w:eastAsia="en-NZ"/>
              </w:rPr>
              <w:t>Description</w:t>
            </w:r>
          </w:p>
        </w:tc>
        <w:tc>
          <w:tcPr>
            <w:tcW w:w="1134" w:type="dxa"/>
            <w:vMerge/>
            <w:shd w:val="clear" w:color="auto" w:fill="FFC000"/>
            <w:noWrap/>
            <w:vAlign w:val="center"/>
            <w:hideMark/>
          </w:tcPr>
          <w:p w14:paraId="6CF55BC9" w14:textId="77777777" w:rsidR="004334F9" w:rsidRPr="0007491E" w:rsidRDefault="004334F9" w:rsidP="0025338F">
            <w:pPr>
              <w:spacing w:after="0" w:line="240" w:lineRule="auto"/>
              <w:jc w:val="center"/>
              <w:rPr>
                <w:b/>
                <w:sz w:val="16"/>
                <w:szCs w:val="16"/>
                <w:lang w:eastAsia="en-NZ"/>
              </w:rPr>
            </w:pPr>
          </w:p>
        </w:tc>
        <w:tc>
          <w:tcPr>
            <w:tcW w:w="1276" w:type="dxa"/>
            <w:vMerge/>
            <w:shd w:val="clear" w:color="auto" w:fill="FFC000"/>
            <w:noWrap/>
            <w:vAlign w:val="center"/>
            <w:hideMark/>
          </w:tcPr>
          <w:p w14:paraId="1BCF1D11" w14:textId="77777777" w:rsidR="004334F9" w:rsidRPr="0007491E" w:rsidRDefault="004334F9" w:rsidP="0025338F">
            <w:pPr>
              <w:spacing w:after="0" w:line="240" w:lineRule="auto"/>
              <w:jc w:val="center"/>
              <w:rPr>
                <w:b/>
                <w:sz w:val="16"/>
                <w:szCs w:val="16"/>
                <w:lang w:eastAsia="en-NZ"/>
              </w:rPr>
            </w:pPr>
          </w:p>
        </w:tc>
        <w:tc>
          <w:tcPr>
            <w:tcW w:w="1275" w:type="dxa"/>
            <w:vMerge/>
            <w:shd w:val="clear" w:color="auto" w:fill="FFC000"/>
            <w:noWrap/>
            <w:vAlign w:val="center"/>
            <w:hideMark/>
          </w:tcPr>
          <w:p w14:paraId="739AD024" w14:textId="77777777" w:rsidR="004334F9" w:rsidRPr="0007491E" w:rsidRDefault="004334F9" w:rsidP="0025338F">
            <w:pPr>
              <w:spacing w:after="0" w:line="240" w:lineRule="auto"/>
              <w:jc w:val="center"/>
              <w:rPr>
                <w:b/>
                <w:sz w:val="16"/>
                <w:szCs w:val="16"/>
                <w:lang w:eastAsia="en-NZ"/>
              </w:rPr>
            </w:pPr>
          </w:p>
        </w:tc>
        <w:tc>
          <w:tcPr>
            <w:tcW w:w="1276" w:type="dxa"/>
            <w:vMerge/>
            <w:shd w:val="clear" w:color="auto" w:fill="FFC000"/>
            <w:noWrap/>
            <w:vAlign w:val="center"/>
            <w:hideMark/>
          </w:tcPr>
          <w:p w14:paraId="152FF369" w14:textId="77777777" w:rsidR="004334F9" w:rsidRPr="0007491E" w:rsidRDefault="004334F9" w:rsidP="0025338F">
            <w:pPr>
              <w:spacing w:after="0" w:line="240" w:lineRule="auto"/>
              <w:jc w:val="center"/>
              <w:rPr>
                <w:b/>
                <w:sz w:val="16"/>
                <w:szCs w:val="16"/>
                <w:lang w:eastAsia="en-NZ"/>
              </w:rPr>
            </w:pPr>
          </w:p>
        </w:tc>
      </w:tr>
      <w:tr w:rsidR="00475033" w:rsidRPr="00AA4F90" w14:paraId="37B57F16" w14:textId="77777777" w:rsidTr="00475033">
        <w:trPr>
          <w:trHeight w:val="340"/>
        </w:trPr>
        <w:tc>
          <w:tcPr>
            <w:tcW w:w="999" w:type="dxa"/>
            <w:vMerge w:val="restart"/>
            <w:shd w:val="clear" w:color="auto" w:fill="auto"/>
            <w:noWrap/>
            <w:vAlign w:val="center"/>
            <w:hideMark/>
          </w:tcPr>
          <w:p w14:paraId="046FB2E2" w14:textId="77777777" w:rsidR="00586A0D" w:rsidRPr="0007491E" w:rsidRDefault="00586A0D" w:rsidP="00E34FE5">
            <w:pPr>
              <w:spacing w:after="0" w:line="240" w:lineRule="auto"/>
              <w:jc w:val="left"/>
              <w:rPr>
                <w:sz w:val="16"/>
                <w:szCs w:val="16"/>
                <w:lang w:eastAsia="en-NZ"/>
              </w:rPr>
            </w:pPr>
            <w:r w:rsidRPr="0007491E">
              <w:rPr>
                <w:sz w:val="16"/>
                <w:szCs w:val="16"/>
                <w:lang w:eastAsia="en-NZ"/>
              </w:rPr>
              <w:t>RLU</w:t>
            </w:r>
          </w:p>
        </w:tc>
        <w:tc>
          <w:tcPr>
            <w:tcW w:w="1097" w:type="dxa"/>
            <w:gridSpan w:val="2"/>
            <w:vMerge w:val="restart"/>
            <w:shd w:val="clear" w:color="auto" w:fill="auto"/>
            <w:noWrap/>
            <w:vAlign w:val="center"/>
            <w:hideMark/>
          </w:tcPr>
          <w:p w14:paraId="4C2E44DE" w14:textId="59EC4FB6" w:rsidR="00586A0D" w:rsidRPr="0007491E" w:rsidRDefault="00586A0D" w:rsidP="00E34FE5">
            <w:pPr>
              <w:spacing w:after="0" w:line="240" w:lineRule="auto"/>
              <w:jc w:val="left"/>
              <w:rPr>
                <w:sz w:val="16"/>
                <w:szCs w:val="16"/>
                <w:lang w:eastAsia="en-NZ"/>
              </w:rPr>
            </w:pPr>
            <w:r w:rsidRPr="0007491E">
              <w:rPr>
                <w:sz w:val="16"/>
                <w:szCs w:val="16"/>
                <w:lang w:eastAsia="en-NZ"/>
              </w:rPr>
              <w:t xml:space="preserve">Residential </w:t>
            </w:r>
            <w:r w:rsidR="004F4D2E">
              <w:rPr>
                <w:sz w:val="16"/>
                <w:szCs w:val="16"/>
                <w:lang w:eastAsia="en-NZ"/>
              </w:rPr>
              <w:t>low</w:t>
            </w:r>
            <w:r w:rsidR="004F4D2E" w:rsidRPr="0007491E">
              <w:rPr>
                <w:sz w:val="16"/>
                <w:szCs w:val="16"/>
                <w:lang w:eastAsia="en-NZ"/>
              </w:rPr>
              <w:t xml:space="preserve"> user</w:t>
            </w:r>
          </w:p>
        </w:tc>
        <w:tc>
          <w:tcPr>
            <w:tcW w:w="1747" w:type="dxa"/>
            <w:gridSpan w:val="2"/>
            <w:shd w:val="clear" w:color="auto" w:fill="auto"/>
            <w:noWrap/>
            <w:vAlign w:val="center"/>
            <w:hideMark/>
          </w:tcPr>
          <w:p w14:paraId="2614DE67" w14:textId="77777777" w:rsidR="00586A0D" w:rsidRPr="0007491E" w:rsidRDefault="00586A0D" w:rsidP="00E34FE5">
            <w:pPr>
              <w:spacing w:after="0" w:line="240" w:lineRule="auto"/>
              <w:jc w:val="left"/>
              <w:rPr>
                <w:sz w:val="16"/>
                <w:szCs w:val="16"/>
                <w:lang w:eastAsia="en-NZ"/>
              </w:rPr>
            </w:pPr>
            <w:r w:rsidRPr="0007491E">
              <w:rPr>
                <w:sz w:val="16"/>
                <w:szCs w:val="16"/>
                <w:lang w:eastAsia="en-NZ"/>
              </w:rPr>
              <w:t>RLU-FIXD</w:t>
            </w:r>
          </w:p>
        </w:tc>
        <w:tc>
          <w:tcPr>
            <w:tcW w:w="5528" w:type="dxa"/>
            <w:shd w:val="clear" w:color="auto" w:fill="auto"/>
            <w:noWrap/>
            <w:vAlign w:val="center"/>
            <w:hideMark/>
          </w:tcPr>
          <w:p w14:paraId="09A4E286" w14:textId="7B611A33" w:rsidR="00586A0D" w:rsidRPr="0007491E"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l</w:t>
            </w:r>
            <w:r w:rsidR="00586A0D" w:rsidRPr="0007491E">
              <w:rPr>
                <w:sz w:val="16"/>
                <w:szCs w:val="16"/>
              </w:rPr>
              <w:t>ow user daily</w:t>
            </w:r>
          </w:p>
        </w:tc>
        <w:tc>
          <w:tcPr>
            <w:tcW w:w="1134" w:type="dxa"/>
            <w:shd w:val="clear" w:color="auto" w:fill="auto"/>
            <w:noWrap/>
            <w:vAlign w:val="center"/>
            <w:hideMark/>
          </w:tcPr>
          <w:p w14:paraId="1592DEA3" w14:textId="77777777" w:rsidR="00586A0D" w:rsidRPr="0007491E" w:rsidRDefault="00586A0D" w:rsidP="00E34FE5">
            <w:pPr>
              <w:spacing w:after="0" w:line="240" w:lineRule="auto"/>
              <w:jc w:val="left"/>
              <w:rPr>
                <w:sz w:val="16"/>
                <w:szCs w:val="16"/>
                <w:lang w:eastAsia="en-NZ"/>
              </w:rPr>
            </w:pPr>
            <w:r w:rsidRPr="0007491E">
              <w:rPr>
                <w:sz w:val="16"/>
                <w:szCs w:val="16"/>
                <w:lang w:eastAsia="en-NZ"/>
              </w:rPr>
              <w:t>$/con/day</w:t>
            </w:r>
          </w:p>
        </w:tc>
        <w:tc>
          <w:tcPr>
            <w:tcW w:w="1276" w:type="dxa"/>
            <w:shd w:val="clear" w:color="auto" w:fill="auto"/>
            <w:noWrap/>
            <w:vAlign w:val="center"/>
            <w:hideMark/>
          </w:tcPr>
          <w:p w14:paraId="3E73D048" w14:textId="77777777" w:rsidR="00586A0D" w:rsidRPr="0007491E" w:rsidRDefault="00586A0D" w:rsidP="00E34FE5">
            <w:pPr>
              <w:spacing w:after="0" w:line="240" w:lineRule="auto"/>
              <w:jc w:val="left"/>
              <w:rPr>
                <w:sz w:val="16"/>
                <w:szCs w:val="16"/>
                <w:lang w:eastAsia="en-NZ"/>
              </w:rPr>
            </w:pPr>
          </w:p>
        </w:tc>
        <w:tc>
          <w:tcPr>
            <w:tcW w:w="1275" w:type="dxa"/>
            <w:shd w:val="clear" w:color="auto" w:fill="auto"/>
            <w:noWrap/>
            <w:vAlign w:val="center"/>
            <w:hideMark/>
          </w:tcPr>
          <w:p w14:paraId="7C0A356A" w14:textId="77777777" w:rsidR="00586A0D" w:rsidRPr="0007491E" w:rsidRDefault="00586A0D" w:rsidP="00E34FE5">
            <w:pPr>
              <w:spacing w:after="0" w:line="240" w:lineRule="auto"/>
              <w:jc w:val="center"/>
              <w:rPr>
                <w:sz w:val="16"/>
                <w:szCs w:val="16"/>
                <w:lang w:eastAsia="en-NZ"/>
              </w:rPr>
            </w:pPr>
          </w:p>
        </w:tc>
        <w:tc>
          <w:tcPr>
            <w:tcW w:w="1276" w:type="dxa"/>
            <w:vMerge w:val="restart"/>
            <w:shd w:val="clear" w:color="auto" w:fill="auto"/>
            <w:noWrap/>
            <w:vAlign w:val="center"/>
            <w:hideMark/>
          </w:tcPr>
          <w:p w14:paraId="2EB02CDA" w14:textId="77777777" w:rsidR="00586A0D" w:rsidRPr="0007491E" w:rsidRDefault="00586A0D" w:rsidP="00A70477">
            <w:pPr>
              <w:spacing w:before="100" w:beforeAutospacing="1" w:after="100" w:afterAutospacing="1" w:line="240" w:lineRule="auto"/>
              <w:jc w:val="center"/>
              <w:rPr>
                <w:sz w:val="16"/>
                <w:szCs w:val="16"/>
                <w:lang w:eastAsia="en-NZ"/>
              </w:rPr>
            </w:pPr>
            <w:r w:rsidRPr="0007491E">
              <w:rPr>
                <w:sz w:val="16"/>
                <w:szCs w:val="16"/>
                <w:lang w:eastAsia="en-NZ"/>
              </w:rPr>
              <w:t>EIEP1</w:t>
            </w:r>
          </w:p>
        </w:tc>
      </w:tr>
      <w:tr w:rsidR="00475033" w:rsidRPr="00AA4F90" w14:paraId="552BE9B5" w14:textId="77777777" w:rsidTr="00475033">
        <w:trPr>
          <w:trHeight w:val="340"/>
        </w:trPr>
        <w:tc>
          <w:tcPr>
            <w:tcW w:w="999" w:type="dxa"/>
            <w:vMerge/>
            <w:shd w:val="clear" w:color="auto" w:fill="auto"/>
            <w:noWrap/>
            <w:vAlign w:val="center"/>
            <w:hideMark/>
          </w:tcPr>
          <w:p w14:paraId="48D94B4E" w14:textId="77777777" w:rsidR="00586A0D" w:rsidRPr="005B067D" w:rsidRDefault="00586A0D"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532AC0C8" w14:textId="77777777" w:rsidR="00586A0D" w:rsidRPr="005B067D" w:rsidRDefault="00586A0D" w:rsidP="00E34FE5">
            <w:pPr>
              <w:spacing w:after="0" w:line="240" w:lineRule="auto"/>
              <w:jc w:val="left"/>
              <w:rPr>
                <w:sz w:val="16"/>
                <w:szCs w:val="16"/>
                <w:lang w:eastAsia="en-NZ"/>
              </w:rPr>
            </w:pPr>
          </w:p>
        </w:tc>
        <w:tc>
          <w:tcPr>
            <w:tcW w:w="1747" w:type="dxa"/>
            <w:gridSpan w:val="2"/>
            <w:shd w:val="clear" w:color="auto" w:fill="auto"/>
            <w:noWrap/>
            <w:vAlign w:val="center"/>
            <w:hideMark/>
          </w:tcPr>
          <w:p w14:paraId="2A32A381"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RLU-24UC</w:t>
            </w:r>
          </w:p>
        </w:tc>
        <w:tc>
          <w:tcPr>
            <w:tcW w:w="5528" w:type="dxa"/>
            <w:shd w:val="clear" w:color="auto" w:fill="auto"/>
            <w:noWrap/>
            <w:vAlign w:val="center"/>
            <w:hideMark/>
          </w:tcPr>
          <w:p w14:paraId="73B76673" w14:textId="57372112" w:rsidR="00586A0D" w:rsidRPr="005B067D"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l</w:t>
            </w:r>
            <w:r w:rsidRPr="0007491E">
              <w:rPr>
                <w:sz w:val="16"/>
                <w:szCs w:val="16"/>
              </w:rPr>
              <w:t>ow</w:t>
            </w:r>
            <w:r w:rsidR="00586A0D" w:rsidRPr="005B067D">
              <w:rPr>
                <w:sz w:val="16"/>
                <w:szCs w:val="16"/>
              </w:rPr>
              <w:t xml:space="preserve"> user uncontrolled</w:t>
            </w:r>
          </w:p>
        </w:tc>
        <w:tc>
          <w:tcPr>
            <w:tcW w:w="1134" w:type="dxa"/>
            <w:shd w:val="clear" w:color="auto" w:fill="auto"/>
            <w:noWrap/>
            <w:vAlign w:val="center"/>
            <w:hideMark/>
          </w:tcPr>
          <w:p w14:paraId="5DE23AC5"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4AF56E1C"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D16/N8</w:t>
            </w:r>
          </w:p>
        </w:tc>
        <w:tc>
          <w:tcPr>
            <w:tcW w:w="1275" w:type="dxa"/>
            <w:shd w:val="clear" w:color="auto" w:fill="auto"/>
            <w:noWrap/>
            <w:vAlign w:val="center"/>
            <w:hideMark/>
          </w:tcPr>
          <w:p w14:paraId="448DFA25" w14:textId="77777777" w:rsidR="00586A0D" w:rsidRPr="005B067D" w:rsidRDefault="00586A0D" w:rsidP="00E34FE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hideMark/>
          </w:tcPr>
          <w:p w14:paraId="15C22C58" w14:textId="77777777" w:rsidR="00586A0D" w:rsidRPr="005B067D" w:rsidRDefault="00586A0D" w:rsidP="00A70477">
            <w:pPr>
              <w:spacing w:before="100" w:beforeAutospacing="1" w:after="100" w:afterAutospacing="1" w:line="240" w:lineRule="auto"/>
              <w:jc w:val="center"/>
              <w:rPr>
                <w:sz w:val="16"/>
                <w:szCs w:val="16"/>
                <w:lang w:eastAsia="en-NZ"/>
              </w:rPr>
            </w:pPr>
          </w:p>
        </w:tc>
      </w:tr>
      <w:tr w:rsidR="00475033" w:rsidRPr="00AA4F90" w14:paraId="6FCC401F" w14:textId="77777777" w:rsidTr="00475033">
        <w:trPr>
          <w:trHeight w:val="340"/>
        </w:trPr>
        <w:tc>
          <w:tcPr>
            <w:tcW w:w="999" w:type="dxa"/>
            <w:vMerge/>
            <w:shd w:val="clear" w:color="auto" w:fill="auto"/>
            <w:noWrap/>
            <w:vAlign w:val="center"/>
            <w:hideMark/>
          </w:tcPr>
          <w:p w14:paraId="10B1B85F" w14:textId="77777777" w:rsidR="00586A0D" w:rsidRPr="005B067D" w:rsidRDefault="00586A0D"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0CFAD268" w14:textId="77777777" w:rsidR="00586A0D" w:rsidRPr="005B067D" w:rsidRDefault="00586A0D" w:rsidP="00E34FE5">
            <w:pPr>
              <w:spacing w:after="0" w:line="240" w:lineRule="auto"/>
              <w:jc w:val="left"/>
              <w:rPr>
                <w:sz w:val="16"/>
                <w:szCs w:val="16"/>
                <w:lang w:eastAsia="en-NZ"/>
              </w:rPr>
            </w:pPr>
          </w:p>
        </w:tc>
        <w:tc>
          <w:tcPr>
            <w:tcW w:w="1747" w:type="dxa"/>
            <w:gridSpan w:val="2"/>
            <w:shd w:val="clear" w:color="auto" w:fill="auto"/>
            <w:noWrap/>
            <w:vAlign w:val="center"/>
            <w:hideMark/>
          </w:tcPr>
          <w:p w14:paraId="0D66949C"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RLU-AICO</w:t>
            </w:r>
          </w:p>
        </w:tc>
        <w:tc>
          <w:tcPr>
            <w:tcW w:w="5528" w:type="dxa"/>
            <w:shd w:val="clear" w:color="auto" w:fill="auto"/>
            <w:noWrap/>
            <w:vAlign w:val="center"/>
            <w:hideMark/>
          </w:tcPr>
          <w:p w14:paraId="335FDA52" w14:textId="59BADA4C" w:rsidR="00586A0D" w:rsidRPr="005B067D"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l</w:t>
            </w:r>
            <w:r w:rsidRPr="0007491E">
              <w:rPr>
                <w:sz w:val="16"/>
                <w:szCs w:val="16"/>
              </w:rPr>
              <w:t>ow</w:t>
            </w:r>
            <w:r w:rsidR="00586A0D" w:rsidRPr="005B067D">
              <w:rPr>
                <w:sz w:val="16"/>
                <w:szCs w:val="16"/>
              </w:rPr>
              <w:t xml:space="preserve"> user all</w:t>
            </w:r>
            <w:r w:rsidR="00CA4389">
              <w:rPr>
                <w:sz w:val="16"/>
                <w:szCs w:val="16"/>
              </w:rPr>
              <w:t>-</w:t>
            </w:r>
            <w:r w:rsidR="00586A0D" w:rsidRPr="005B067D">
              <w:rPr>
                <w:sz w:val="16"/>
                <w:szCs w:val="16"/>
              </w:rPr>
              <w:t>inclusive</w:t>
            </w:r>
          </w:p>
        </w:tc>
        <w:tc>
          <w:tcPr>
            <w:tcW w:w="1134" w:type="dxa"/>
            <w:shd w:val="clear" w:color="auto" w:fill="auto"/>
            <w:noWrap/>
            <w:vAlign w:val="center"/>
            <w:hideMark/>
          </w:tcPr>
          <w:p w14:paraId="7F4757B9"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6EFD4F89"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IN19</w:t>
            </w:r>
            <w:r w:rsidRPr="005B067D">
              <w:rPr>
                <w:sz w:val="16"/>
                <w:szCs w:val="16"/>
                <w:lang w:eastAsia="en-NZ"/>
              </w:rPr>
              <w:br/>
              <w:t>DIN19/NIN19</w:t>
            </w:r>
          </w:p>
        </w:tc>
        <w:tc>
          <w:tcPr>
            <w:tcW w:w="1275" w:type="dxa"/>
            <w:shd w:val="clear" w:color="auto" w:fill="auto"/>
            <w:noWrap/>
            <w:vAlign w:val="center"/>
            <w:hideMark/>
          </w:tcPr>
          <w:p w14:paraId="06E13A60" w14:textId="77777777" w:rsidR="00586A0D" w:rsidRPr="005B067D" w:rsidRDefault="00586A0D" w:rsidP="00E34FE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0989353E" w14:textId="77777777" w:rsidR="00586A0D" w:rsidRPr="005B067D" w:rsidRDefault="00586A0D" w:rsidP="00A70477">
            <w:pPr>
              <w:spacing w:before="100" w:beforeAutospacing="1" w:after="100" w:afterAutospacing="1" w:line="240" w:lineRule="auto"/>
              <w:jc w:val="center"/>
              <w:rPr>
                <w:sz w:val="16"/>
                <w:szCs w:val="16"/>
                <w:lang w:eastAsia="en-NZ"/>
              </w:rPr>
            </w:pPr>
          </w:p>
        </w:tc>
      </w:tr>
      <w:tr w:rsidR="00475033" w:rsidRPr="00AA4F90" w14:paraId="5278409F" w14:textId="77777777" w:rsidTr="00475033">
        <w:trPr>
          <w:trHeight w:val="340"/>
        </w:trPr>
        <w:tc>
          <w:tcPr>
            <w:tcW w:w="999" w:type="dxa"/>
            <w:vMerge/>
            <w:shd w:val="clear" w:color="auto" w:fill="auto"/>
            <w:noWrap/>
            <w:vAlign w:val="center"/>
            <w:hideMark/>
          </w:tcPr>
          <w:p w14:paraId="09C4D2BC" w14:textId="77777777" w:rsidR="00586A0D" w:rsidRPr="005B067D" w:rsidRDefault="00586A0D"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5ED5384F" w14:textId="77777777" w:rsidR="00586A0D" w:rsidRPr="005B067D" w:rsidRDefault="00586A0D" w:rsidP="00E34FE5">
            <w:pPr>
              <w:spacing w:after="0" w:line="240" w:lineRule="auto"/>
              <w:jc w:val="left"/>
              <w:rPr>
                <w:sz w:val="16"/>
                <w:szCs w:val="16"/>
                <w:lang w:eastAsia="en-NZ"/>
              </w:rPr>
            </w:pPr>
          </w:p>
        </w:tc>
        <w:tc>
          <w:tcPr>
            <w:tcW w:w="1747" w:type="dxa"/>
            <w:gridSpan w:val="2"/>
            <w:shd w:val="clear" w:color="auto" w:fill="auto"/>
            <w:noWrap/>
            <w:vAlign w:val="center"/>
            <w:hideMark/>
          </w:tcPr>
          <w:p w14:paraId="34DE0983"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RLU-CTRL</w:t>
            </w:r>
          </w:p>
        </w:tc>
        <w:tc>
          <w:tcPr>
            <w:tcW w:w="5528" w:type="dxa"/>
            <w:shd w:val="clear" w:color="auto" w:fill="auto"/>
            <w:noWrap/>
            <w:vAlign w:val="center"/>
            <w:hideMark/>
          </w:tcPr>
          <w:p w14:paraId="451FC620" w14:textId="0A5A697C" w:rsidR="00586A0D" w:rsidRPr="005B067D"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l</w:t>
            </w:r>
            <w:r w:rsidRPr="0007491E">
              <w:rPr>
                <w:sz w:val="16"/>
                <w:szCs w:val="16"/>
              </w:rPr>
              <w:t>ow</w:t>
            </w:r>
            <w:r w:rsidR="00586A0D" w:rsidRPr="005B067D">
              <w:rPr>
                <w:sz w:val="16"/>
                <w:szCs w:val="16"/>
              </w:rPr>
              <w:t xml:space="preserve"> user controlled</w:t>
            </w:r>
          </w:p>
        </w:tc>
        <w:tc>
          <w:tcPr>
            <w:tcW w:w="1134" w:type="dxa"/>
            <w:shd w:val="clear" w:color="auto" w:fill="auto"/>
            <w:noWrap/>
            <w:vAlign w:val="center"/>
            <w:hideMark/>
          </w:tcPr>
          <w:p w14:paraId="6F0083CD"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01CD48EF"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CN19</w:t>
            </w:r>
          </w:p>
        </w:tc>
        <w:tc>
          <w:tcPr>
            <w:tcW w:w="1275" w:type="dxa"/>
            <w:shd w:val="clear" w:color="auto" w:fill="auto"/>
            <w:noWrap/>
            <w:vAlign w:val="center"/>
            <w:hideMark/>
          </w:tcPr>
          <w:p w14:paraId="3B73BD3C" w14:textId="77777777" w:rsidR="00586A0D" w:rsidRPr="005B067D" w:rsidRDefault="00586A0D" w:rsidP="00E34FE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622F7A6B" w14:textId="77777777" w:rsidR="00586A0D" w:rsidRPr="005B067D" w:rsidRDefault="00586A0D" w:rsidP="00A70477">
            <w:pPr>
              <w:spacing w:before="100" w:beforeAutospacing="1" w:after="100" w:afterAutospacing="1" w:line="240" w:lineRule="auto"/>
              <w:jc w:val="center"/>
              <w:rPr>
                <w:sz w:val="16"/>
                <w:szCs w:val="16"/>
                <w:lang w:eastAsia="en-NZ"/>
              </w:rPr>
            </w:pPr>
          </w:p>
        </w:tc>
      </w:tr>
      <w:tr w:rsidR="00475033" w:rsidRPr="00AA4F90" w14:paraId="5B84DB3A" w14:textId="77777777" w:rsidTr="00475033">
        <w:trPr>
          <w:trHeight w:val="340"/>
        </w:trPr>
        <w:tc>
          <w:tcPr>
            <w:tcW w:w="999" w:type="dxa"/>
            <w:vMerge/>
            <w:shd w:val="clear" w:color="auto" w:fill="auto"/>
            <w:noWrap/>
            <w:vAlign w:val="center"/>
          </w:tcPr>
          <w:p w14:paraId="6A540739" w14:textId="77777777" w:rsidR="0040420A" w:rsidRPr="005B067D" w:rsidRDefault="0040420A" w:rsidP="00E34FE5">
            <w:pPr>
              <w:spacing w:after="0" w:line="240" w:lineRule="auto"/>
              <w:jc w:val="left"/>
              <w:rPr>
                <w:sz w:val="16"/>
                <w:szCs w:val="16"/>
                <w:lang w:eastAsia="en-NZ"/>
              </w:rPr>
            </w:pPr>
          </w:p>
        </w:tc>
        <w:tc>
          <w:tcPr>
            <w:tcW w:w="1097" w:type="dxa"/>
            <w:gridSpan w:val="2"/>
            <w:vMerge/>
            <w:shd w:val="clear" w:color="auto" w:fill="auto"/>
            <w:noWrap/>
            <w:vAlign w:val="center"/>
          </w:tcPr>
          <w:p w14:paraId="34A61264" w14:textId="77777777" w:rsidR="0040420A" w:rsidRPr="005B067D" w:rsidRDefault="0040420A" w:rsidP="00E34FE5">
            <w:pPr>
              <w:spacing w:after="0" w:line="240" w:lineRule="auto"/>
              <w:jc w:val="left"/>
              <w:rPr>
                <w:sz w:val="16"/>
                <w:szCs w:val="16"/>
                <w:lang w:eastAsia="en-NZ"/>
              </w:rPr>
            </w:pPr>
          </w:p>
        </w:tc>
        <w:tc>
          <w:tcPr>
            <w:tcW w:w="1747" w:type="dxa"/>
            <w:gridSpan w:val="2"/>
            <w:shd w:val="clear" w:color="auto" w:fill="auto"/>
            <w:noWrap/>
            <w:vAlign w:val="center"/>
          </w:tcPr>
          <w:p w14:paraId="621C4365"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RLU-NITE</w:t>
            </w:r>
          </w:p>
        </w:tc>
        <w:tc>
          <w:tcPr>
            <w:tcW w:w="5528" w:type="dxa"/>
            <w:shd w:val="clear" w:color="auto" w:fill="auto"/>
            <w:noWrap/>
            <w:vAlign w:val="center"/>
          </w:tcPr>
          <w:p w14:paraId="715254F4" w14:textId="498D6B20" w:rsidR="0040420A" w:rsidRPr="005B067D"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l</w:t>
            </w:r>
            <w:r w:rsidRPr="0007491E">
              <w:rPr>
                <w:sz w:val="16"/>
                <w:szCs w:val="16"/>
              </w:rPr>
              <w:t>ow</w:t>
            </w:r>
            <w:r w:rsidR="0040420A" w:rsidRPr="005B067D">
              <w:rPr>
                <w:sz w:val="16"/>
                <w:szCs w:val="16"/>
              </w:rPr>
              <w:t xml:space="preserve"> user night boost</w:t>
            </w:r>
          </w:p>
        </w:tc>
        <w:tc>
          <w:tcPr>
            <w:tcW w:w="1134" w:type="dxa"/>
            <w:shd w:val="clear" w:color="auto" w:fill="auto"/>
            <w:noWrap/>
            <w:vAlign w:val="center"/>
          </w:tcPr>
          <w:p w14:paraId="7E91F79E"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tcPr>
          <w:p w14:paraId="40D566A7"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NB10</w:t>
            </w:r>
          </w:p>
        </w:tc>
        <w:tc>
          <w:tcPr>
            <w:tcW w:w="1275" w:type="dxa"/>
            <w:shd w:val="clear" w:color="auto" w:fill="auto"/>
            <w:noWrap/>
            <w:vAlign w:val="center"/>
          </w:tcPr>
          <w:p w14:paraId="55CFF10E" w14:textId="77777777" w:rsidR="0040420A" w:rsidRPr="005B067D" w:rsidRDefault="0040420A" w:rsidP="00E34FE5">
            <w:pPr>
              <w:spacing w:after="0" w:line="240" w:lineRule="auto"/>
              <w:jc w:val="center"/>
              <w:rPr>
                <w:sz w:val="16"/>
                <w:szCs w:val="16"/>
                <w:lang w:eastAsia="en-NZ"/>
              </w:rPr>
            </w:pPr>
            <w:r w:rsidRPr="005B067D">
              <w:rPr>
                <w:sz w:val="16"/>
                <w:szCs w:val="16"/>
                <w:lang w:eastAsia="en-NZ"/>
              </w:rPr>
              <w:t>10</w:t>
            </w:r>
          </w:p>
        </w:tc>
        <w:tc>
          <w:tcPr>
            <w:tcW w:w="1276" w:type="dxa"/>
            <w:vMerge/>
            <w:shd w:val="clear" w:color="auto" w:fill="auto"/>
            <w:noWrap/>
            <w:vAlign w:val="center"/>
          </w:tcPr>
          <w:p w14:paraId="255F7E81" w14:textId="77777777" w:rsidR="0040420A" w:rsidRPr="005B067D" w:rsidRDefault="0040420A" w:rsidP="00A70477">
            <w:pPr>
              <w:spacing w:before="100" w:beforeAutospacing="1" w:after="100" w:afterAutospacing="1" w:line="240" w:lineRule="auto"/>
              <w:jc w:val="center"/>
              <w:rPr>
                <w:sz w:val="16"/>
                <w:szCs w:val="16"/>
                <w:lang w:eastAsia="en-NZ"/>
              </w:rPr>
            </w:pPr>
          </w:p>
        </w:tc>
      </w:tr>
      <w:tr w:rsidR="00475033" w:rsidRPr="00AA4F90" w14:paraId="4E251EED" w14:textId="77777777" w:rsidTr="00475033">
        <w:trPr>
          <w:trHeight w:val="340"/>
        </w:trPr>
        <w:tc>
          <w:tcPr>
            <w:tcW w:w="999" w:type="dxa"/>
            <w:vMerge/>
            <w:shd w:val="clear" w:color="auto" w:fill="auto"/>
            <w:noWrap/>
            <w:vAlign w:val="center"/>
            <w:hideMark/>
          </w:tcPr>
          <w:p w14:paraId="12DB1B09" w14:textId="77777777" w:rsidR="0040420A" w:rsidRPr="005B067D" w:rsidRDefault="0040420A"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7AA8EF60" w14:textId="77777777" w:rsidR="0040420A" w:rsidRPr="005B067D" w:rsidRDefault="0040420A" w:rsidP="00E34FE5">
            <w:pPr>
              <w:spacing w:after="0" w:line="240" w:lineRule="auto"/>
              <w:jc w:val="left"/>
              <w:rPr>
                <w:sz w:val="16"/>
                <w:szCs w:val="16"/>
                <w:lang w:eastAsia="en-NZ"/>
              </w:rPr>
            </w:pPr>
          </w:p>
        </w:tc>
        <w:tc>
          <w:tcPr>
            <w:tcW w:w="1747" w:type="dxa"/>
            <w:gridSpan w:val="2"/>
            <w:shd w:val="clear" w:color="auto" w:fill="auto"/>
            <w:noWrap/>
            <w:vAlign w:val="center"/>
            <w:hideMark/>
          </w:tcPr>
          <w:p w14:paraId="3DF41E2D"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RLU-</w:t>
            </w:r>
            <w:r w:rsidRPr="0007491E">
              <w:rPr>
                <w:sz w:val="16"/>
                <w:szCs w:val="16"/>
                <w:lang w:eastAsia="en-NZ"/>
              </w:rPr>
              <w:t>DGEN</w:t>
            </w:r>
          </w:p>
        </w:tc>
        <w:tc>
          <w:tcPr>
            <w:tcW w:w="5528" w:type="dxa"/>
            <w:shd w:val="clear" w:color="auto" w:fill="auto"/>
            <w:noWrap/>
            <w:vAlign w:val="center"/>
            <w:hideMark/>
          </w:tcPr>
          <w:p w14:paraId="59367831" w14:textId="70558600" w:rsidR="0040420A" w:rsidRPr="005B067D" w:rsidRDefault="004F4D2E"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l</w:t>
            </w:r>
            <w:r w:rsidRPr="0007491E">
              <w:rPr>
                <w:sz w:val="16"/>
                <w:szCs w:val="16"/>
              </w:rPr>
              <w:t>ow</w:t>
            </w:r>
            <w:r w:rsidRPr="005B067D">
              <w:rPr>
                <w:sz w:val="16"/>
                <w:szCs w:val="16"/>
              </w:rPr>
              <w:t xml:space="preserve"> user </w:t>
            </w:r>
            <w:r>
              <w:rPr>
                <w:sz w:val="16"/>
                <w:szCs w:val="16"/>
                <w:lang w:eastAsia="en-NZ"/>
              </w:rPr>
              <w:t>s</w:t>
            </w:r>
            <w:r w:rsidR="0040420A" w:rsidRPr="0007491E">
              <w:rPr>
                <w:sz w:val="16"/>
                <w:szCs w:val="16"/>
                <w:lang w:eastAsia="en-NZ"/>
              </w:rPr>
              <w:t>mall scale distributed generation</w:t>
            </w:r>
          </w:p>
        </w:tc>
        <w:tc>
          <w:tcPr>
            <w:tcW w:w="1134" w:type="dxa"/>
            <w:shd w:val="clear" w:color="auto" w:fill="auto"/>
            <w:noWrap/>
            <w:vAlign w:val="center"/>
            <w:hideMark/>
          </w:tcPr>
          <w:p w14:paraId="19ADD375"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$/kWh</w:t>
            </w:r>
          </w:p>
        </w:tc>
        <w:tc>
          <w:tcPr>
            <w:tcW w:w="1276" w:type="dxa"/>
            <w:shd w:val="clear" w:color="auto" w:fill="auto"/>
            <w:noWrap/>
            <w:vAlign w:val="center"/>
            <w:hideMark/>
          </w:tcPr>
          <w:p w14:paraId="3C95F94F"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EG24</w:t>
            </w:r>
          </w:p>
        </w:tc>
        <w:tc>
          <w:tcPr>
            <w:tcW w:w="1275" w:type="dxa"/>
            <w:shd w:val="clear" w:color="auto" w:fill="auto"/>
            <w:noWrap/>
            <w:vAlign w:val="center"/>
            <w:hideMark/>
          </w:tcPr>
          <w:p w14:paraId="608A2251" w14:textId="77777777" w:rsidR="0040420A" w:rsidRPr="005B067D" w:rsidRDefault="0040420A" w:rsidP="00E34FE5">
            <w:pPr>
              <w:spacing w:after="0" w:line="240" w:lineRule="auto"/>
              <w:jc w:val="center"/>
              <w:rPr>
                <w:sz w:val="16"/>
                <w:szCs w:val="16"/>
                <w:lang w:eastAsia="en-NZ"/>
              </w:rPr>
            </w:pPr>
            <w:r w:rsidRPr="0007491E">
              <w:rPr>
                <w:sz w:val="16"/>
                <w:szCs w:val="16"/>
                <w:lang w:eastAsia="en-NZ"/>
              </w:rPr>
              <w:t>24</w:t>
            </w:r>
          </w:p>
        </w:tc>
        <w:tc>
          <w:tcPr>
            <w:tcW w:w="1276" w:type="dxa"/>
            <w:vMerge/>
            <w:shd w:val="clear" w:color="auto" w:fill="auto"/>
            <w:noWrap/>
            <w:vAlign w:val="center"/>
            <w:hideMark/>
          </w:tcPr>
          <w:p w14:paraId="2E53565E" w14:textId="77777777" w:rsidR="0040420A" w:rsidRPr="005B067D" w:rsidRDefault="0040420A" w:rsidP="00A70477">
            <w:pPr>
              <w:spacing w:before="100" w:beforeAutospacing="1" w:after="100" w:afterAutospacing="1" w:line="240" w:lineRule="auto"/>
              <w:jc w:val="center"/>
              <w:rPr>
                <w:sz w:val="16"/>
                <w:szCs w:val="16"/>
                <w:lang w:eastAsia="en-NZ"/>
              </w:rPr>
            </w:pPr>
          </w:p>
        </w:tc>
      </w:tr>
      <w:tr w:rsidR="00475033" w:rsidRPr="00AA4F90" w14:paraId="53BD7257" w14:textId="77777777" w:rsidTr="00475033">
        <w:trPr>
          <w:trHeight w:val="340"/>
        </w:trPr>
        <w:tc>
          <w:tcPr>
            <w:tcW w:w="999" w:type="dxa"/>
            <w:vMerge w:val="restart"/>
            <w:shd w:val="clear" w:color="auto" w:fill="auto"/>
            <w:noWrap/>
            <w:vAlign w:val="center"/>
            <w:hideMark/>
          </w:tcPr>
          <w:p w14:paraId="01204E95" w14:textId="77777777" w:rsidR="00586A0D" w:rsidRPr="0007491E" w:rsidRDefault="00586A0D" w:rsidP="00E34FE5">
            <w:pPr>
              <w:spacing w:after="0" w:line="240" w:lineRule="auto"/>
              <w:jc w:val="left"/>
              <w:rPr>
                <w:sz w:val="16"/>
                <w:szCs w:val="16"/>
                <w:lang w:eastAsia="en-NZ"/>
              </w:rPr>
            </w:pPr>
            <w:r w:rsidRPr="0007491E">
              <w:rPr>
                <w:sz w:val="16"/>
                <w:szCs w:val="16"/>
                <w:lang w:eastAsia="en-NZ"/>
              </w:rPr>
              <w:t>RSU</w:t>
            </w:r>
          </w:p>
        </w:tc>
        <w:tc>
          <w:tcPr>
            <w:tcW w:w="1097" w:type="dxa"/>
            <w:gridSpan w:val="2"/>
            <w:vMerge w:val="restart"/>
            <w:shd w:val="clear" w:color="auto" w:fill="auto"/>
            <w:noWrap/>
            <w:vAlign w:val="center"/>
            <w:hideMark/>
          </w:tcPr>
          <w:p w14:paraId="4F734D7F" w14:textId="1C029986" w:rsidR="00586A0D" w:rsidRPr="0007491E" w:rsidRDefault="00586A0D" w:rsidP="00E34FE5">
            <w:pPr>
              <w:spacing w:after="0" w:line="240" w:lineRule="auto"/>
              <w:jc w:val="left"/>
              <w:rPr>
                <w:sz w:val="16"/>
                <w:szCs w:val="16"/>
                <w:lang w:eastAsia="en-NZ"/>
              </w:rPr>
            </w:pPr>
            <w:r w:rsidRPr="0007491E">
              <w:rPr>
                <w:sz w:val="16"/>
                <w:szCs w:val="16"/>
                <w:lang w:eastAsia="en-NZ"/>
              </w:rPr>
              <w:t xml:space="preserve">Residential </w:t>
            </w:r>
            <w:r w:rsidR="004F4D2E">
              <w:rPr>
                <w:sz w:val="16"/>
                <w:szCs w:val="16"/>
                <w:lang w:eastAsia="en-NZ"/>
              </w:rPr>
              <w:t xml:space="preserve">standard </w:t>
            </w:r>
            <w:r w:rsidR="004F4D2E" w:rsidRPr="0007491E">
              <w:rPr>
                <w:sz w:val="16"/>
                <w:szCs w:val="16"/>
                <w:lang w:eastAsia="en-NZ"/>
              </w:rPr>
              <w:t>user</w:t>
            </w:r>
          </w:p>
        </w:tc>
        <w:tc>
          <w:tcPr>
            <w:tcW w:w="1747" w:type="dxa"/>
            <w:gridSpan w:val="2"/>
            <w:shd w:val="clear" w:color="auto" w:fill="auto"/>
            <w:noWrap/>
            <w:vAlign w:val="center"/>
            <w:hideMark/>
          </w:tcPr>
          <w:p w14:paraId="1570D0CA" w14:textId="77777777" w:rsidR="00586A0D" w:rsidRPr="0007491E" w:rsidRDefault="00586A0D" w:rsidP="00E34FE5">
            <w:pPr>
              <w:spacing w:after="0" w:line="240" w:lineRule="auto"/>
              <w:jc w:val="left"/>
              <w:rPr>
                <w:sz w:val="16"/>
                <w:szCs w:val="16"/>
                <w:lang w:eastAsia="en-NZ"/>
              </w:rPr>
            </w:pPr>
            <w:r w:rsidRPr="0007491E">
              <w:rPr>
                <w:sz w:val="16"/>
                <w:szCs w:val="16"/>
                <w:lang w:eastAsia="en-NZ"/>
              </w:rPr>
              <w:t>RSU-FIXD</w:t>
            </w:r>
          </w:p>
        </w:tc>
        <w:tc>
          <w:tcPr>
            <w:tcW w:w="5528" w:type="dxa"/>
            <w:shd w:val="clear" w:color="auto" w:fill="auto"/>
            <w:noWrap/>
            <w:vAlign w:val="center"/>
            <w:hideMark/>
          </w:tcPr>
          <w:p w14:paraId="2406978C" w14:textId="5153837D" w:rsidR="00586A0D" w:rsidRPr="0007491E"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s</w:t>
            </w:r>
            <w:r w:rsidR="00586A0D" w:rsidRPr="0007491E">
              <w:rPr>
                <w:sz w:val="16"/>
                <w:szCs w:val="16"/>
              </w:rPr>
              <w:t>tandard user daily</w:t>
            </w:r>
          </w:p>
        </w:tc>
        <w:tc>
          <w:tcPr>
            <w:tcW w:w="1134" w:type="dxa"/>
            <w:shd w:val="clear" w:color="auto" w:fill="auto"/>
            <w:noWrap/>
            <w:vAlign w:val="center"/>
            <w:hideMark/>
          </w:tcPr>
          <w:p w14:paraId="2BF0983F" w14:textId="77777777" w:rsidR="00586A0D" w:rsidRPr="0007491E" w:rsidRDefault="00586A0D" w:rsidP="00E34FE5">
            <w:pPr>
              <w:spacing w:after="0" w:line="240" w:lineRule="auto"/>
              <w:jc w:val="left"/>
              <w:rPr>
                <w:sz w:val="16"/>
                <w:szCs w:val="16"/>
                <w:lang w:eastAsia="en-NZ"/>
              </w:rPr>
            </w:pPr>
            <w:r w:rsidRPr="0007491E">
              <w:rPr>
                <w:sz w:val="16"/>
                <w:szCs w:val="16"/>
                <w:lang w:eastAsia="en-NZ"/>
              </w:rPr>
              <w:t>$/con/day</w:t>
            </w:r>
          </w:p>
        </w:tc>
        <w:tc>
          <w:tcPr>
            <w:tcW w:w="1276" w:type="dxa"/>
            <w:shd w:val="clear" w:color="auto" w:fill="auto"/>
            <w:noWrap/>
            <w:vAlign w:val="center"/>
            <w:hideMark/>
          </w:tcPr>
          <w:p w14:paraId="480D802E" w14:textId="77777777" w:rsidR="00586A0D" w:rsidRPr="0007491E" w:rsidRDefault="00586A0D" w:rsidP="00E34FE5">
            <w:pPr>
              <w:spacing w:after="0" w:line="240" w:lineRule="auto"/>
              <w:jc w:val="left"/>
              <w:rPr>
                <w:sz w:val="16"/>
                <w:szCs w:val="16"/>
                <w:lang w:eastAsia="en-NZ"/>
              </w:rPr>
            </w:pPr>
          </w:p>
        </w:tc>
        <w:tc>
          <w:tcPr>
            <w:tcW w:w="1275" w:type="dxa"/>
            <w:shd w:val="clear" w:color="auto" w:fill="auto"/>
            <w:noWrap/>
            <w:vAlign w:val="center"/>
            <w:hideMark/>
          </w:tcPr>
          <w:p w14:paraId="48FB2FA4" w14:textId="77777777" w:rsidR="00586A0D" w:rsidRPr="0007491E" w:rsidRDefault="00586A0D" w:rsidP="00E34FE5">
            <w:pPr>
              <w:spacing w:after="0" w:line="240" w:lineRule="auto"/>
              <w:jc w:val="center"/>
              <w:rPr>
                <w:sz w:val="16"/>
                <w:szCs w:val="16"/>
                <w:lang w:eastAsia="en-NZ"/>
              </w:rPr>
            </w:pPr>
          </w:p>
        </w:tc>
        <w:tc>
          <w:tcPr>
            <w:tcW w:w="1276" w:type="dxa"/>
            <w:vMerge w:val="restart"/>
            <w:shd w:val="clear" w:color="auto" w:fill="auto"/>
            <w:noWrap/>
            <w:vAlign w:val="center"/>
            <w:hideMark/>
          </w:tcPr>
          <w:p w14:paraId="675F72A1" w14:textId="77777777" w:rsidR="00586A0D" w:rsidRPr="0007491E" w:rsidRDefault="00586A0D" w:rsidP="00A70477">
            <w:pPr>
              <w:spacing w:before="100" w:beforeAutospacing="1" w:after="100" w:afterAutospacing="1" w:line="240" w:lineRule="auto"/>
              <w:jc w:val="center"/>
              <w:rPr>
                <w:sz w:val="16"/>
                <w:szCs w:val="16"/>
                <w:lang w:eastAsia="en-NZ"/>
              </w:rPr>
            </w:pPr>
            <w:r w:rsidRPr="0007491E">
              <w:rPr>
                <w:sz w:val="16"/>
                <w:szCs w:val="16"/>
                <w:lang w:eastAsia="en-NZ"/>
              </w:rPr>
              <w:t>EIEP1</w:t>
            </w:r>
          </w:p>
        </w:tc>
      </w:tr>
      <w:tr w:rsidR="00475033" w:rsidRPr="00AA4F90" w14:paraId="485BA8DE" w14:textId="77777777" w:rsidTr="00475033">
        <w:trPr>
          <w:trHeight w:val="340"/>
        </w:trPr>
        <w:tc>
          <w:tcPr>
            <w:tcW w:w="999" w:type="dxa"/>
            <w:vMerge/>
            <w:shd w:val="clear" w:color="auto" w:fill="auto"/>
            <w:noWrap/>
            <w:vAlign w:val="center"/>
          </w:tcPr>
          <w:p w14:paraId="25D84401" w14:textId="77777777" w:rsidR="00586A0D" w:rsidRPr="005B067D" w:rsidRDefault="00586A0D" w:rsidP="00E34FE5">
            <w:pPr>
              <w:spacing w:after="0" w:line="240" w:lineRule="auto"/>
              <w:jc w:val="left"/>
              <w:rPr>
                <w:sz w:val="16"/>
                <w:szCs w:val="16"/>
                <w:lang w:eastAsia="en-NZ"/>
              </w:rPr>
            </w:pPr>
          </w:p>
        </w:tc>
        <w:tc>
          <w:tcPr>
            <w:tcW w:w="1097" w:type="dxa"/>
            <w:gridSpan w:val="2"/>
            <w:vMerge/>
            <w:shd w:val="clear" w:color="auto" w:fill="auto"/>
            <w:noWrap/>
            <w:vAlign w:val="center"/>
          </w:tcPr>
          <w:p w14:paraId="74B5B061" w14:textId="77777777" w:rsidR="00586A0D" w:rsidRPr="005B067D" w:rsidRDefault="00586A0D" w:rsidP="00E34FE5">
            <w:pPr>
              <w:spacing w:after="0" w:line="240" w:lineRule="auto"/>
              <w:jc w:val="left"/>
              <w:rPr>
                <w:sz w:val="16"/>
                <w:szCs w:val="16"/>
                <w:lang w:eastAsia="en-NZ"/>
              </w:rPr>
            </w:pPr>
          </w:p>
        </w:tc>
        <w:tc>
          <w:tcPr>
            <w:tcW w:w="1747" w:type="dxa"/>
            <w:gridSpan w:val="2"/>
            <w:shd w:val="clear" w:color="auto" w:fill="auto"/>
            <w:noWrap/>
            <w:vAlign w:val="center"/>
            <w:hideMark/>
          </w:tcPr>
          <w:p w14:paraId="793C6728"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RSU-24UC</w:t>
            </w:r>
          </w:p>
        </w:tc>
        <w:tc>
          <w:tcPr>
            <w:tcW w:w="5528" w:type="dxa"/>
            <w:shd w:val="clear" w:color="auto" w:fill="auto"/>
            <w:noWrap/>
            <w:vAlign w:val="center"/>
            <w:hideMark/>
          </w:tcPr>
          <w:p w14:paraId="1D4E555B" w14:textId="0BE83C96" w:rsidR="00586A0D" w:rsidRPr="005B067D"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s</w:t>
            </w:r>
            <w:r w:rsidRPr="0007491E">
              <w:rPr>
                <w:sz w:val="16"/>
                <w:szCs w:val="16"/>
              </w:rPr>
              <w:t>tandard</w:t>
            </w:r>
            <w:r w:rsidR="00586A0D" w:rsidRPr="005B067D">
              <w:rPr>
                <w:sz w:val="16"/>
                <w:szCs w:val="16"/>
              </w:rPr>
              <w:t xml:space="preserve"> user uncontrolled</w:t>
            </w:r>
          </w:p>
        </w:tc>
        <w:tc>
          <w:tcPr>
            <w:tcW w:w="1134" w:type="dxa"/>
            <w:shd w:val="clear" w:color="auto" w:fill="auto"/>
            <w:noWrap/>
            <w:vAlign w:val="center"/>
            <w:hideMark/>
          </w:tcPr>
          <w:p w14:paraId="612D4638"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20EBBB19"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D16/N8</w:t>
            </w:r>
          </w:p>
        </w:tc>
        <w:tc>
          <w:tcPr>
            <w:tcW w:w="1275" w:type="dxa"/>
            <w:shd w:val="clear" w:color="auto" w:fill="auto"/>
            <w:noWrap/>
            <w:vAlign w:val="center"/>
            <w:hideMark/>
          </w:tcPr>
          <w:p w14:paraId="0E755F03" w14:textId="77777777" w:rsidR="00586A0D" w:rsidRPr="005B067D" w:rsidRDefault="00586A0D" w:rsidP="00E34FE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hideMark/>
          </w:tcPr>
          <w:p w14:paraId="47CAC105" w14:textId="77777777" w:rsidR="00586A0D" w:rsidRPr="005B067D" w:rsidRDefault="00586A0D" w:rsidP="00A70477">
            <w:pPr>
              <w:spacing w:before="100" w:beforeAutospacing="1" w:after="100" w:afterAutospacing="1" w:line="240" w:lineRule="auto"/>
              <w:jc w:val="center"/>
              <w:rPr>
                <w:sz w:val="16"/>
                <w:szCs w:val="16"/>
                <w:lang w:eastAsia="en-NZ"/>
              </w:rPr>
            </w:pPr>
          </w:p>
        </w:tc>
      </w:tr>
      <w:tr w:rsidR="00475033" w:rsidRPr="00AA4F90" w14:paraId="6BAC0D62" w14:textId="77777777" w:rsidTr="00475033">
        <w:trPr>
          <w:trHeight w:val="340"/>
        </w:trPr>
        <w:tc>
          <w:tcPr>
            <w:tcW w:w="999" w:type="dxa"/>
            <w:vMerge/>
            <w:shd w:val="clear" w:color="auto" w:fill="auto"/>
            <w:noWrap/>
            <w:vAlign w:val="center"/>
            <w:hideMark/>
          </w:tcPr>
          <w:p w14:paraId="7F6A347F" w14:textId="77777777" w:rsidR="00586A0D" w:rsidRPr="005B067D" w:rsidRDefault="00586A0D"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286CE2E6" w14:textId="77777777" w:rsidR="00586A0D" w:rsidRPr="005B067D" w:rsidRDefault="00586A0D" w:rsidP="00E34FE5">
            <w:pPr>
              <w:spacing w:after="0" w:line="240" w:lineRule="auto"/>
              <w:jc w:val="left"/>
              <w:rPr>
                <w:sz w:val="16"/>
                <w:szCs w:val="16"/>
                <w:lang w:eastAsia="en-NZ"/>
              </w:rPr>
            </w:pPr>
          </w:p>
        </w:tc>
        <w:tc>
          <w:tcPr>
            <w:tcW w:w="1747" w:type="dxa"/>
            <w:gridSpan w:val="2"/>
            <w:shd w:val="clear" w:color="auto" w:fill="auto"/>
            <w:noWrap/>
            <w:vAlign w:val="center"/>
            <w:hideMark/>
          </w:tcPr>
          <w:p w14:paraId="744967A5"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RSU-AICO</w:t>
            </w:r>
          </w:p>
        </w:tc>
        <w:tc>
          <w:tcPr>
            <w:tcW w:w="5528" w:type="dxa"/>
            <w:shd w:val="clear" w:color="auto" w:fill="auto"/>
            <w:noWrap/>
            <w:vAlign w:val="center"/>
            <w:hideMark/>
          </w:tcPr>
          <w:p w14:paraId="3F1A19D4" w14:textId="2AC87655" w:rsidR="00586A0D" w:rsidRPr="005B067D"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s</w:t>
            </w:r>
            <w:r w:rsidRPr="0007491E">
              <w:rPr>
                <w:sz w:val="16"/>
                <w:szCs w:val="16"/>
              </w:rPr>
              <w:t>tandard</w:t>
            </w:r>
            <w:r w:rsidR="00586A0D" w:rsidRPr="005B067D">
              <w:rPr>
                <w:sz w:val="16"/>
                <w:szCs w:val="16"/>
              </w:rPr>
              <w:t xml:space="preserve"> user all</w:t>
            </w:r>
            <w:r w:rsidR="00CA4389">
              <w:rPr>
                <w:sz w:val="16"/>
                <w:szCs w:val="16"/>
              </w:rPr>
              <w:t>-</w:t>
            </w:r>
            <w:r w:rsidR="00586A0D" w:rsidRPr="005B067D">
              <w:rPr>
                <w:sz w:val="16"/>
                <w:szCs w:val="16"/>
              </w:rPr>
              <w:t>inclusive</w:t>
            </w:r>
          </w:p>
        </w:tc>
        <w:tc>
          <w:tcPr>
            <w:tcW w:w="1134" w:type="dxa"/>
            <w:shd w:val="clear" w:color="auto" w:fill="auto"/>
            <w:noWrap/>
            <w:vAlign w:val="center"/>
            <w:hideMark/>
          </w:tcPr>
          <w:p w14:paraId="675DC1A4"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12DA9270"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IN19</w:t>
            </w:r>
            <w:r w:rsidRPr="005B067D">
              <w:rPr>
                <w:sz w:val="16"/>
                <w:szCs w:val="16"/>
                <w:lang w:eastAsia="en-NZ"/>
              </w:rPr>
              <w:br/>
              <w:t>DIN19/NIN19</w:t>
            </w:r>
          </w:p>
        </w:tc>
        <w:tc>
          <w:tcPr>
            <w:tcW w:w="1275" w:type="dxa"/>
            <w:shd w:val="clear" w:color="auto" w:fill="auto"/>
            <w:noWrap/>
            <w:vAlign w:val="center"/>
            <w:hideMark/>
          </w:tcPr>
          <w:p w14:paraId="66308EB4" w14:textId="77777777" w:rsidR="00586A0D" w:rsidRPr="005B067D" w:rsidRDefault="00586A0D" w:rsidP="00E34FE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6FDF7C2F" w14:textId="77777777" w:rsidR="00586A0D" w:rsidRPr="005B067D" w:rsidRDefault="00586A0D" w:rsidP="00A70477">
            <w:pPr>
              <w:spacing w:before="100" w:beforeAutospacing="1" w:after="100" w:afterAutospacing="1" w:line="240" w:lineRule="auto"/>
              <w:jc w:val="center"/>
              <w:rPr>
                <w:sz w:val="16"/>
                <w:szCs w:val="16"/>
                <w:lang w:eastAsia="en-NZ"/>
              </w:rPr>
            </w:pPr>
          </w:p>
        </w:tc>
      </w:tr>
      <w:tr w:rsidR="00475033" w:rsidRPr="00AA4F90" w14:paraId="3C71D336" w14:textId="77777777" w:rsidTr="00475033">
        <w:trPr>
          <w:trHeight w:val="340"/>
        </w:trPr>
        <w:tc>
          <w:tcPr>
            <w:tcW w:w="999" w:type="dxa"/>
            <w:vMerge/>
            <w:shd w:val="clear" w:color="auto" w:fill="auto"/>
            <w:noWrap/>
            <w:vAlign w:val="center"/>
            <w:hideMark/>
          </w:tcPr>
          <w:p w14:paraId="428A619C" w14:textId="77777777" w:rsidR="00586A0D" w:rsidRPr="005B067D" w:rsidRDefault="00586A0D"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51CF84FF" w14:textId="77777777" w:rsidR="00586A0D" w:rsidRPr="005B067D" w:rsidRDefault="00586A0D" w:rsidP="00E34FE5">
            <w:pPr>
              <w:spacing w:after="0" w:line="240" w:lineRule="auto"/>
              <w:jc w:val="left"/>
              <w:rPr>
                <w:sz w:val="16"/>
                <w:szCs w:val="16"/>
                <w:lang w:eastAsia="en-NZ"/>
              </w:rPr>
            </w:pPr>
          </w:p>
        </w:tc>
        <w:tc>
          <w:tcPr>
            <w:tcW w:w="1747" w:type="dxa"/>
            <w:gridSpan w:val="2"/>
            <w:shd w:val="clear" w:color="auto" w:fill="auto"/>
            <w:noWrap/>
            <w:vAlign w:val="center"/>
            <w:hideMark/>
          </w:tcPr>
          <w:p w14:paraId="212E16FC"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RSU-CTRL</w:t>
            </w:r>
          </w:p>
        </w:tc>
        <w:tc>
          <w:tcPr>
            <w:tcW w:w="5528" w:type="dxa"/>
            <w:shd w:val="clear" w:color="auto" w:fill="auto"/>
            <w:noWrap/>
            <w:vAlign w:val="center"/>
            <w:hideMark/>
          </w:tcPr>
          <w:p w14:paraId="00348E0E" w14:textId="4380B74A" w:rsidR="00586A0D" w:rsidRPr="005B067D"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s</w:t>
            </w:r>
            <w:r w:rsidRPr="0007491E">
              <w:rPr>
                <w:sz w:val="16"/>
                <w:szCs w:val="16"/>
              </w:rPr>
              <w:t>tandard</w:t>
            </w:r>
            <w:r w:rsidR="00586A0D" w:rsidRPr="005B067D">
              <w:rPr>
                <w:sz w:val="16"/>
                <w:szCs w:val="16"/>
              </w:rPr>
              <w:t xml:space="preserve"> user controlled</w:t>
            </w:r>
          </w:p>
        </w:tc>
        <w:tc>
          <w:tcPr>
            <w:tcW w:w="1134" w:type="dxa"/>
            <w:shd w:val="clear" w:color="auto" w:fill="auto"/>
            <w:noWrap/>
            <w:vAlign w:val="center"/>
            <w:hideMark/>
          </w:tcPr>
          <w:p w14:paraId="7B3A4DA7"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06C20412" w14:textId="77777777" w:rsidR="00586A0D" w:rsidRPr="005B067D" w:rsidRDefault="00586A0D" w:rsidP="00E34FE5">
            <w:pPr>
              <w:spacing w:after="0" w:line="240" w:lineRule="auto"/>
              <w:jc w:val="left"/>
              <w:rPr>
                <w:sz w:val="16"/>
                <w:szCs w:val="16"/>
                <w:lang w:eastAsia="en-NZ"/>
              </w:rPr>
            </w:pPr>
            <w:r w:rsidRPr="005B067D">
              <w:rPr>
                <w:sz w:val="16"/>
                <w:szCs w:val="16"/>
                <w:lang w:eastAsia="en-NZ"/>
              </w:rPr>
              <w:t>CN19</w:t>
            </w:r>
          </w:p>
        </w:tc>
        <w:tc>
          <w:tcPr>
            <w:tcW w:w="1275" w:type="dxa"/>
            <w:shd w:val="clear" w:color="auto" w:fill="auto"/>
            <w:noWrap/>
            <w:vAlign w:val="center"/>
            <w:hideMark/>
          </w:tcPr>
          <w:p w14:paraId="5C22E6E7" w14:textId="77777777" w:rsidR="00586A0D" w:rsidRPr="005B067D" w:rsidRDefault="00586A0D" w:rsidP="00E34FE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hideMark/>
          </w:tcPr>
          <w:p w14:paraId="420106E2" w14:textId="77777777" w:rsidR="00586A0D" w:rsidRPr="005B067D" w:rsidRDefault="00586A0D" w:rsidP="00A70477">
            <w:pPr>
              <w:spacing w:before="100" w:beforeAutospacing="1" w:after="100" w:afterAutospacing="1" w:line="240" w:lineRule="auto"/>
              <w:jc w:val="center"/>
              <w:rPr>
                <w:sz w:val="16"/>
                <w:szCs w:val="16"/>
                <w:lang w:eastAsia="en-NZ"/>
              </w:rPr>
            </w:pPr>
          </w:p>
        </w:tc>
      </w:tr>
      <w:tr w:rsidR="00475033" w:rsidRPr="00AA4F90" w14:paraId="10330790" w14:textId="77777777" w:rsidTr="00475033">
        <w:trPr>
          <w:trHeight w:val="340"/>
        </w:trPr>
        <w:tc>
          <w:tcPr>
            <w:tcW w:w="999" w:type="dxa"/>
            <w:vMerge/>
            <w:shd w:val="clear" w:color="auto" w:fill="auto"/>
            <w:noWrap/>
            <w:vAlign w:val="center"/>
          </w:tcPr>
          <w:p w14:paraId="75C0808D" w14:textId="77777777" w:rsidR="0040420A" w:rsidRPr="005B067D" w:rsidRDefault="0040420A" w:rsidP="00E34FE5">
            <w:pPr>
              <w:spacing w:after="0" w:line="240" w:lineRule="auto"/>
              <w:jc w:val="left"/>
              <w:rPr>
                <w:sz w:val="16"/>
                <w:szCs w:val="16"/>
                <w:lang w:eastAsia="en-NZ"/>
              </w:rPr>
            </w:pPr>
          </w:p>
        </w:tc>
        <w:tc>
          <w:tcPr>
            <w:tcW w:w="1097" w:type="dxa"/>
            <w:gridSpan w:val="2"/>
            <w:vMerge/>
            <w:shd w:val="clear" w:color="auto" w:fill="auto"/>
            <w:noWrap/>
            <w:vAlign w:val="center"/>
          </w:tcPr>
          <w:p w14:paraId="75109B6E" w14:textId="77777777" w:rsidR="0040420A" w:rsidRPr="005B067D" w:rsidRDefault="0040420A" w:rsidP="00E34FE5">
            <w:pPr>
              <w:spacing w:after="0" w:line="240" w:lineRule="auto"/>
              <w:jc w:val="left"/>
              <w:rPr>
                <w:sz w:val="16"/>
                <w:szCs w:val="16"/>
                <w:lang w:eastAsia="en-NZ"/>
              </w:rPr>
            </w:pPr>
          </w:p>
        </w:tc>
        <w:tc>
          <w:tcPr>
            <w:tcW w:w="1747" w:type="dxa"/>
            <w:gridSpan w:val="2"/>
            <w:shd w:val="clear" w:color="auto" w:fill="auto"/>
            <w:noWrap/>
            <w:vAlign w:val="center"/>
          </w:tcPr>
          <w:p w14:paraId="1927AEB1"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RSU-NITE</w:t>
            </w:r>
          </w:p>
        </w:tc>
        <w:tc>
          <w:tcPr>
            <w:tcW w:w="5528" w:type="dxa"/>
            <w:shd w:val="clear" w:color="auto" w:fill="auto"/>
            <w:noWrap/>
            <w:vAlign w:val="center"/>
          </w:tcPr>
          <w:p w14:paraId="22658D27" w14:textId="3C04650E" w:rsidR="0040420A" w:rsidRPr="005B067D" w:rsidRDefault="00F46E4F" w:rsidP="00E34FE5">
            <w:pPr>
              <w:spacing w:after="0" w:line="240" w:lineRule="auto"/>
              <w:jc w:val="left"/>
              <w:rPr>
                <w:sz w:val="16"/>
                <w:szCs w:val="16"/>
              </w:rPr>
            </w:pPr>
            <w:r w:rsidRPr="0007491E">
              <w:rPr>
                <w:sz w:val="16"/>
                <w:szCs w:val="16"/>
              </w:rPr>
              <w:t>Residential</w:t>
            </w:r>
            <w:r w:rsidRPr="0007491E" w:rsidDel="00F46E4F">
              <w:rPr>
                <w:sz w:val="16"/>
                <w:szCs w:val="16"/>
              </w:rPr>
              <w:t xml:space="preserve"> </w:t>
            </w:r>
            <w:r>
              <w:rPr>
                <w:sz w:val="16"/>
                <w:szCs w:val="16"/>
              </w:rPr>
              <w:t>s</w:t>
            </w:r>
            <w:r w:rsidRPr="0007491E">
              <w:rPr>
                <w:sz w:val="16"/>
                <w:szCs w:val="16"/>
              </w:rPr>
              <w:t>tandard</w:t>
            </w:r>
            <w:r w:rsidR="0040420A" w:rsidRPr="005B067D">
              <w:rPr>
                <w:sz w:val="16"/>
                <w:szCs w:val="16"/>
              </w:rPr>
              <w:t xml:space="preserve"> user night boost</w:t>
            </w:r>
          </w:p>
        </w:tc>
        <w:tc>
          <w:tcPr>
            <w:tcW w:w="1134" w:type="dxa"/>
            <w:shd w:val="clear" w:color="auto" w:fill="auto"/>
            <w:noWrap/>
            <w:vAlign w:val="center"/>
          </w:tcPr>
          <w:p w14:paraId="2CE4C445"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tcPr>
          <w:p w14:paraId="5F4A6042"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NB10</w:t>
            </w:r>
          </w:p>
        </w:tc>
        <w:tc>
          <w:tcPr>
            <w:tcW w:w="1275" w:type="dxa"/>
            <w:shd w:val="clear" w:color="auto" w:fill="auto"/>
            <w:noWrap/>
            <w:vAlign w:val="center"/>
          </w:tcPr>
          <w:p w14:paraId="435BB1F9" w14:textId="77777777" w:rsidR="0040420A" w:rsidRPr="005B067D" w:rsidRDefault="0040420A" w:rsidP="00E34FE5">
            <w:pPr>
              <w:spacing w:after="0" w:line="240" w:lineRule="auto"/>
              <w:jc w:val="center"/>
              <w:rPr>
                <w:sz w:val="16"/>
                <w:szCs w:val="16"/>
                <w:lang w:eastAsia="en-NZ"/>
              </w:rPr>
            </w:pPr>
            <w:r w:rsidRPr="005B067D">
              <w:rPr>
                <w:sz w:val="16"/>
                <w:szCs w:val="16"/>
                <w:lang w:eastAsia="en-NZ"/>
              </w:rPr>
              <w:t>10</w:t>
            </w:r>
          </w:p>
        </w:tc>
        <w:tc>
          <w:tcPr>
            <w:tcW w:w="1276" w:type="dxa"/>
            <w:vMerge/>
            <w:shd w:val="clear" w:color="auto" w:fill="auto"/>
            <w:noWrap/>
            <w:vAlign w:val="center"/>
          </w:tcPr>
          <w:p w14:paraId="2FC769CF" w14:textId="77777777" w:rsidR="0040420A" w:rsidRPr="005B067D" w:rsidRDefault="0040420A" w:rsidP="00A70477">
            <w:pPr>
              <w:spacing w:before="100" w:beforeAutospacing="1" w:after="100" w:afterAutospacing="1" w:line="240" w:lineRule="auto"/>
              <w:jc w:val="center"/>
              <w:rPr>
                <w:sz w:val="16"/>
                <w:szCs w:val="16"/>
                <w:lang w:eastAsia="en-NZ"/>
              </w:rPr>
            </w:pPr>
          </w:p>
        </w:tc>
      </w:tr>
      <w:tr w:rsidR="00475033" w:rsidRPr="00AA4F90" w14:paraId="64B5C7E7" w14:textId="77777777" w:rsidTr="00475033">
        <w:trPr>
          <w:trHeight w:val="340"/>
        </w:trPr>
        <w:tc>
          <w:tcPr>
            <w:tcW w:w="999" w:type="dxa"/>
            <w:vMerge/>
            <w:shd w:val="clear" w:color="auto" w:fill="auto"/>
            <w:noWrap/>
            <w:vAlign w:val="center"/>
            <w:hideMark/>
          </w:tcPr>
          <w:p w14:paraId="10B5DF3B" w14:textId="77777777" w:rsidR="0040420A" w:rsidRPr="005B067D" w:rsidRDefault="0040420A"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2C418B97" w14:textId="77777777" w:rsidR="0040420A" w:rsidRPr="005B067D" w:rsidRDefault="0040420A" w:rsidP="00E34FE5">
            <w:pPr>
              <w:spacing w:after="0" w:line="240" w:lineRule="auto"/>
              <w:jc w:val="left"/>
              <w:rPr>
                <w:sz w:val="16"/>
                <w:szCs w:val="16"/>
                <w:lang w:eastAsia="en-NZ"/>
              </w:rPr>
            </w:pPr>
          </w:p>
        </w:tc>
        <w:tc>
          <w:tcPr>
            <w:tcW w:w="1747" w:type="dxa"/>
            <w:gridSpan w:val="2"/>
            <w:shd w:val="clear" w:color="auto" w:fill="auto"/>
            <w:noWrap/>
            <w:vAlign w:val="center"/>
            <w:hideMark/>
          </w:tcPr>
          <w:p w14:paraId="6994D953"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RSU-</w:t>
            </w:r>
            <w:r w:rsidRPr="0007491E">
              <w:rPr>
                <w:sz w:val="16"/>
                <w:szCs w:val="16"/>
                <w:lang w:eastAsia="en-NZ"/>
              </w:rPr>
              <w:t>DGEN</w:t>
            </w:r>
          </w:p>
        </w:tc>
        <w:tc>
          <w:tcPr>
            <w:tcW w:w="5528" w:type="dxa"/>
            <w:shd w:val="clear" w:color="auto" w:fill="auto"/>
            <w:noWrap/>
            <w:vAlign w:val="center"/>
            <w:hideMark/>
          </w:tcPr>
          <w:p w14:paraId="0E622B35" w14:textId="67706DBF" w:rsidR="0040420A" w:rsidRPr="005B067D" w:rsidRDefault="004F4D2E" w:rsidP="00E34FE5">
            <w:pPr>
              <w:spacing w:after="0" w:line="240" w:lineRule="auto"/>
              <w:jc w:val="left"/>
              <w:rPr>
                <w:sz w:val="16"/>
                <w:szCs w:val="16"/>
              </w:rPr>
            </w:pPr>
            <w:r w:rsidRPr="0007491E">
              <w:rPr>
                <w:sz w:val="16"/>
                <w:szCs w:val="16"/>
                <w:lang w:eastAsia="en-NZ"/>
              </w:rPr>
              <w:t xml:space="preserve">Residential </w:t>
            </w:r>
            <w:r>
              <w:rPr>
                <w:sz w:val="16"/>
                <w:szCs w:val="16"/>
                <w:lang w:eastAsia="en-NZ"/>
              </w:rPr>
              <w:t xml:space="preserve">standard </w:t>
            </w:r>
            <w:r w:rsidRPr="0007491E">
              <w:rPr>
                <w:sz w:val="16"/>
                <w:szCs w:val="16"/>
                <w:lang w:eastAsia="en-NZ"/>
              </w:rPr>
              <w:t>user</w:t>
            </w:r>
            <w:r w:rsidRPr="0007491E" w:rsidDel="004F4D2E">
              <w:rPr>
                <w:sz w:val="16"/>
                <w:szCs w:val="16"/>
                <w:lang w:eastAsia="en-NZ"/>
              </w:rPr>
              <w:t xml:space="preserve"> </w:t>
            </w:r>
            <w:r>
              <w:rPr>
                <w:sz w:val="16"/>
                <w:szCs w:val="16"/>
                <w:lang w:eastAsia="en-NZ"/>
              </w:rPr>
              <w:t>s</w:t>
            </w:r>
            <w:r w:rsidR="0040420A" w:rsidRPr="0007491E">
              <w:rPr>
                <w:sz w:val="16"/>
                <w:szCs w:val="16"/>
                <w:lang w:eastAsia="en-NZ"/>
              </w:rPr>
              <w:t>mall scale distributed generation</w:t>
            </w:r>
          </w:p>
        </w:tc>
        <w:tc>
          <w:tcPr>
            <w:tcW w:w="1134" w:type="dxa"/>
            <w:shd w:val="clear" w:color="auto" w:fill="auto"/>
            <w:noWrap/>
            <w:vAlign w:val="center"/>
            <w:hideMark/>
          </w:tcPr>
          <w:p w14:paraId="672052DD"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$/kWh</w:t>
            </w:r>
          </w:p>
        </w:tc>
        <w:tc>
          <w:tcPr>
            <w:tcW w:w="1276" w:type="dxa"/>
            <w:shd w:val="clear" w:color="auto" w:fill="auto"/>
            <w:noWrap/>
            <w:vAlign w:val="center"/>
            <w:hideMark/>
          </w:tcPr>
          <w:p w14:paraId="5E17D47B"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EG24</w:t>
            </w:r>
          </w:p>
        </w:tc>
        <w:tc>
          <w:tcPr>
            <w:tcW w:w="1275" w:type="dxa"/>
            <w:shd w:val="clear" w:color="auto" w:fill="auto"/>
            <w:noWrap/>
            <w:vAlign w:val="center"/>
            <w:hideMark/>
          </w:tcPr>
          <w:p w14:paraId="533F579C" w14:textId="77777777" w:rsidR="0040420A" w:rsidRPr="005B067D" w:rsidRDefault="0040420A" w:rsidP="00E34FE5">
            <w:pPr>
              <w:spacing w:after="0" w:line="240" w:lineRule="auto"/>
              <w:jc w:val="center"/>
              <w:rPr>
                <w:sz w:val="16"/>
                <w:szCs w:val="16"/>
                <w:lang w:eastAsia="en-NZ"/>
              </w:rPr>
            </w:pPr>
            <w:r w:rsidRPr="0007491E">
              <w:rPr>
                <w:sz w:val="16"/>
                <w:szCs w:val="16"/>
                <w:lang w:eastAsia="en-NZ"/>
              </w:rPr>
              <w:t>24</w:t>
            </w:r>
          </w:p>
        </w:tc>
        <w:tc>
          <w:tcPr>
            <w:tcW w:w="1276" w:type="dxa"/>
            <w:vMerge/>
            <w:shd w:val="clear" w:color="auto" w:fill="auto"/>
            <w:noWrap/>
            <w:vAlign w:val="center"/>
            <w:hideMark/>
          </w:tcPr>
          <w:p w14:paraId="4010EF36" w14:textId="77777777" w:rsidR="0040420A" w:rsidRPr="005B067D" w:rsidRDefault="0040420A" w:rsidP="00A70477">
            <w:pPr>
              <w:spacing w:before="100" w:beforeAutospacing="1" w:after="100" w:afterAutospacing="1" w:line="240" w:lineRule="auto"/>
              <w:jc w:val="center"/>
              <w:rPr>
                <w:sz w:val="16"/>
                <w:szCs w:val="16"/>
                <w:lang w:eastAsia="en-NZ"/>
              </w:rPr>
            </w:pPr>
          </w:p>
        </w:tc>
      </w:tr>
      <w:tr w:rsidR="0025338F" w:rsidRPr="00AA4F90" w14:paraId="0ECA77AD" w14:textId="77777777" w:rsidTr="00E34FE5">
        <w:trPr>
          <w:trHeight w:val="340"/>
        </w:trPr>
        <w:tc>
          <w:tcPr>
            <w:tcW w:w="999" w:type="dxa"/>
            <w:vMerge w:val="restart"/>
            <w:shd w:val="clear" w:color="auto" w:fill="auto"/>
            <w:noWrap/>
            <w:vAlign w:val="center"/>
            <w:hideMark/>
          </w:tcPr>
          <w:p w14:paraId="2CC2C83A" w14:textId="77777777" w:rsidR="004334F9" w:rsidRPr="0007491E" w:rsidRDefault="004334F9" w:rsidP="00E34FE5">
            <w:pPr>
              <w:spacing w:after="0" w:line="240" w:lineRule="auto"/>
              <w:jc w:val="left"/>
              <w:rPr>
                <w:sz w:val="16"/>
                <w:szCs w:val="16"/>
                <w:lang w:eastAsia="en-NZ"/>
              </w:rPr>
            </w:pPr>
            <w:r w:rsidRPr="0007491E">
              <w:rPr>
                <w:sz w:val="16"/>
                <w:szCs w:val="16"/>
                <w:lang w:eastAsia="en-NZ"/>
              </w:rPr>
              <w:t>RLUEVB</w:t>
            </w:r>
          </w:p>
        </w:tc>
        <w:tc>
          <w:tcPr>
            <w:tcW w:w="1097" w:type="dxa"/>
            <w:gridSpan w:val="2"/>
            <w:vMerge w:val="restart"/>
            <w:shd w:val="clear" w:color="auto" w:fill="auto"/>
            <w:noWrap/>
            <w:vAlign w:val="center"/>
            <w:hideMark/>
          </w:tcPr>
          <w:p w14:paraId="478834B5" w14:textId="51614AF8" w:rsidR="004334F9" w:rsidRPr="0007491E" w:rsidRDefault="004334F9" w:rsidP="00E34FE5">
            <w:pPr>
              <w:spacing w:after="0" w:line="240" w:lineRule="auto"/>
              <w:jc w:val="left"/>
              <w:rPr>
                <w:sz w:val="16"/>
                <w:szCs w:val="16"/>
                <w:lang w:eastAsia="en-NZ"/>
              </w:rPr>
            </w:pPr>
            <w:r>
              <w:rPr>
                <w:sz w:val="16"/>
                <w:szCs w:val="16"/>
                <w:lang w:eastAsia="en-NZ"/>
              </w:rPr>
              <w:t>R</w:t>
            </w:r>
            <w:r w:rsidRPr="00F8686C">
              <w:rPr>
                <w:sz w:val="16"/>
                <w:szCs w:val="16"/>
                <w:lang w:eastAsia="en-NZ"/>
              </w:rPr>
              <w:t>esidential low user electric vehicle &amp; battery storage</w:t>
            </w:r>
          </w:p>
        </w:tc>
        <w:tc>
          <w:tcPr>
            <w:tcW w:w="1747" w:type="dxa"/>
            <w:gridSpan w:val="2"/>
            <w:shd w:val="clear" w:color="auto" w:fill="auto"/>
            <w:noWrap/>
            <w:vAlign w:val="center"/>
            <w:hideMark/>
          </w:tcPr>
          <w:p w14:paraId="4F5AE336" w14:textId="77777777" w:rsidR="004334F9" w:rsidRPr="0007491E" w:rsidRDefault="004334F9" w:rsidP="00E34FE5">
            <w:pPr>
              <w:spacing w:after="0" w:line="240" w:lineRule="auto"/>
              <w:jc w:val="left"/>
              <w:rPr>
                <w:sz w:val="16"/>
                <w:szCs w:val="16"/>
                <w:lang w:eastAsia="en-NZ"/>
              </w:rPr>
            </w:pPr>
            <w:r w:rsidRPr="0007491E">
              <w:rPr>
                <w:sz w:val="16"/>
                <w:szCs w:val="16"/>
                <w:lang w:eastAsia="en-NZ"/>
              </w:rPr>
              <w:t>RLUEVB-FIXD</w:t>
            </w:r>
          </w:p>
        </w:tc>
        <w:tc>
          <w:tcPr>
            <w:tcW w:w="5528" w:type="dxa"/>
            <w:shd w:val="clear" w:color="auto" w:fill="auto"/>
            <w:noWrap/>
            <w:vAlign w:val="center"/>
            <w:hideMark/>
          </w:tcPr>
          <w:p w14:paraId="6CCB7830" w14:textId="5F2F348B" w:rsidR="004334F9" w:rsidRPr="0007491E" w:rsidRDefault="004334F9" w:rsidP="00E34FE5">
            <w:pPr>
              <w:spacing w:after="0" w:line="240" w:lineRule="auto"/>
              <w:jc w:val="left"/>
              <w:rPr>
                <w:sz w:val="16"/>
                <w:szCs w:val="16"/>
              </w:rPr>
            </w:pPr>
            <w:r w:rsidRPr="0007491E">
              <w:rPr>
                <w:sz w:val="16"/>
                <w:szCs w:val="16"/>
              </w:rPr>
              <w:t xml:space="preserve">Residential </w:t>
            </w:r>
            <w:r w:rsidR="00907807" w:rsidRPr="00F8686C">
              <w:rPr>
                <w:sz w:val="16"/>
                <w:szCs w:val="16"/>
              </w:rPr>
              <w:t xml:space="preserve">low user </w:t>
            </w:r>
            <w:r w:rsidRPr="0007491E">
              <w:rPr>
                <w:sz w:val="16"/>
                <w:szCs w:val="16"/>
              </w:rPr>
              <w:t>EV &amp; battery storage daily</w:t>
            </w:r>
          </w:p>
        </w:tc>
        <w:tc>
          <w:tcPr>
            <w:tcW w:w="1134" w:type="dxa"/>
            <w:shd w:val="clear" w:color="auto" w:fill="auto"/>
            <w:noWrap/>
            <w:vAlign w:val="center"/>
            <w:hideMark/>
          </w:tcPr>
          <w:p w14:paraId="54CEC704" w14:textId="77777777" w:rsidR="004334F9" w:rsidRPr="0007491E" w:rsidRDefault="004334F9" w:rsidP="00E34FE5">
            <w:pPr>
              <w:spacing w:after="0" w:line="240" w:lineRule="auto"/>
              <w:jc w:val="left"/>
              <w:rPr>
                <w:sz w:val="16"/>
                <w:szCs w:val="16"/>
                <w:lang w:eastAsia="en-NZ"/>
              </w:rPr>
            </w:pPr>
            <w:r w:rsidRPr="0007491E">
              <w:rPr>
                <w:sz w:val="16"/>
                <w:szCs w:val="16"/>
                <w:lang w:eastAsia="en-NZ"/>
              </w:rPr>
              <w:t>$/con/day</w:t>
            </w:r>
          </w:p>
        </w:tc>
        <w:tc>
          <w:tcPr>
            <w:tcW w:w="1276" w:type="dxa"/>
            <w:shd w:val="clear" w:color="auto" w:fill="auto"/>
            <w:noWrap/>
            <w:vAlign w:val="center"/>
            <w:hideMark/>
          </w:tcPr>
          <w:p w14:paraId="1BB5CEC7" w14:textId="77777777" w:rsidR="004334F9" w:rsidRPr="0007491E" w:rsidRDefault="004334F9" w:rsidP="00E34FE5">
            <w:pPr>
              <w:spacing w:after="0" w:line="240" w:lineRule="auto"/>
              <w:jc w:val="left"/>
              <w:rPr>
                <w:sz w:val="16"/>
                <w:szCs w:val="16"/>
                <w:lang w:eastAsia="en-NZ"/>
              </w:rPr>
            </w:pPr>
          </w:p>
        </w:tc>
        <w:tc>
          <w:tcPr>
            <w:tcW w:w="1275" w:type="dxa"/>
            <w:shd w:val="clear" w:color="auto" w:fill="auto"/>
            <w:noWrap/>
            <w:vAlign w:val="center"/>
            <w:hideMark/>
          </w:tcPr>
          <w:p w14:paraId="28CA7878" w14:textId="77777777" w:rsidR="004334F9" w:rsidRPr="0007491E" w:rsidRDefault="004334F9" w:rsidP="00E34FE5">
            <w:pPr>
              <w:spacing w:after="0" w:line="240" w:lineRule="auto"/>
              <w:jc w:val="center"/>
              <w:rPr>
                <w:sz w:val="16"/>
                <w:szCs w:val="16"/>
                <w:lang w:eastAsia="en-NZ"/>
              </w:rPr>
            </w:pPr>
          </w:p>
        </w:tc>
        <w:tc>
          <w:tcPr>
            <w:tcW w:w="1276" w:type="dxa"/>
            <w:vMerge w:val="restart"/>
            <w:shd w:val="clear" w:color="auto" w:fill="auto"/>
            <w:noWrap/>
            <w:vAlign w:val="center"/>
            <w:hideMark/>
          </w:tcPr>
          <w:p w14:paraId="7A7C54B4" w14:textId="584C694C" w:rsidR="004334F9" w:rsidRPr="0007491E" w:rsidRDefault="004334F9" w:rsidP="00A70477">
            <w:pPr>
              <w:spacing w:before="100" w:beforeAutospacing="1" w:after="100" w:afterAutospacing="1" w:line="240" w:lineRule="auto"/>
              <w:jc w:val="center"/>
              <w:rPr>
                <w:sz w:val="16"/>
                <w:szCs w:val="16"/>
                <w:lang w:eastAsia="en-NZ"/>
              </w:rPr>
            </w:pPr>
            <w:r w:rsidRPr="00F8686C">
              <w:rPr>
                <w:sz w:val="16"/>
                <w:szCs w:val="16"/>
                <w:lang w:eastAsia="en-NZ"/>
              </w:rPr>
              <w:t>EIEP1</w:t>
            </w:r>
          </w:p>
        </w:tc>
      </w:tr>
      <w:tr w:rsidR="0025338F" w:rsidRPr="00AA4F90" w14:paraId="0043CE57" w14:textId="77777777" w:rsidTr="00E34FE5">
        <w:trPr>
          <w:trHeight w:val="340"/>
        </w:trPr>
        <w:tc>
          <w:tcPr>
            <w:tcW w:w="999" w:type="dxa"/>
            <w:vMerge/>
            <w:shd w:val="clear" w:color="auto" w:fill="auto"/>
            <w:noWrap/>
            <w:vAlign w:val="center"/>
          </w:tcPr>
          <w:p w14:paraId="085DEC1C" w14:textId="77777777" w:rsidR="004334F9" w:rsidRPr="009F5643" w:rsidRDefault="004334F9" w:rsidP="00E34FE5">
            <w:pPr>
              <w:spacing w:after="0" w:line="240" w:lineRule="auto"/>
              <w:jc w:val="left"/>
              <w:rPr>
                <w:sz w:val="16"/>
                <w:szCs w:val="16"/>
                <w:lang w:eastAsia="en-NZ"/>
              </w:rPr>
            </w:pPr>
          </w:p>
        </w:tc>
        <w:tc>
          <w:tcPr>
            <w:tcW w:w="1097" w:type="dxa"/>
            <w:gridSpan w:val="2"/>
            <w:vMerge/>
            <w:shd w:val="clear" w:color="auto" w:fill="auto"/>
            <w:noWrap/>
            <w:vAlign w:val="center"/>
          </w:tcPr>
          <w:p w14:paraId="1637B3DC" w14:textId="77777777" w:rsidR="004334F9" w:rsidRPr="009F5643" w:rsidRDefault="004334F9" w:rsidP="00E34FE5">
            <w:pPr>
              <w:spacing w:after="0" w:line="240" w:lineRule="auto"/>
              <w:jc w:val="left"/>
              <w:rPr>
                <w:sz w:val="16"/>
                <w:szCs w:val="16"/>
                <w:lang w:eastAsia="en-NZ"/>
              </w:rPr>
            </w:pPr>
          </w:p>
        </w:tc>
        <w:tc>
          <w:tcPr>
            <w:tcW w:w="1747" w:type="dxa"/>
            <w:gridSpan w:val="2"/>
            <w:shd w:val="clear" w:color="auto" w:fill="auto"/>
            <w:noWrap/>
            <w:vAlign w:val="center"/>
          </w:tcPr>
          <w:p w14:paraId="71FBAF8C" w14:textId="77777777" w:rsidR="004334F9" w:rsidRPr="009F5643" w:rsidRDefault="004334F9" w:rsidP="00E34FE5">
            <w:pPr>
              <w:spacing w:after="0" w:line="240" w:lineRule="auto"/>
              <w:jc w:val="left"/>
              <w:rPr>
                <w:sz w:val="16"/>
                <w:szCs w:val="16"/>
                <w:lang w:eastAsia="en-NZ"/>
              </w:rPr>
            </w:pPr>
            <w:r w:rsidRPr="00F8686C">
              <w:rPr>
                <w:sz w:val="16"/>
                <w:szCs w:val="16"/>
                <w:lang w:eastAsia="en-NZ"/>
              </w:rPr>
              <w:t>RLUEVB-PEAK</w:t>
            </w:r>
          </w:p>
        </w:tc>
        <w:tc>
          <w:tcPr>
            <w:tcW w:w="5528" w:type="dxa"/>
            <w:shd w:val="clear" w:color="auto" w:fill="auto"/>
            <w:noWrap/>
            <w:vAlign w:val="center"/>
          </w:tcPr>
          <w:p w14:paraId="5F8A89A4" w14:textId="577E2056" w:rsidR="004334F9" w:rsidRPr="009F5643" w:rsidRDefault="004334F9" w:rsidP="00E34FE5">
            <w:pPr>
              <w:spacing w:after="0" w:line="240" w:lineRule="auto"/>
              <w:jc w:val="left"/>
              <w:rPr>
                <w:sz w:val="16"/>
                <w:szCs w:val="16"/>
              </w:rPr>
            </w:pPr>
            <w:r w:rsidRPr="00F8686C">
              <w:rPr>
                <w:sz w:val="16"/>
                <w:szCs w:val="16"/>
              </w:rPr>
              <w:t xml:space="preserve">Residential </w:t>
            </w:r>
            <w:r w:rsidR="00907807" w:rsidRPr="00F8686C">
              <w:rPr>
                <w:sz w:val="16"/>
                <w:szCs w:val="16"/>
              </w:rPr>
              <w:t xml:space="preserve">low user </w:t>
            </w:r>
            <w:r w:rsidRPr="00F8686C">
              <w:rPr>
                <w:sz w:val="16"/>
                <w:szCs w:val="16"/>
              </w:rPr>
              <w:t>EV &amp; battery storage peak</w:t>
            </w:r>
          </w:p>
        </w:tc>
        <w:tc>
          <w:tcPr>
            <w:tcW w:w="1134" w:type="dxa"/>
            <w:shd w:val="clear" w:color="auto" w:fill="auto"/>
            <w:noWrap/>
            <w:vAlign w:val="center"/>
          </w:tcPr>
          <w:p w14:paraId="60CF351D" w14:textId="77777777" w:rsidR="004334F9" w:rsidRPr="009F5643" w:rsidRDefault="004334F9" w:rsidP="00E34FE5">
            <w:pPr>
              <w:spacing w:after="0" w:line="240" w:lineRule="auto"/>
              <w:jc w:val="left"/>
              <w:rPr>
                <w:sz w:val="16"/>
                <w:szCs w:val="16"/>
                <w:lang w:eastAsia="en-NZ"/>
              </w:rPr>
            </w:pPr>
            <w:r w:rsidRPr="00F8686C">
              <w:rPr>
                <w:sz w:val="16"/>
                <w:szCs w:val="16"/>
                <w:lang w:eastAsia="en-NZ"/>
              </w:rPr>
              <w:t>$/kWh</w:t>
            </w:r>
          </w:p>
        </w:tc>
        <w:tc>
          <w:tcPr>
            <w:tcW w:w="1276" w:type="dxa"/>
            <w:shd w:val="clear" w:color="auto" w:fill="auto"/>
            <w:noWrap/>
            <w:vAlign w:val="center"/>
          </w:tcPr>
          <w:p w14:paraId="08357FE4" w14:textId="77777777" w:rsidR="004334F9" w:rsidRPr="009F5643" w:rsidRDefault="004334F9" w:rsidP="00E34FE5">
            <w:pPr>
              <w:spacing w:after="0" w:line="240" w:lineRule="auto"/>
              <w:jc w:val="left"/>
              <w:rPr>
                <w:sz w:val="16"/>
                <w:szCs w:val="16"/>
                <w:lang w:eastAsia="en-NZ"/>
              </w:rPr>
            </w:pPr>
            <w:r w:rsidRPr="00F8686C">
              <w:rPr>
                <w:sz w:val="16"/>
                <w:szCs w:val="16"/>
                <w:lang w:eastAsia="en-NZ"/>
              </w:rPr>
              <w:t>UN24</w:t>
            </w:r>
            <w:r w:rsidRPr="00F8686C">
              <w:rPr>
                <w:sz w:val="16"/>
                <w:szCs w:val="16"/>
                <w:lang w:eastAsia="en-NZ"/>
              </w:rPr>
              <w:br/>
              <w:t>D16/N8</w:t>
            </w:r>
          </w:p>
        </w:tc>
        <w:tc>
          <w:tcPr>
            <w:tcW w:w="1275" w:type="dxa"/>
            <w:shd w:val="clear" w:color="auto" w:fill="auto"/>
            <w:noWrap/>
            <w:vAlign w:val="center"/>
          </w:tcPr>
          <w:p w14:paraId="077805F4" w14:textId="77777777" w:rsidR="004334F9" w:rsidRPr="009F5643" w:rsidRDefault="004334F9" w:rsidP="00E34FE5">
            <w:pPr>
              <w:spacing w:after="0" w:line="240" w:lineRule="auto"/>
              <w:jc w:val="center"/>
              <w:rPr>
                <w:sz w:val="16"/>
                <w:szCs w:val="16"/>
                <w:lang w:eastAsia="en-NZ"/>
              </w:rPr>
            </w:pPr>
            <w:r w:rsidRPr="00F8686C">
              <w:rPr>
                <w:sz w:val="16"/>
                <w:szCs w:val="16"/>
                <w:lang w:eastAsia="en-NZ"/>
              </w:rPr>
              <w:t>24</w:t>
            </w:r>
          </w:p>
        </w:tc>
        <w:tc>
          <w:tcPr>
            <w:tcW w:w="1276" w:type="dxa"/>
            <w:vMerge/>
            <w:shd w:val="clear" w:color="auto" w:fill="auto"/>
            <w:noWrap/>
            <w:vAlign w:val="center"/>
          </w:tcPr>
          <w:p w14:paraId="228916FE" w14:textId="09600C3A" w:rsidR="004334F9" w:rsidRPr="009F5643" w:rsidRDefault="004334F9" w:rsidP="00A70477">
            <w:pPr>
              <w:spacing w:before="100" w:beforeAutospacing="1" w:after="100" w:afterAutospacing="1" w:line="240" w:lineRule="auto"/>
              <w:jc w:val="center"/>
              <w:rPr>
                <w:sz w:val="16"/>
                <w:szCs w:val="16"/>
                <w:lang w:eastAsia="en-NZ"/>
              </w:rPr>
            </w:pPr>
          </w:p>
        </w:tc>
      </w:tr>
      <w:tr w:rsidR="0025338F" w:rsidRPr="00AA4F90" w14:paraId="454C3CF3" w14:textId="77777777" w:rsidTr="00E34FE5">
        <w:trPr>
          <w:trHeight w:val="340"/>
        </w:trPr>
        <w:tc>
          <w:tcPr>
            <w:tcW w:w="999" w:type="dxa"/>
            <w:vMerge/>
            <w:shd w:val="clear" w:color="auto" w:fill="auto"/>
            <w:noWrap/>
            <w:vAlign w:val="center"/>
            <w:hideMark/>
          </w:tcPr>
          <w:p w14:paraId="444F9EB2" w14:textId="77777777" w:rsidR="004334F9" w:rsidRPr="005B067D" w:rsidRDefault="004334F9"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3D87EA42" w14:textId="77777777" w:rsidR="004334F9" w:rsidRPr="005B067D" w:rsidRDefault="004334F9" w:rsidP="00E34FE5">
            <w:pPr>
              <w:spacing w:after="0" w:line="240" w:lineRule="auto"/>
              <w:jc w:val="left"/>
              <w:rPr>
                <w:sz w:val="16"/>
                <w:szCs w:val="16"/>
                <w:lang w:eastAsia="en-NZ"/>
              </w:rPr>
            </w:pPr>
          </w:p>
        </w:tc>
        <w:tc>
          <w:tcPr>
            <w:tcW w:w="1747" w:type="dxa"/>
            <w:gridSpan w:val="2"/>
            <w:shd w:val="clear" w:color="auto" w:fill="auto"/>
            <w:noWrap/>
            <w:vAlign w:val="center"/>
            <w:hideMark/>
          </w:tcPr>
          <w:p w14:paraId="2232B4CE" w14:textId="77777777" w:rsidR="004334F9" w:rsidRPr="0007491E" w:rsidRDefault="004334F9" w:rsidP="00E34FE5">
            <w:pPr>
              <w:spacing w:after="0" w:line="240" w:lineRule="auto"/>
              <w:jc w:val="left"/>
              <w:rPr>
                <w:sz w:val="16"/>
                <w:szCs w:val="16"/>
                <w:lang w:eastAsia="en-NZ"/>
              </w:rPr>
            </w:pPr>
            <w:r w:rsidRPr="00F8686C">
              <w:rPr>
                <w:sz w:val="16"/>
                <w:szCs w:val="16"/>
                <w:lang w:eastAsia="en-NZ"/>
              </w:rPr>
              <w:t>RLUEVB-OFFPEAK</w:t>
            </w:r>
          </w:p>
        </w:tc>
        <w:tc>
          <w:tcPr>
            <w:tcW w:w="5528" w:type="dxa"/>
            <w:shd w:val="clear" w:color="auto" w:fill="auto"/>
            <w:noWrap/>
            <w:vAlign w:val="center"/>
            <w:hideMark/>
          </w:tcPr>
          <w:p w14:paraId="0E4EF99D" w14:textId="1CAB639A" w:rsidR="004334F9" w:rsidRPr="0007491E" w:rsidRDefault="004334F9" w:rsidP="00E34FE5">
            <w:pPr>
              <w:spacing w:after="0" w:line="240" w:lineRule="auto"/>
              <w:jc w:val="left"/>
              <w:rPr>
                <w:sz w:val="16"/>
                <w:szCs w:val="16"/>
              </w:rPr>
            </w:pPr>
            <w:r w:rsidRPr="00F8686C">
              <w:rPr>
                <w:sz w:val="16"/>
                <w:szCs w:val="16"/>
              </w:rPr>
              <w:t xml:space="preserve">Residential </w:t>
            </w:r>
            <w:r w:rsidR="00907807" w:rsidRPr="00F8686C">
              <w:rPr>
                <w:sz w:val="16"/>
                <w:szCs w:val="16"/>
              </w:rPr>
              <w:t xml:space="preserve">low user </w:t>
            </w:r>
            <w:r w:rsidRPr="00F8686C">
              <w:rPr>
                <w:sz w:val="16"/>
                <w:szCs w:val="16"/>
              </w:rPr>
              <w:t>EV &amp; battery storage off-peak</w:t>
            </w:r>
          </w:p>
        </w:tc>
        <w:tc>
          <w:tcPr>
            <w:tcW w:w="1134" w:type="dxa"/>
            <w:shd w:val="clear" w:color="auto" w:fill="auto"/>
            <w:noWrap/>
            <w:vAlign w:val="center"/>
            <w:hideMark/>
          </w:tcPr>
          <w:p w14:paraId="06CAA70C" w14:textId="77777777" w:rsidR="004334F9" w:rsidRPr="0007491E" w:rsidRDefault="004334F9" w:rsidP="00E34FE5">
            <w:pPr>
              <w:spacing w:after="0" w:line="240" w:lineRule="auto"/>
              <w:jc w:val="left"/>
              <w:rPr>
                <w:sz w:val="16"/>
                <w:szCs w:val="16"/>
                <w:lang w:eastAsia="en-NZ"/>
              </w:rPr>
            </w:pPr>
            <w:r w:rsidRPr="00F8686C">
              <w:rPr>
                <w:sz w:val="16"/>
                <w:szCs w:val="16"/>
                <w:lang w:eastAsia="en-NZ"/>
              </w:rPr>
              <w:t>$/kWh</w:t>
            </w:r>
          </w:p>
        </w:tc>
        <w:tc>
          <w:tcPr>
            <w:tcW w:w="1276" w:type="dxa"/>
            <w:shd w:val="clear" w:color="auto" w:fill="auto"/>
            <w:noWrap/>
            <w:vAlign w:val="center"/>
            <w:hideMark/>
          </w:tcPr>
          <w:p w14:paraId="277734E1" w14:textId="77777777" w:rsidR="004334F9" w:rsidRPr="0007491E" w:rsidRDefault="004334F9" w:rsidP="00E34FE5">
            <w:pPr>
              <w:spacing w:after="0" w:line="240" w:lineRule="auto"/>
              <w:jc w:val="left"/>
              <w:rPr>
                <w:sz w:val="16"/>
                <w:szCs w:val="16"/>
                <w:lang w:eastAsia="en-NZ"/>
              </w:rPr>
            </w:pPr>
            <w:r w:rsidRPr="00F8686C">
              <w:rPr>
                <w:sz w:val="16"/>
                <w:szCs w:val="16"/>
                <w:lang w:eastAsia="en-NZ"/>
              </w:rPr>
              <w:t>UN24</w:t>
            </w:r>
            <w:r w:rsidRPr="00F8686C">
              <w:rPr>
                <w:sz w:val="16"/>
                <w:szCs w:val="16"/>
                <w:lang w:eastAsia="en-NZ"/>
              </w:rPr>
              <w:br/>
              <w:t>D16/N8</w:t>
            </w:r>
          </w:p>
        </w:tc>
        <w:tc>
          <w:tcPr>
            <w:tcW w:w="1275" w:type="dxa"/>
            <w:shd w:val="clear" w:color="auto" w:fill="auto"/>
            <w:noWrap/>
            <w:vAlign w:val="center"/>
            <w:hideMark/>
          </w:tcPr>
          <w:p w14:paraId="23345416" w14:textId="77777777" w:rsidR="004334F9" w:rsidRPr="0007491E" w:rsidRDefault="004334F9" w:rsidP="00E34FE5">
            <w:pPr>
              <w:spacing w:after="0" w:line="240" w:lineRule="auto"/>
              <w:jc w:val="center"/>
              <w:rPr>
                <w:sz w:val="16"/>
                <w:szCs w:val="16"/>
                <w:lang w:eastAsia="en-NZ"/>
              </w:rPr>
            </w:pPr>
            <w:r w:rsidRPr="00F8686C">
              <w:rPr>
                <w:sz w:val="16"/>
                <w:szCs w:val="16"/>
                <w:lang w:eastAsia="en-NZ"/>
              </w:rPr>
              <w:t>24</w:t>
            </w:r>
          </w:p>
        </w:tc>
        <w:tc>
          <w:tcPr>
            <w:tcW w:w="1276" w:type="dxa"/>
            <w:vMerge/>
            <w:shd w:val="clear" w:color="auto" w:fill="auto"/>
            <w:noWrap/>
            <w:vAlign w:val="center"/>
            <w:hideMark/>
          </w:tcPr>
          <w:p w14:paraId="298A9A3F" w14:textId="123308F4" w:rsidR="004334F9" w:rsidRPr="0007491E" w:rsidRDefault="004334F9" w:rsidP="00A70477">
            <w:pPr>
              <w:spacing w:before="100" w:beforeAutospacing="1" w:after="100" w:afterAutospacing="1" w:line="240" w:lineRule="auto"/>
              <w:jc w:val="center"/>
              <w:rPr>
                <w:sz w:val="16"/>
                <w:szCs w:val="16"/>
                <w:lang w:eastAsia="en-NZ"/>
              </w:rPr>
            </w:pPr>
          </w:p>
        </w:tc>
      </w:tr>
      <w:tr w:rsidR="0025338F" w:rsidRPr="00AA4F90" w14:paraId="4577D0EC" w14:textId="77777777" w:rsidTr="00E34FE5">
        <w:trPr>
          <w:trHeight w:val="340"/>
        </w:trPr>
        <w:tc>
          <w:tcPr>
            <w:tcW w:w="999" w:type="dxa"/>
            <w:vMerge/>
            <w:tcBorders>
              <w:bottom w:val="single" w:sz="4" w:space="0" w:color="auto"/>
            </w:tcBorders>
            <w:shd w:val="clear" w:color="auto" w:fill="auto"/>
            <w:noWrap/>
            <w:vAlign w:val="center"/>
          </w:tcPr>
          <w:p w14:paraId="18CB1CDB" w14:textId="77777777" w:rsidR="004334F9" w:rsidRPr="005B067D" w:rsidRDefault="004334F9" w:rsidP="00E34FE5">
            <w:pPr>
              <w:spacing w:after="0" w:line="240" w:lineRule="auto"/>
              <w:jc w:val="left"/>
              <w:rPr>
                <w:sz w:val="16"/>
                <w:szCs w:val="16"/>
                <w:lang w:eastAsia="en-NZ"/>
              </w:rPr>
            </w:pPr>
          </w:p>
        </w:tc>
        <w:tc>
          <w:tcPr>
            <w:tcW w:w="1097" w:type="dxa"/>
            <w:gridSpan w:val="2"/>
            <w:vMerge/>
            <w:tcBorders>
              <w:bottom w:val="single" w:sz="4" w:space="0" w:color="auto"/>
            </w:tcBorders>
            <w:shd w:val="clear" w:color="auto" w:fill="auto"/>
            <w:noWrap/>
            <w:vAlign w:val="center"/>
          </w:tcPr>
          <w:p w14:paraId="431ECA96" w14:textId="77777777" w:rsidR="004334F9" w:rsidRPr="005B067D" w:rsidRDefault="004334F9" w:rsidP="00E34FE5">
            <w:pPr>
              <w:spacing w:after="0" w:line="240" w:lineRule="auto"/>
              <w:jc w:val="left"/>
              <w:rPr>
                <w:sz w:val="16"/>
                <w:szCs w:val="16"/>
                <w:lang w:eastAsia="en-NZ"/>
              </w:rPr>
            </w:pPr>
          </w:p>
        </w:tc>
        <w:tc>
          <w:tcPr>
            <w:tcW w:w="1747" w:type="dxa"/>
            <w:gridSpan w:val="2"/>
            <w:tcBorders>
              <w:bottom w:val="single" w:sz="4" w:space="0" w:color="auto"/>
            </w:tcBorders>
            <w:shd w:val="clear" w:color="auto" w:fill="auto"/>
            <w:noWrap/>
            <w:vAlign w:val="center"/>
          </w:tcPr>
          <w:p w14:paraId="0F4EABD8" w14:textId="77777777" w:rsidR="004334F9" w:rsidRPr="00F8686C" w:rsidRDefault="004334F9" w:rsidP="00E34FE5">
            <w:pPr>
              <w:spacing w:after="0" w:line="240" w:lineRule="auto"/>
              <w:jc w:val="left"/>
              <w:rPr>
                <w:sz w:val="16"/>
                <w:szCs w:val="16"/>
                <w:lang w:eastAsia="en-NZ"/>
              </w:rPr>
            </w:pPr>
            <w:r w:rsidRPr="00F8686C">
              <w:rPr>
                <w:sz w:val="16"/>
                <w:szCs w:val="16"/>
                <w:lang w:eastAsia="en-NZ"/>
              </w:rPr>
              <w:t>RLUEVB-CTRL</w:t>
            </w:r>
          </w:p>
        </w:tc>
        <w:tc>
          <w:tcPr>
            <w:tcW w:w="5528" w:type="dxa"/>
            <w:tcBorders>
              <w:bottom w:val="single" w:sz="4" w:space="0" w:color="auto"/>
            </w:tcBorders>
            <w:shd w:val="clear" w:color="auto" w:fill="auto"/>
            <w:noWrap/>
            <w:vAlign w:val="center"/>
          </w:tcPr>
          <w:p w14:paraId="58233EA8" w14:textId="7618D50C" w:rsidR="004334F9" w:rsidRPr="00F8686C" w:rsidRDefault="004334F9" w:rsidP="00E34FE5">
            <w:pPr>
              <w:spacing w:after="0" w:line="240" w:lineRule="auto"/>
              <w:jc w:val="left"/>
              <w:rPr>
                <w:sz w:val="16"/>
                <w:szCs w:val="16"/>
              </w:rPr>
            </w:pPr>
            <w:r w:rsidRPr="00F8686C">
              <w:rPr>
                <w:sz w:val="16"/>
                <w:szCs w:val="16"/>
              </w:rPr>
              <w:t xml:space="preserve">Residential </w:t>
            </w:r>
            <w:r w:rsidR="00907807" w:rsidRPr="00F8686C">
              <w:rPr>
                <w:sz w:val="16"/>
                <w:szCs w:val="16"/>
              </w:rPr>
              <w:t xml:space="preserve">low user </w:t>
            </w:r>
            <w:r w:rsidRPr="00F8686C">
              <w:rPr>
                <w:sz w:val="16"/>
                <w:szCs w:val="16"/>
              </w:rPr>
              <w:t>EV &amp; battery storage controlled</w:t>
            </w:r>
          </w:p>
        </w:tc>
        <w:tc>
          <w:tcPr>
            <w:tcW w:w="1134" w:type="dxa"/>
            <w:tcBorders>
              <w:bottom w:val="single" w:sz="4" w:space="0" w:color="auto"/>
            </w:tcBorders>
            <w:shd w:val="clear" w:color="auto" w:fill="auto"/>
            <w:noWrap/>
            <w:vAlign w:val="center"/>
          </w:tcPr>
          <w:p w14:paraId="5B278DEB" w14:textId="77777777" w:rsidR="004334F9" w:rsidRPr="00F8686C" w:rsidRDefault="004334F9" w:rsidP="00E34FE5">
            <w:pPr>
              <w:spacing w:after="0" w:line="240" w:lineRule="auto"/>
              <w:jc w:val="left"/>
              <w:rPr>
                <w:sz w:val="16"/>
                <w:szCs w:val="16"/>
                <w:lang w:eastAsia="en-NZ"/>
              </w:rPr>
            </w:pPr>
            <w:r w:rsidRPr="00F8686C">
              <w:rPr>
                <w:sz w:val="16"/>
                <w:szCs w:val="16"/>
                <w:lang w:eastAsia="en-NZ"/>
              </w:rPr>
              <w:t>$/kWh</w:t>
            </w:r>
          </w:p>
        </w:tc>
        <w:tc>
          <w:tcPr>
            <w:tcW w:w="1276" w:type="dxa"/>
            <w:tcBorders>
              <w:bottom w:val="single" w:sz="4" w:space="0" w:color="auto"/>
            </w:tcBorders>
            <w:shd w:val="clear" w:color="auto" w:fill="auto"/>
            <w:noWrap/>
            <w:vAlign w:val="center"/>
          </w:tcPr>
          <w:p w14:paraId="177C56E0" w14:textId="77777777" w:rsidR="004334F9" w:rsidRPr="00F8686C" w:rsidRDefault="004334F9" w:rsidP="00E34FE5">
            <w:pPr>
              <w:spacing w:after="0" w:line="240" w:lineRule="auto"/>
              <w:jc w:val="left"/>
              <w:rPr>
                <w:sz w:val="16"/>
                <w:szCs w:val="16"/>
                <w:lang w:eastAsia="en-NZ"/>
              </w:rPr>
            </w:pPr>
            <w:r w:rsidRPr="00F8686C">
              <w:rPr>
                <w:sz w:val="16"/>
                <w:szCs w:val="16"/>
                <w:lang w:eastAsia="en-NZ"/>
              </w:rPr>
              <w:t>CN19</w:t>
            </w:r>
          </w:p>
        </w:tc>
        <w:tc>
          <w:tcPr>
            <w:tcW w:w="1275" w:type="dxa"/>
            <w:tcBorders>
              <w:bottom w:val="single" w:sz="4" w:space="0" w:color="auto"/>
            </w:tcBorders>
            <w:shd w:val="clear" w:color="auto" w:fill="auto"/>
            <w:noWrap/>
            <w:vAlign w:val="center"/>
          </w:tcPr>
          <w:p w14:paraId="181D9570" w14:textId="77777777" w:rsidR="004334F9" w:rsidRPr="00F8686C" w:rsidRDefault="004334F9" w:rsidP="00E34FE5">
            <w:pPr>
              <w:spacing w:after="0" w:line="240" w:lineRule="auto"/>
              <w:jc w:val="center"/>
              <w:rPr>
                <w:sz w:val="16"/>
                <w:szCs w:val="16"/>
                <w:lang w:eastAsia="en-NZ"/>
              </w:rPr>
            </w:pPr>
            <w:r w:rsidRPr="00F8686C">
              <w:rPr>
                <w:sz w:val="16"/>
                <w:szCs w:val="16"/>
                <w:lang w:eastAsia="en-NZ"/>
              </w:rPr>
              <w:t>19</w:t>
            </w:r>
          </w:p>
        </w:tc>
        <w:tc>
          <w:tcPr>
            <w:tcW w:w="1276" w:type="dxa"/>
            <w:vMerge/>
            <w:shd w:val="clear" w:color="auto" w:fill="auto"/>
            <w:noWrap/>
            <w:vAlign w:val="center"/>
          </w:tcPr>
          <w:p w14:paraId="41FA96CB" w14:textId="77777777" w:rsidR="004334F9" w:rsidRPr="0007491E" w:rsidRDefault="004334F9" w:rsidP="00A70477">
            <w:pPr>
              <w:spacing w:before="100" w:beforeAutospacing="1" w:after="100" w:afterAutospacing="1" w:line="240" w:lineRule="auto"/>
              <w:jc w:val="center"/>
              <w:rPr>
                <w:sz w:val="16"/>
                <w:szCs w:val="16"/>
                <w:lang w:eastAsia="en-NZ"/>
              </w:rPr>
            </w:pPr>
          </w:p>
        </w:tc>
      </w:tr>
      <w:tr w:rsidR="0025338F" w:rsidRPr="00AA4F90" w14:paraId="10C95B4E" w14:textId="77777777" w:rsidTr="00E34FE5">
        <w:trPr>
          <w:trHeight w:val="454"/>
        </w:trPr>
        <w:tc>
          <w:tcPr>
            <w:tcW w:w="999" w:type="dxa"/>
            <w:vMerge/>
            <w:tcBorders>
              <w:bottom w:val="single" w:sz="4" w:space="0" w:color="auto"/>
            </w:tcBorders>
            <w:shd w:val="clear" w:color="auto" w:fill="auto"/>
            <w:noWrap/>
            <w:vAlign w:val="center"/>
            <w:hideMark/>
          </w:tcPr>
          <w:p w14:paraId="2096CC25" w14:textId="77777777" w:rsidR="004334F9" w:rsidRPr="005B067D" w:rsidRDefault="004334F9" w:rsidP="00E34FE5">
            <w:pPr>
              <w:spacing w:after="0" w:line="240" w:lineRule="auto"/>
              <w:jc w:val="left"/>
              <w:rPr>
                <w:sz w:val="16"/>
                <w:szCs w:val="16"/>
                <w:lang w:eastAsia="en-NZ"/>
              </w:rPr>
            </w:pPr>
          </w:p>
        </w:tc>
        <w:tc>
          <w:tcPr>
            <w:tcW w:w="1097" w:type="dxa"/>
            <w:gridSpan w:val="2"/>
            <w:vMerge/>
            <w:tcBorders>
              <w:bottom w:val="single" w:sz="4" w:space="0" w:color="auto"/>
            </w:tcBorders>
            <w:shd w:val="clear" w:color="auto" w:fill="auto"/>
            <w:noWrap/>
            <w:vAlign w:val="center"/>
            <w:hideMark/>
          </w:tcPr>
          <w:p w14:paraId="54227C2F" w14:textId="77777777" w:rsidR="004334F9" w:rsidRPr="005B067D" w:rsidRDefault="004334F9" w:rsidP="00E34FE5">
            <w:pPr>
              <w:spacing w:after="0" w:line="240" w:lineRule="auto"/>
              <w:jc w:val="left"/>
              <w:rPr>
                <w:sz w:val="16"/>
                <w:szCs w:val="16"/>
                <w:lang w:eastAsia="en-NZ"/>
              </w:rPr>
            </w:pPr>
          </w:p>
        </w:tc>
        <w:tc>
          <w:tcPr>
            <w:tcW w:w="1747" w:type="dxa"/>
            <w:gridSpan w:val="2"/>
            <w:tcBorders>
              <w:bottom w:val="single" w:sz="4" w:space="0" w:color="auto"/>
            </w:tcBorders>
            <w:shd w:val="clear" w:color="auto" w:fill="auto"/>
            <w:noWrap/>
            <w:vAlign w:val="center"/>
            <w:hideMark/>
          </w:tcPr>
          <w:p w14:paraId="4A03019F" w14:textId="77777777" w:rsidR="004334F9" w:rsidRPr="0007491E" w:rsidRDefault="004334F9" w:rsidP="00E34FE5">
            <w:pPr>
              <w:spacing w:after="0" w:line="240" w:lineRule="auto"/>
              <w:jc w:val="left"/>
              <w:rPr>
                <w:sz w:val="16"/>
                <w:szCs w:val="16"/>
                <w:lang w:eastAsia="en-NZ"/>
              </w:rPr>
            </w:pPr>
            <w:r w:rsidRPr="00F8686C">
              <w:rPr>
                <w:sz w:val="16"/>
                <w:szCs w:val="16"/>
                <w:lang w:eastAsia="en-NZ"/>
              </w:rPr>
              <w:t>RLUEVB-</w:t>
            </w:r>
            <w:r w:rsidRPr="0007491E">
              <w:rPr>
                <w:sz w:val="16"/>
                <w:szCs w:val="16"/>
                <w:lang w:eastAsia="en-NZ"/>
              </w:rPr>
              <w:t>DGEN</w:t>
            </w:r>
          </w:p>
        </w:tc>
        <w:tc>
          <w:tcPr>
            <w:tcW w:w="5528" w:type="dxa"/>
            <w:tcBorders>
              <w:bottom w:val="single" w:sz="4" w:space="0" w:color="auto"/>
            </w:tcBorders>
            <w:shd w:val="clear" w:color="auto" w:fill="auto"/>
            <w:noWrap/>
            <w:vAlign w:val="center"/>
            <w:hideMark/>
          </w:tcPr>
          <w:p w14:paraId="706215D6" w14:textId="31B21FDA" w:rsidR="004334F9" w:rsidRPr="0007491E" w:rsidRDefault="004334F9" w:rsidP="00E34FE5">
            <w:pPr>
              <w:spacing w:after="0" w:line="240" w:lineRule="auto"/>
              <w:jc w:val="left"/>
              <w:rPr>
                <w:sz w:val="16"/>
                <w:szCs w:val="16"/>
              </w:rPr>
            </w:pPr>
            <w:r w:rsidRPr="00F8686C">
              <w:rPr>
                <w:sz w:val="16"/>
                <w:szCs w:val="16"/>
              </w:rPr>
              <w:t xml:space="preserve">Residential EV &amp; battery storage low user </w:t>
            </w:r>
            <w:r>
              <w:rPr>
                <w:sz w:val="16"/>
                <w:szCs w:val="16"/>
                <w:lang w:eastAsia="en-NZ"/>
              </w:rPr>
              <w:t>s</w:t>
            </w:r>
            <w:r w:rsidRPr="0007491E">
              <w:rPr>
                <w:sz w:val="16"/>
                <w:szCs w:val="16"/>
                <w:lang w:eastAsia="en-NZ"/>
              </w:rPr>
              <w:t>mall scale distributed generation</w:t>
            </w:r>
          </w:p>
        </w:tc>
        <w:tc>
          <w:tcPr>
            <w:tcW w:w="1134" w:type="dxa"/>
            <w:tcBorders>
              <w:bottom w:val="single" w:sz="4" w:space="0" w:color="auto"/>
            </w:tcBorders>
            <w:shd w:val="clear" w:color="auto" w:fill="auto"/>
            <w:noWrap/>
            <w:vAlign w:val="center"/>
            <w:hideMark/>
          </w:tcPr>
          <w:p w14:paraId="7DECB437" w14:textId="77777777" w:rsidR="004334F9" w:rsidRPr="0007491E" w:rsidRDefault="004334F9" w:rsidP="00E34FE5">
            <w:pPr>
              <w:spacing w:after="0" w:line="240" w:lineRule="auto"/>
              <w:jc w:val="left"/>
              <w:rPr>
                <w:sz w:val="16"/>
                <w:szCs w:val="16"/>
                <w:lang w:eastAsia="en-NZ"/>
              </w:rPr>
            </w:pPr>
            <w:r w:rsidRPr="0007491E">
              <w:rPr>
                <w:sz w:val="16"/>
                <w:szCs w:val="16"/>
                <w:lang w:eastAsia="en-NZ"/>
              </w:rPr>
              <w:t>$/kWh</w:t>
            </w:r>
          </w:p>
        </w:tc>
        <w:tc>
          <w:tcPr>
            <w:tcW w:w="1276" w:type="dxa"/>
            <w:tcBorders>
              <w:bottom w:val="single" w:sz="4" w:space="0" w:color="auto"/>
            </w:tcBorders>
            <w:shd w:val="clear" w:color="auto" w:fill="auto"/>
            <w:noWrap/>
            <w:vAlign w:val="center"/>
            <w:hideMark/>
          </w:tcPr>
          <w:p w14:paraId="7CCA9D62" w14:textId="77777777" w:rsidR="004334F9" w:rsidRPr="0007491E" w:rsidRDefault="004334F9" w:rsidP="00E34FE5">
            <w:pPr>
              <w:spacing w:after="0" w:line="240" w:lineRule="auto"/>
              <w:jc w:val="left"/>
              <w:rPr>
                <w:sz w:val="16"/>
                <w:szCs w:val="16"/>
                <w:lang w:eastAsia="en-NZ"/>
              </w:rPr>
            </w:pPr>
            <w:r w:rsidRPr="0007491E">
              <w:rPr>
                <w:sz w:val="16"/>
                <w:szCs w:val="16"/>
                <w:lang w:eastAsia="en-NZ"/>
              </w:rPr>
              <w:t>EG24</w:t>
            </w:r>
          </w:p>
        </w:tc>
        <w:tc>
          <w:tcPr>
            <w:tcW w:w="1275" w:type="dxa"/>
            <w:tcBorders>
              <w:bottom w:val="single" w:sz="4" w:space="0" w:color="auto"/>
            </w:tcBorders>
            <w:shd w:val="clear" w:color="auto" w:fill="auto"/>
            <w:noWrap/>
            <w:vAlign w:val="center"/>
            <w:hideMark/>
          </w:tcPr>
          <w:p w14:paraId="4EB1B0CD" w14:textId="77777777" w:rsidR="004334F9" w:rsidRPr="0007491E" w:rsidRDefault="004334F9" w:rsidP="00E34FE5">
            <w:pPr>
              <w:spacing w:after="0" w:line="240" w:lineRule="auto"/>
              <w:jc w:val="center"/>
              <w:rPr>
                <w:sz w:val="16"/>
                <w:szCs w:val="16"/>
                <w:lang w:eastAsia="en-NZ"/>
              </w:rPr>
            </w:pPr>
            <w:r w:rsidRPr="0007491E">
              <w:rPr>
                <w:sz w:val="16"/>
                <w:szCs w:val="16"/>
                <w:lang w:eastAsia="en-NZ"/>
              </w:rPr>
              <w:t>24</w:t>
            </w:r>
          </w:p>
        </w:tc>
        <w:tc>
          <w:tcPr>
            <w:tcW w:w="1276" w:type="dxa"/>
            <w:vMerge/>
            <w:tcBorders>
              <w:bottom w:val="single" w:sz="4" w:space="0" w:color="auto"/>
            </w:tcBorders>
            <w:shd w:val="clear" w:color="auto" w:fill="auto"/>
            <w:vAlign w:val="center"/>
          </w:tcPr>
          <w:p w14:paraId="0404BF1A" w14:textId="4B426F39" w:rsidR="004334F9" w:rsidRPr="0007491E" w:rsidRDefault="004334F9" w:rsidP="00A70477">
            <w:pPr>
              <w:spacing w:before="100" w:beforeAutospacing="1" w:after="100" w:afterAutospacing="1" w:line="240" w:lineRule="auto"/>
              <w:jc w:val="center"/>
              <w:rPr>
                <w:sz w:val="16"/>
                <w:szCs w:val="16"/>
                <w:lang w:eastAsia="en-NZ"/>
              </w:rPr>
            </w:pPr>
          </w:p>
        </w:tc>
      </w:tr>
      <w:tr w:rsidR="0025338F" w:rsidRPr="00AA4F90" w14:paraId="2892CB45" w14:textId="77777777" w:rsidTr="00E34FE5">
        <w:trPr>
          <w:trHeight w:val="340"/>
        </w:trPr>
        <w:tc>
          <w:tcPr>
            <w:tcW w:w="1008" w:type="dxa"/>
            <w:gridSpan w:val="2"/>
            <w:vMerge w:val="restart"/>
            <w:shd w:val="clear" w:color="auto" w:fill="auto"/>
            <w:noWrap/>
            <w:vAlign w:val="center"/>
            <w:hideMark/>
          </w:tcPr>
          <w:p w14:paraId="5C0FE86C"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RSUEVB</w:t>
            </w:r>
          </w:p>
        </w:tc>
        <w:tc>
          <w:tcPr>
            <w:tcW w:w="1097" w:type="dxa"/>
            <w:gridSpan w:val="2"/>
            <w:vMerge w:val="restart"/>
            <w:shd w:val="clear" w:color="auto" w:fill="auto"/>
            <w:noWrap/>
            <w:vAlign w:val="center"/>
            <w:hideMark/>
          </w:tcPr>
          <w:p w14:paraId="6954629B" w14:textId="52F33FCF" w:rsidR="009F5643" w:rsidRPr="0007491E" w:rsidRDefault="00CA4389" w:rsidP="00E34FE5">
            <w:pPr>
              <w:spacing w:after="0" w:line="240" w:lineRule="auto"/>
              <w:jc w:val="left"/>
              <w:rPr>
                <w:sz w:val="16"/>
                <w:szCs w:val="16"/>
                <w:lang w:eastAsia="en-NZ"/>
              </w:rPr>
            </w:pPr>
            <w:r w:rsidRPr="0007491E">
              <w:rPr>
                <w:sz w:val="16"/>
                <w:szCs w:val="16"/>
                <w:lang w:eastAsia="en-NZ"/>
              </w:rPr>
              <w:t>Residential standard user electric vehicle &amp; battery storage</w:t>
            </w:r>
          </w:p>
        </w:tc>
        <w:tc>
          <w:tcPr>
            <w:tcW w:w="1738" w:type="dxa"/>
            <w:shd w:val="clear" w:color="auto" w:fill="auto"/>
            <w:noWrap/>
            <w:vAlign w:val="center"/>
            <w:hideMark/>
          </w:tcPr>
          <w:p w14:paraId="6557B94F"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RSUEVB-FIXD</w:t>
            </w:r>
          </w:p>
        </w:tc>
        <w:tc>
          <w:tcPr>
            <w:tcW w:w="5528" w:type="dxa"/>
            <w:shd w:val="clear" w:color="auto" w:fill="auto"/>
            <w:noWrap/>
            <w:vAlign w:val="center"/>
            <w:hideMark/>
          </w:tcPr>
          <w:p w14:paraId="716D0634" w14:textId="197CB6A7" w:rsidR="009F5643" w:rsidRPr="0007491E" w:rsidRDefault="009F5643" w:rsidP="00E34FE5">
            <w:pPr>
              <w:spacing w:after="0" w:line="240" w:lineRule="auto"/>
              <w:jc w:val="left"/>
              <w:rPr>
                <w:sz w:val="16"/>
                <w:szCs w:val="16"/>
              </w:rPr>
            </w:pPr>
            <w:r w:rsidRPr="0007491E">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sidRPr="0007491E">
              <w:rPr>
                <w:sz w:val="16"/>
                <w:szCs w:val="16"/>
              </w:rPr>
              <w:t xml:space="preserve">EV &amp; battery storage daily </w:t>
            </w:r>
          </w:p>
        </w:tc>
        <w:tc>
          <w:tcPr>
            <w:tcW w:w="1134" w:type="dxa"/>
            <w:shd w:val="clear" w:color="auto" w:fill="auto"/>
            <w:noWrap/>
            <w:vAlign w:val="center"/>
            <w:hideMark/>
          </w:tcPr>
          <w:p w14:paraId="7E93F86A"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$/con/day</w:t>
            </w:r>
          </w:p>
        </w:tc>
        <w:tc>
          <w:tcPr>
            <w:tcW w:w="1276" w:type="dxa"/>
            <w:shd w:val="clear" w:color="auto" w:fill="auto"/>
            <w:noWrap/>
            <w:vAlign w:val="center"/>
            <w:hideMark/>
          </w:tcPr>
          <w:p w14:paraId="0DAE00B5" w14:textId="77777777" w:rsidR="009F5643" w:rsidRPr="0007491E" w:rsidRDefault="009F5643" w:rsidP="00E34FE5">
            <w:pPr>
              <w:spacing w:after="0" w:line="240" w:lineRule="auto"/>
              <w:jc w:val="left"/>
              <w:rPr>
                <w:sz w:val="16"/>
                <w:szCs w:val="16"/>
                <w:lang w:eastAsia="en-NZ"/>
              </w:rPr>
            </w:pPr>
          </w:p>
        </w:tc>
        <w:tc>
          <w:tcPr>
            <w:tcW w:w="1275" w:type="dxa"/>
            <w:shd w:val="clear" w:color="auto" w:fill="auto"/>
            <w:noWrap/>
            <w:vAlign w:val="center"/>
            <w:hideMark/>
          </w:tcPr>
          <w:p w14:paraId="675DDF84" w14:textId="77777777" w:rsidR="009F5643" w:rsidRPr="0007491E" w:rsidRDefault="009F5643" w:rsidP="00E34FE5">
            <w:pPr>
              <w:spacing w:after="0" w:line="240" w:lineRule="auto"/>
              <w:jc w:val="center"/>
              <w:rPr>
                <w:sz w:val="16"/>
                <w:szCs w:val="16"/>
                <w:lang w:eastAsia="en-NZ"/>
              </w:rPr>
            </w:pPr>
          </w:p>
        </w:tc>
        <w:tc>
          <w:tcPr>
            <w:tcW w:w="1276" w:type="dxa"/>
            <w:vMerge w:val="restart"/>
            <w:shd w:val="clear" w:color="auto" w:fill="auto"/>
            <w:noWrap/>
            <w:vAlign w:val="center"/>
            <w:hideMark/>
          </w:tcPr>
          <w:p w14:paraId="1754BAE6" w14:textId="77777777" w:rsidR="009F5643" w:rsidRPr="0007491E" w:rsidRDefault="009F5643" w:rsidP="00A70477">
            <w:pPr>
              <w:spacing w:before="100" w:beforeAutospacing="1" w:after="100" w:afterAutospacing="1" w:line="240" w:lineRule="auto"/>
              <w:jc w:val="center"/>
              <w:rPr>
                <w:sz w:val="16"/>
                <w:szCs w:val="16"/>
                <w:lang w:eastAsia="en-NZ"/>
              </w:rPr>
            </w:pPr>
            <w:r w:rsidRPr="0007491E">
              <w:rPr>
                <w:sz w:val="16"/>
                <w:szCs w:val="16"/>
                <w:lang w:eastAsia="en-NZ"/>
              </w:rPr>
              <w:t>EIEP1</w:t>
            </w:r>
          </w:p>
        </w:tc>
      </w:tr>
      <w:tr w:rsidR="0025338F" w:rsidRPr="00AA4F90" w14:paraId="56C18DF3" w14:textId="77777777" w:rsidTr="00E34FE5">
        <w:trPr>
          <w:trHeight w:val="340"/>
        </w:trPr>
        <w:tc>
          <w:tcPr>
            <w:tcW w:w="1008" w:type="dxa"/>
            <w:gridSpan w:val="2"/>
            <w:vMerge/>
            <w:shd w:val="clear" w:color="auto" w:fill="auto"/>
            <w:noWrap/>
            <w:vAlign w:val="center"/>
            <w:hideMark/>
          </w:tcPr>
          <w:p w14:paraId="228CD502" w14:textId="77777777" w:rsidR="009F5643" w:rsidRPr="005B067D" w:rsidRDefault="009F5643"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0FD47762" w14:textId="77777777" w:rsidR="009F5643" w:rsidRPr="005B067D" w:rsidRDefault="009F5643" w:rsidP="00E34FE5">
            <w:pPr>
              <w:spacing w:after="0" w:line="240" w:lineRule="auto"/>
              <w:jc w:val="left"/>
              <w:rPr>
                <w:sz w:val="16"/>
                <w:szCs w:val="16"/>
                <w:lang w:eastAsia="en-NZ"/>
              </w:rPr>
            </w:pPr>
          </w:p>
        </w:tc>
        <w:tc>
          <w:tcPr>
            <w:tcW w:w="1738" w:type="dxa"/>
            <w:shd w:val="clear" w:color="auto" w:fill="auto"/>
            <w:noWrap/>
            <w:vAlign w:val="center"/>
            <w:hideMark/>
          </w:tcPr>
          <w:p w14:paraId="64F4B348" w14:textId="77777777" w:rsidR="009F5643" w:rsidRPr="005B067D" w:rsidRDefault="009F5643" w:rsidP="00E34FE5">
            <w:pPr>
              <w:spacing w:after="0" w:line="240" w:lineRule="auto"/>
              <w:jc w:val="left"/>
              <w:rPr>
                <w:sz w:val="16"/>
                <w:szCs w:val="16"/>
                <w:lang w:eastAsia="en-NZ"/>
              </w:rPr>
            </w:pPr>
            <w:r w:rsidRPr="005B067D">
              <w:rPr>
                <w:sz w:val="16"/>
                <w:szCs w:val="16"/>
                <w:lang w:eastAsia="en-NZ"/>
              </w:rPr>
              <w:t>RSUEVB-PEAK</w:t>
            </w:r>
          </w:p>
        </w:tc>
        <w:tc>
          <w:tcPr>
            <w:tcW w:w="5528" w:type="dxa"/>
            <w:shd w:val="clear" w:color="auto" w:fill="auto"/>
            <w:noWrap/>
            <w:vAlign w:val="center"/>
            <w:hideMark/>
          </w:tcPr>
          <w:p w14:paraId="1A8EB257" w14:textId="6077F0F1" w:rsidR="009F5643" w:rsidRPr="005B067D" w:rsidRDefault="009F5643" w:rsidP="00E34FE5">
            <w:pPr>
              <w:spacing w:after="0" w:line="240" w:lineRule="auto"/>
              <w:jc w:val="left"/>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sidRPr="005B067D">
              <w:rPr>
                <w:sz w:val="16"/>
                <w:szCs w:val="16"/>
              </w:rPr>
              <w:t xml:space="preserve">EV &amp; battery storage peak </w:t>
            </w:r>
          </w:p>
        </w:tc>
        <w:tc>
          <w:tcPr>
            <w:tcW w:w="1134" w:type="dxa"/>
            <w:shd w:val="clear" w:color="auto" w:fill="auto"/>
            <w:noWrap/>
            <w:vAlign w:val="center"/>
            <w:hideMark/>
          </w:tcPr>
          <w:p w14:paraId="6F5C7DA2" w14:textId="77777777" w:rsidR="009F5643" w:rsidRPr="005B067D" w:rsidRDefault="009F5643"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4A4C9B60" w14:textId="77777777" w:rsidR="009F5643" w:rsidRPr="005B067D" w:rsidRDefault="009F5643" w:rsidP="00E34FE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 N8</w:t>
            </w:r>
          </w:p>
        </w:tc>
        <w:tc>
          <w:tcPr>
            <w:tcW w:w="1275" w:type="dxa"/>
            <w:shd w:val="clear" w:color="auto" w:fill="auto"/>
            <w:noWrap/>
            <w:vAlign w:val="center"/>
            <w:hideMark/>
          </w:tcPr>
          <w:p w14:paraId="77F17E86" w14:textId="77777777" w:rsidR="009F5643" w:rsidRPr="005B067D" w:rsidRDefault="009F5643" w:rsidP="00E34FE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hideMark/>
          </w:tcPr>
          <w:p w14:paraId="068FD3EB" w14:textId="77777777" w:rsidR="009F5643" w:rsidRPr="005B067D" w:rsidRDefault="009F5643" w:rsidP="00A70477">
            <w:pPr>
              <w:spacing w:before="100" w:beforeAutospacing="1" w:after="100" w:afterAutospacing="1" w:line="240" w:lineRule="auto"/>
              <w:jc w:val="center"/>
              <w:rPr>
                <w:sz w:val="16"/>
                <w:szCs w:val="16"/>
                <w:lang w:eastAsia="en-NZ"/>
              </w:rPr>
            </w:pPr>
          </w:p>
        </w:tc>
      </w:tr>
      <w:tr w:rsidR="0025338F" w:rsidRPr="00AA4F90" w14:paraId="3296027C" w14:textId="77777777" w:rsidTr="00E34FE5">
        <w:trPr>
          <w:trHeight w:val="340"/>
        </w:trPr>
        <w:tc>
          <w:tcPr>
            <w:tcW w:w="1008" w:type="dxa"/>
            <w:gridSpan w:val="2"/>
            <w:vMerge/>
            <w:shd w:val="clear" w:color="auto" w:fill="auto"/>
            <w:noWrap/>
            <w:vAlign w:val="center"/>
            <w:hideMark/>
          </w:tcPr>
          <w:p w14:paraId="5A6F8A3A" w14:textId="77777777" w:rsidR="009F5643" w:rsidRPr="005B067D" w:rsidRDefault="009F5643"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0416C2F1" w14:textId="77777777" w:rsidR="009F5643" w:rsidRPr="005B067D" w:rsidRDefault="009F5643" w:rsidP="00E34FE5">
            <w:pPr>
              <w:spacing w:after="0" w:line="240" w:lineRule="auto"/>
              <w:jc w:val="left"/>
              <w:rPr>
                <w:sz w:val="16"/>
                <w:szCs w:val="16"/>
                <w:lang w:eastAsia="en-NZ"/>
              </w:rPr>
            </w:pPr>
          </w:p>
        </w:tc>
        <w:tc>
          <w:tcPr>
            <w:tcW w:w="1738" w:type="dxa"/>
            <w:shd w:val="clear" w:color="auto" w:fill="auto"/>
            <w:noWrap/>
            <w:vAlign w:val="center"/>
            <w:hideMark/>
          </w:tcPr>
          <w:p w14:paraId="7841524B" w14:textId="77777777" w:rsidR="009F5643" w:rsidRPr="005B067D" w:rsidRDefault="009F5643" w:rsidP="00E34FE5">
            <w:pPr>
              <w:spacing w:after="0" w:line="240" w:lineRule="auto"/>
              <w:jc w:val="left"/>
              <w:rPr>
                <w:sz w:val="16"/>
                <w:szCs w:val="16"/>
                <w:lang w:eastAsia="en-NZ"/>
              </w:rPr>
            </w:pPr>
            <w:r w:rsidRPr="005B067D">
              <w:rPr>
                <w:sz w:val="16"/>
                <w:szCs w:val="16"/>
                <w:lang w:eastAsia="en-NZ"/>
              </w:rPr>
              <w:t>RSUEVB-OFFPEAK</w:t>
            </w:r>
          </w:p>
        </w:tc>
        <w:tc>
          <w:tcPr>
            <w:tcW w:w="5528" w:type="dxa"/>
            <w:shd w:val="clear" w:color="auto" w:fill="auto"/>
            <w:noWrap/>
            <w:vAlign w:val="center"/>
            <w:hideMark/>
          </w:tcPr>
          <w:p w14:paraId="7CFEF0AB" w14:textId="74634A4E" w:rsidR="009F5643" w:rsidRPr="005B067D" w:rsidRDefault="009F5643" w:rsidP="00E34FE5">
            <w:pPr>
              <w:spacing w:after="0" w:line="240" w:lineRule="auto"/>
              <w:jc w:val="left"/>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sidRPr="005B067D">
              <w:rPr>
                <w:sz w:val="16"/>
                <w:szCs w:val="16"/>
              </w:rPr>
              <w:t xml:space="preserve">EV &amp; battery storage off-peak </w:t>
            </w:r>
          </w:p>
        </w:tc>
        <w:tc>
          <w:tcPr>
            <w:tcW w:w="1134" w:type="dxa"/>
            <w:shd w:val="clear" w:color="auto" w:fill="auto"/>
            <w:noWrap/>
            <w:vAlign w:val="center"/>
            <w:hideMark/>
          </w:tcPr>
          <w:p w14:paraId="5B63BFD6" w14:textId="77777777" w:rsidR="009F5643" w:rsidRPr="005B067D" w:rsidRDefault="009F5643"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hideMark/>
          </w:tcPr>
          <w:p w14:paraId="1CC36E5A" w14:textId="77777777" w:rsidR="009F5643" w:rsidRPr="005B067D" w:rsidRDefault="009F5643" w:rsidP="00E34FE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 N8</w:t>
            </w:r>
          </w:p>
        </w:tc>
        <w:tc>
          <w:tcPr>
            <w:tcW w:w="1275" w:type="dxa"/>
            <w:shd w:val="clear" w:color="auto" w:fill="auto"/>
            <w:noWrap/>
            <w:vAlign w:val="center"/>
            <w:hideMark/>
          </w:tcPr>
          <w:p w14:paraId="106D44F8" w14:textId="77777777" w:rsidR="009F5643" w:rsidRPr="005B067D" w:rsidRDefault="009F5643" w:rsidP="00E34FE5">
            <w:pPr>
              <w:spacing w:after="0" w:line="240" w:lineRule="auto"/>
              <w:jc w:val="center"/>
              <w:rPr>
                <w:sz w:val="16"/>
                <w:szCs w:val="16"/>
                <w:lang w:eastAsia="en-NZ"/>
              </w:rPr>
            </w:pPr>
            <w:r w:rsidRPr="005B067D">
              <w:rPr>
                <w:sz w:val="16"/>
                <w:szCs w:val="16"/>
                <w:lang w:eastAsia="en-NZ"/>
              </w:rPr>
              <w:t>24</w:t>
            </w:r>
          </w:p>
        </w:tc>
        <w:tc>
          <w:tcPr>
            <w:tcW w:w="1276" w:type="dxa"/>
            <w:vMerge/>
            <w:shd w:val="clear" w:color="auto" w:fill="auto"/>
            <w:noWrap/>
            <w:vAlign w:val="center"/>
            <w:hideMark/>
          </w:tcPr>
          <w:p w14:paraId="4AFBA281" w14:textId="77777777" w:rsidR="009F5643" w:rsidRPr="005B067D" w:rsidRDefault="009F5643" w:rsidP="00A70477">
            <w:pPr>
              <w:spacing w:before="100" w:beforeAutospacing="1" w:after="100" w:afterAutospacing="1" w:line="240" w:lineRule="auto"/>
              <w:jc w:val="center"/>
              <w:rPr>
                <w:sz w:val="16"/>
                <w:szCs w:val="16"/>
                <w:lang w:eastAsia="en-NZ"/>
              </w:rPr>
            </w:pPr>
          </w:p>
        </w:tc>
      </w:tr>
      <w:tr w:rsidR="0025338F" w:rsidRPr="00AA4F90" w14:paraId="5450794F" w14:textId="77777777" w:rsidTr="00E34FE5">
        <w:trPr>
          <w:trHeight w:val="340"/>
        </w:trPr>
        <w:tc>
          <w:tcPr>
            <w:tcW w:w="1008" w:type="dxa"/>
            <w:gridSpan w:val="2"/>
            <w:vMerge/>
            <w:shd w:val="clear" w:color="auto" w:fill="auto"/>
            <w:noWrap/>
            <w:vAlign w:val="center"/>
          </w:tcPr>
          <w:p w14:paraId="3FEA1DCC" w14:textId="77777777" w:rsidR="0040420A" w:rsidRPr="005B067D" w:rsidRDefault="0040420A" w:rsidP="00E34FE5">
            <w:pPr>
              <w:spacing w:after="0" w:line="240" w:lineRule="auto"/>
              <w:jc w:val="left"/>
              <w:rPr>
                <w:sz w:val="16"/>
                <w:szCs w:val="16"/>
                <w:lang w:eastAsia="en-NZ"/>
              </w:rPr>
            </w:pPr>
          </w:p>
        </w:tc>
        <w:tc>
          <w:tcPr>
            <w:tcW w:w="1097" w:type="dxa"/>
            <w:gridSpan w:val="2"/>
            <w:vMerge/>
            <w:shd w:val="clear" w:color="auto" w:fill="auto"/>
            <w:noWrap/>
            <w:vAlign w:val="center"/>
          </w:tcPr>
          <w:p w14:paraId="1385F148" w14:textId="77777777" w:rsidR="0040420A" w:rsidRPr="005B067D" w:rsidRDefault="0040420A" w:rsidP="00E34FE5">
            <w:pPr>
              <w:spacing w:after="0" w:line="240" w:lineRule="auto"/>
              <w:jc w:val="left"/>
              <w:rPr>
                <w:sz w:val="16"/>
                <w:szCs w:val="16"/>
                <w:lang w:eastAsia="en-NZ"/>
              </w:rPr>
            </w:pPr>
          </w:p>
        </w:tc>
        <w:tc>
          <w:tcPr>
            <w:tcW w:w="1738" w:type="dxa"/>
            <w:shd w:val="clear" w:color="auto" w:fill="auto"/>
            <w:noWrap/>
            <w:vAlign w:val="center"/>
          </w:tcPr>
          <w:p w14:paraId="1486064A"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RSUEVB-CTRL</w:t>
            </w:r>
          </w:p>
        </w:tc>
        <w:tc>
          <w:tcPr>
            <w:tcW w:w="5528" w:type="dxa"/>
            <w:shd w:val="clear" w:color="auto" w:fill="auto"/>
            <w:noWrap/>
            <w:vAlign w:val="center"/>
          </w:tcPr>
          <w:p w14:paraId="74AC0205" w14:textId="20267CBD" w:rsidR="0040420A" w:rsidRPr="005B067D" w:rsidRDefault="0040420A" w:rsidP="00E34FE5">
            <w:pPr>
              <w:spacing w:after="0" w:line="240" w:lineRule="auto"/>
              <w:jc w:val="left"/>
              <w:rPr>
                <w:sz w:val="16"/>
                <w:szCs w:val="16"/>
              </w:rPr>
            </w:pPr>
            <w:r w:rsidRPr="005B067D">
              <w:rPr>
                <w:sz w:val="16"/>
                <w:szCs w:val="16"/>
              </w:rPr>
              <w:t xml:space="preserve">Residential </w:t>
            </w:r>
            <w:r w:rsidR="00907807">
              <w:rPr>
                <w:sz w:val="16"/>
                <w:szCs w:val="16"/>
                <w:lang w:eastAsia="en-NZ"/>
              </w:rPr>
              <w:t>s</w:t>
            </w:r>
            <w:r w:rsidR="00907807" w:rsidRPr="0007491E">
              <w:rPr>
                <w:sz w:val="16"/>
                <w:szCs w:val="16"/>
                <w:lang w:eastAsia="en-NZ"/>
              </w:rPr>
              <w:t xml:space="preserve">tandard </w:t>
            </w:r>
            <w:r w:rsidR="00907807">
              <w:rPr>
                <w:sz w:val="16"/>
                <w:szCs w:val="16"/>
                <w:lang w:eastAsia="en-NZ"/>
              </w:rPr>
              <w:t>u</w:t>
            </w:r>
            <w:r w:rsidR="00907807" w:rsidRPr="0007491E">
              <w:rPr>
                <w:sz w:val="16"/>
                <w:szCs w:val="16"/>
                <w:lang w:eastAsia="en-NZ"/>
              </w:rPr>
              <w:t xml:space="preserve">ser </w:t>
            </w:r>
            <w:r w:rsidRPr="005B067D">
              <w:rPr>
                <w:sz w:val="16"/>
                <w:szCs w:val="16"/>
              </w:rPr>
              <w:t xml:space="preserve">EV &amp; battery storage controlled </w:t>
            </w:r>
          </w:p>
        </w:tc>
        <w:tc>
          <w:tcPr>
            <w:tcW w:w="1134" w:type="dxa"/>
            <w:shd w:val="clear" w:color="auto" w:fill="auto"/>
            <w:noWrap/>
            <w:vAlign w:val="center"/>
          </w:tcPr>
          <w:p w14:paraId="05D6826A"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$/kWh</w:t>
            </w:r>
          </w:p>
        </w:tc>
        <w:tc>
          <w:tcPr>
            <w:tcW w:w="1276" w:type="dxa"/>
            <w:shd w:val="clear" w:color="auto" w:fill="auto"/>
            <w:noWrap/>
            <w:vAlign w:val="center"/>
          </w:tcPr>
          <w:p w14:paraId="1155D515"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CN19</w:t>
            </w:r>
          </w:p>
        </w:tc>
        <w:tc>
          <w:tcPr>
            <w:tcW w:w="1275" w:type="dxa"/>
            <w:shd w:val="clear" w:color="auto" w:fill="auto"/>
            <w:noWrap/>
            <w:vAlign w:val="center"/>
          </w:tcPr>
          <w:p w14:paraId="24DC3F6D" w14:textId="77777777" w:rsidR="0040420A" w:rsidRPr="005B067D" w:rsidRDefault="0040420A" w:rsidP="00E34FE5">
            <w:pPr>
              <w:spacing w:after="0" w:line="240" w:lineRule="auto"/>
              <w:jc w:val="center"/>
              <w:rPr>
                <w:sz w:val="16"/>
                <w:szCs w:val="16"/>
                <w:lang w:eastAsia="en-NZ"/>
              </w:rPr>
            </w:pPr>
            <w:r w:rsidRPr="005B067D">
              <w:rPr>
                <w:sz w:val="16"/>
                <w:szCs w:val="16"/>
                <w:lang w:eastAsia="en-NZ"/>
              </w:rPr>
              <w:t>19</w:t>
            </w:r>
          </w:p>
        </w:tc>
        <w:tc>
          <w:tcPr>
            <w:tcW w:w="1276" w:type="dxa"/>
            <w:vMerge/>
            <w:shd w:val="clear" w:color="auto" w:fill="auto"/>
            <w:noWrap/>
            <w:vAlign w:val="center"/>
          </w:tcPr>
          <w:p w14:paraId="307A064D" w14:textId="77777777" w:rsidR="0040420A" w:rsidRPr="005B067D" w:rsidRDefault="0040420A" w:rsidP="00A70477">
            <w:pPr>
              <w:spacing w:before="100" w:beforeAutospacing="1" w:after="100" w:afterAutospacing="1" w:line="240" w:lineRule="auto"/>
              <w:jc w:val="center"/>
              <w:rPr>
                <w:sz w:val="16"/>
                <w:szCs w:val="16"/>
                <w:lang w:eastAsia="en-NZ"/>
              </w:rPr>
            </w:pPr>
          </w:p>
        </w:tc>
      </w:tr>
      <w:tr w:rsidR="0025338F" w:rsidRPr="00AA4F90" w14:paraId="45191E10" w14:textId="77777777" w:rsidTr="00E34FE5">
        <w:trPr>
          <w:trHeight w:val="454"/>
        </w:trPr>
        <w:tc>
          <w:tcPr>
            <w:tcW w:w="1008" w:type="dxa"/>
            <w:gridSpan w:val="2"/>
            <w:vMerge/>
            <w:shd w:val="clear" w:color="auto" w:fill="auto"/>
            <w:noWrap/>
            <w:vAlign w:val="center"/>
            <w:hideMark/>
          </w:tcPr>
          <w:p w14:paraId="2E4AB486" w14:textId="77777777" w:rsidR="0040420A" w:rsidRPr="005B067D" w:rsidRDefault="0040420A" w:rsidP="00E34FE5">
            <w:pPr>
              <w:spacing w:after="0" w:line="240" w:lineRule="auto"/>
              <w:jc w:val="left"/>
              <w:rPr>
                <w:sz w:val="16"/>
                <w:szCs w:val="16"/>
                <w:lang w:eastAsia="en-NZ"/>
              </w:rPr>
            </w:pPr>
          </w:p>
        </w:tc>
        <w:tc>
          <w:tcPr>
            <w:tcW w:w="1097" w:type="dxa"/>
            <w:gridSpan w:val="2"/>
            <w:vMerge/>
            <w:shd w:val="clear" w:color="auto" w:fill="auto"/>
            <w:noWrap/>
            <w:vAlign w:val="center"/>
            <w:hideMark/>
          </w:tcPr>
          <w:p w14:paraId="02FC56F2" w14:textId="77777777" w:rsidR="0040420A" w:rsidRPr="005B067D" w:rsidRDefault="0040420A" w:rsidP="00E34FE5">
            <w:pPr>
              <w:spacing w:after="0" w:line="240" w:lineRule="auto"/>
              <w:jc w:val="left"/>
              <w:rPr>
                <w:sz w:val="16"/>
                <w:szCs w:val="16"/>
                <w:lang w:eastAsia="en-NZ"/>
              </w:rPr>
            </w:pPr>
          </w:p>
        </w:tc>
        <w:tc>
          <w:tcPr>
            <w:tcW w:w="1738" w:type="dxa"/>
            <w:shd w:val="clear" w:color="auto" w:fill="auto"/>
            <w:noWrap/>
            <w:vAlign w:val="center"/>
            <w:hideMark/>
          </w:tcPr>
          <w:p w14:paraId="25A0225C"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RSUEVB-</w:t>
            </w:r>
            <w:r w:rsidRPr="0007491E">
              <w:rPr>
                <w:sz w:val="16"/>
                <w:szCs w:val="16"/>
                <w:lang w:eastAsia="en-NZ"/>
              </w:rPr>
              <w:t>DGEN</w:t>
            </w:r>
          </w:p>
        </w:tc>
        <w:tc>
          <w:tcPr>
            <w:tcW w:w="5528" w:type="dxa"/>
            <w:shd w:val="clear" w:color="auto" w:fill="auto"/>
            <w:noWrap/>
            <w:vAlign w:val="center"/>
            <w:hideMark/>
          </w:tcPr>
          <w:p w14:paraId="0B52EFDB" w14:textId="7F8C0F6F" w:rsidR="0040420A" w:rsidRPr="005B067D" w:rsidRDefault="00CA4389" w:rsidP="00E34FE5">
            <w:pPr>
              <w:spacing w:after="0" w:line="240" w:lineRule="auto"/>
              <w:jc w:val="left"/>
              <w:rPr>
                <w:sz w:val="16"/>
                <w:szCs w:val="16"/>
              </w:rPr>
            </w:pPr>
            <w:r w:rsidRPr="00F8686C">
              <w:rPr>
                <w:sz w:val="16"/>
                <w:szCs w:val="16"/>
              </w:rPr>
              <w:t xml:space="preserve">Residential EV &amp; battery storage </w:t>
            </w:r>
            <w:r>
              <w:rPr>
                <w:sz w:val="16"/>
                <w:szCs w:val="16"/>
              </w:rPr>
              <w:t>standard</w:t>
            </w:r>
            <w:r w:rsidRPr="00F8686C">
              <w:rPr>
                <w:sz w:val="16"/>
                <w:szCs w:val="16"/>
              </w:rPr>
              <w:t xml:space="preserve"> user </w:t>
            </w:r>
            <w:r>
              <w:rPr>
                <w:sz w:val="16"/>
                <w:szCs w:val="16"/>
                <w:lang w:eastAsia="en-NZ"/>
              </w:rPr>
              <w:t>s</w:t>
            </w:r>
            <w:r w:rsidR="0040420A" w:rsidRPr="0007491E">
              <w:rPr>
                <w:sz w:val="16"/>
                <w:szCs w:val="16"/>
                <w:lang w:eastAsia="en-NZ"/>
              </w:rPr>
              <w:t>mall scale distributed generation</w:t>
            </w:r>
          </w:p>
        </w:tc>
        <w:tc>
          <w:tcPr>
            <w:tcW w:w="1134" w:type="dxa"/>
            <w:shd w:val="clear" w:color="auto" w:fill="auto"/>
            <w:noWrap/>
            <w:vAlign w:val="center"/>
            <w:hideMark/>
          </w:tcPr>
          <w:p w14:paraId="07C8532B"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$/kWh</w:t>
            </w:r>
          </w:p>
        </w:tc>
        <w:tc>
          <w:tcPr>
            <w:tcW w:w="1276" w:type="dxa"/>
            <w:shd w:val="clear" w:color="auto" w:fill="auto"/>
            <w:noWrap/>
            <w:vAlign w:val="center"/>
            <w:hideMark/>
          </w:tcPr>
          <w:p w14:paraId="2B2B4B59"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EG24</w:t>
            </w:r>
          </w:p>
        </w:tc>
        <w:tc>
          <w:tcPr>
            <w:tcW w:w="1275" w:type="dxa"/>
            <w:shd w:val="clear" w:color="auto" w:fill="auto"/>
            <w:noWrap/>
            <w:vAlign w:val="center"/>
            <w:hideMark/>
          </w:tcPr>
          <w:p w14:paraId="36F66E0C" w14:textId="77777777" w:rsidR="0040420A" w:rsidRPr="005B067D" w:rsidRDefault="0040420A" w:rsidP="00E34FE5">
            <w:pPr>
              <w:spacing w:after="0" w:line="240" w:lineRule="auto"/>
              <w:jc w:val="center"/>
              <w:rPr>
                <w:sz w:val="16"/>
                <w:szCs w:val="16"/>
                <w:lang w:eastAsia="en-NZ"/>
              </w:rPr>
            </w:pPr>
            <w:r w:rsidRPr="0007491E">
              <w:rPr>
                <w:sz w:val="16"/>
                <w:szCs w:val="16"/>
                <w:lang w:eastAsia="en-NZ"/>
              </w:rPr>
              <w:t>24</w:t>
            </w:r>
          </w:p>
        </w:tc>
        <w:tc>
          <w:tcPr>
            <w:tcW w:w="1276" w:type="dxa"/>
            <w:vMerge/>
            <w:shd w:val="clear" w:color="auto" w:fill="auto"/>
            <w:noWrap/>
            <w:vAlign w:val="center"/>
            <w:hideMark/>
          </w:tcPr>
          <w:p w14:paraId="26E89E99" w14:textId="77777777" w:rsidR="0040420A" w:rsidRPr="005B067D" w:rsidRDefault="0040420A" w:rsidP="00A70477">
            <w:pPr>
              <w:spacing w:before="100" w:beforeAutospacing="1" w:after="100" w:afterAutospacing="1" w:line="240" w:lineRule="auto"/>
              <w:jc w:val="center"/>
              <w:rPr>
                <w:sz w:val="16"/>
                <w:szCs w:val="16"/>
                <w:lang w:eastAsia="en-NZ"/>
              </w:rPr>
            </w:pPr>
          </w:p>
        </w:tc>
      </w:tr>
    </w:tbl>
    <w:p w14:paraId="1515832E" w14:textId="77777777" w:rsidR="00475033" w:rsidRDefault="00475033"/>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6"/>
        <w:gridCol w:w="1139"/>
        <w:gridCol w:w="332"/>
        <w:gridCol w:w="1369"/>
        <w:gridCol w:w="283"/>
        <w:gridCol w:w="5245"/>
        <w:gridCol w:w="107"/>
        <w:gridCol w:w="1027"/>
        <w:gridCol w:w="159"/>
        <w:gridCol w:w="1117"/>
        <w:gridCol w:w="125"/>
        <w:gridCol w:w="1150"/>
        <w:gridCol w:w="91"/>
        <w:gridCol w:w="1185"/>
        <w:gridCol w:w="57"/>
      </w:tblGrid>
      <w:tr w:rsidR="0025338F" w:rsidRPr="00AA4F90" w14:paraId="4B69A58B" w14:textId="77777777" w:rsidTr="00E34FE5">
        <w:trPr>
          <w:gridAfter w:val="1"/>
          <w:wAfter w:w="57" w:type="dxa"/>
          <w:trHeight w:val="283"/>
        </w:trPr>
        <w:tc>
          <w:tcPr>
            <w:tcW w:w="2142" w:type="dxa"/>
            <w:gridSpan w:val="3"/>
            <w:shd w:val="clear" w:color="auto" w:fill="FFC000"/>
            <w:noWrap/>
            <w:vAlign w:val="center"/>
          </w:tcPr>
          <w:p w14:paraId="43BF97D3" w14:textId="7997031A" w:rsidR="0025338F" w:rsidRPr="009F5643" w:rsidRDefault="00181C98" w:rsidP="00E34FE5">
            <w:pPr>
              <w:spacing w:after="0" w:line="240" w:lineRule="auto"/>
              <w:jc w:val="center"/>
              <w:rPr>
                <w:sz w:val="16"/>
                <w:szCs w:val="16"/>
                <w:lang w:eastAsia="en-NZ"/>
              </w:rPr>
            </w:pPr>
            <w:bookmarkStart w:id="813" w:name="_Hlk94616108"/>
            <w:r w:rsidRPr="00F8686C">
              <w:rPr>
                <w:b/>
                <w:sz w:val="16"/>
                <w:szCs w:val="16"/>
                <w:lang w:eastAsia="en-NZ"/>
              </w:rPr>
              <w:t>Price category</w:t>
            </w:r>
          </w:p>
        </w:tc>
        <w:tc>
          <w:tcPr>
            <w:tcW w:w="7229" w:type="dxa"/>
            <w:gridSpan w:val="4"/>
            <w:shd w:val="clear" w:color="auto" w:fill="FFC000"/>
            <w:noWrap/>
            <w:vAlign w:val="center"/>
          </w:tcPr>
          <w:p w14:paraId="28305930" w14:textId="23546689" w:rsidR="0025338F" w:rsidRPr="009F5643" w:rsidRDefault="00181C98" w:rsidP="00E34FE5">
            <w:pPr>
              <w:spacing w:after="0" w:line="240" w:lineRule="auto"/>
              <w:jc w:val="center"/>
              <w:rPr>
                <w:sz w:val="16"/>
                <w:szCs w:val="16"/>
              </w:rPr>
            </w:pPr>
            <w:r w:rsidRPr="00F8686C">
              <w:rPr>
                <w:b/>
                <w:sz w:val="16"/>
                <w:szCs w:val="16"/>
                <w:lang w:eastAsia="en-NZ"/>
              </w:rPr>
              <w:t>Price component</w:t>
            </w:r>
          </w:p>
        </w:tc>
        <w:tc>
          <w:tcPr>
            <w:tcW w:w="1134" w:type="dxa"/>
            <w:gridSpan w:val="2"/>
            <w:vMerge w:val="restart"/>
            <w:shd w:val="clear" w:color="auto" w:fill="FFC000"/>
            <w:noWrap/>
            <w:vAlign w:val="center"/>
          </w:tcPr>
          <w:p w14:paraId="61DA509D" w14:textId="0D685172" w:rsidR="0025338F" w:rsidRPr="009F5643" w:rsidRDefault="00181C98" w:rsidP="00E34FE5">
            <w:pPr>
              <w:spacing w:after="0" w:line="240" w:lineRule="auto"/>
              <w:jc w:val="center"/>
              <w:rPr>
                <w:sz w:val="16"/>
                <w:szCs w:val="16"/>
                <w:lang w:eastAsia="en-NZ"/>
              </w:rPr>
            </w:pPr>
            <w:r w:rsidRPr="00F8686C">
              <w:rPr>
                <w:b/>
                <w:sz w:val="16"/>
                <w:szCs w:val="16"/>
                <w:lang w:eastAsia="en-NZ"/>
              </w:rPr>
              <w:t>Unit of measure</w:t>
            </w:r>
          </w:p>
        </w:tc>
        <w:tc>
          <w:tcPr>
            <w:tcW w:w="1276" w:type="dxa"/>
            <w:gridSpan w:val="2"/>
            <w:vMerge w:val="restart"/>
            <w:shd w:val="clear" w:color="auto" w:fill="FFC000"/>
            <w:noWrap/>
            <w:vAlign w:val="center"/>
          </w:tcPr>
          <w:p w14:paraId="0F53907F" w14:textId="5DF7545F" w:rsidR="0025338F" w:rsidRPr="009F5643" w:rsidRDefault="00181C98" w:rsidP="00E34FE5">
            <w:pPr>
              <w:spacing w:after="0" w:line="240" w:lineRule="auto"/>
              <w:jc w:val="center"/>
              <w:rPr>
                <w:sz w:val="16"/>
                <w:szCs w:val="16"/>
                <w:lang w:eastAsia="en-NZ"/>
              </w:rPr>
            </w:pPr>
            <w:r w:rsidRPr="00F8686C">
              <w:rPr>
                <w:b/>
                <w:sz w:val="16"/>
                <w:szCs w:val="16"/>
                <w:lang w:eastAsia="en-NZ"/>
              </w:rPr>
              <w:t>Register content code</w:t>
            </w:r>
          </w:p>
        </w:tc>
        <w:tc>
          <w:tcPr>
            <w:tcW w:w="1275" w:type="dxa"/>
            <w:gridSpan w:val="2"/>
            <w:vMerge w:val="restart"/>
            <w:shd w:val="clear" w:color="auto" w:fill="FFC000"/>
            <w:noWrap/>
            <w:vAlign w:val="center"/>
          </w:tcPr>
          <w:p w14:paraId="13DB1C79" w14:textId="0A2D0989" w:rsidR="0025338F" w:rsidRPr="009F5643" w:rsidRDefault="0025338F" w:rsidP="00E34FE5">
            <w:pPr>
              <w:spacing w:after="0" w:line="240" w:lineRule="auto"/>
              <w:jc w:val="center"/>
              <w:rPr>
                <w:sz w:val="16"/>
                <w:szCs w:val="16"/>
                <w:lang w:eastAsia="en-NZ"/>
              </w:rPr>
            </w:pPr>
            <w:r w:rsidRPr="00F8686C">
              <w:rPr>
                <w:b/>
                <w:sz w:val="16"/>
                <w:szCs w:val="16"/>
                <w:lang w:eastAsia="en-NZ"/>
              </w:rPr>
              <w:t xml:space="preserve">Hours of </w:t>
            </w:r>
            <w:r w:rsidR="00181C98" w:rsidRPr="00F8686C">
              <w:rPr>
                <w:b/>
                <w:sz w:val="16"/>
                <w:szCs w:val="16"/>
                <w:lang w:eastAsia="en-NZ"/>
              </w:rPr>
              <w:t>availability</w:t>
            </w:r>
          </w:p>
        </w:tc>
        <w:tc>
          <w:tcPr>
            <w:tcW w:w="1276" w:type="dxa"/>
            <w:gridSpan w:val="2"/>
            <w:vMerge w:val="restart"/>
            <w:shd w:val="clear" w:color="auto" w:fill="FFC000"/>
            <w:noWrap/>
            <w:vAlign w:val="center"/>
          </w:tcPr>
          <w:p w14:paraId="57E01A9C" w14:textId="5B7B2512" w:rsidR="0025338F" w:rsidRPr="009F5643" w:rsidRDefault="00181C98" w:rsidP="00E34FE5">
            <w:pPr>
              <w:spacing w:after="0" w:line="240" w:lineRule="auto"/>
              <w:jc w:val="center"/>
              <w:rPr>
                <w:sz w:val="16"/>
                <w:szCs w:val="16"/>
                <w:lang w:eastAsia="en-NZ"/>
              </w:rPr>
            </w:pPr>
            <w:r w:rsidRPr="00F8686C">
              <w:rPr>
                <w:b/>
                <w:sz w:val="16"/>
                <w:szCs w:val="16"/>
                <w:lang w:eastAsia="en-NZ"/>
              </w:rPr>
              <w:t>Billing file type required</w:t>
            </w:r>
          </w:p>
        </w:tc>
      </w:tr>
      <w:tr w:rsidR="00475033" w:rsidRPr="00AA4F90" w14:paraId="18FB9319" w14:textId="77777777" w:rsidTr="00E34FE5">
        <w:trPr>
          <w:gridAfter w:val="1"/>
          <w:wAfter w:w="57" w:type="dxa"/>
          <w:trHeight w:val="283"/>
        </w:trPr>
        <w:tc>
          <w:tcPr>
            <w:tcW w:w="1003" w:type="dxa"/>
            <w:gridSpan w:val="2"/>
            <w:shd w:val="clear" w:color="auto" w:fill="FFC000"/>
            <w:noWrap/>
            <w:vAlign w:val="center"/>
          </w:tcPr>
          <w:p w14:paraId="2F009B4A" w14:textId="77777777" w:rsidR="009F5643" w:rsidRPr="009F5643" w:rsidRDefault="009F5643" w:rsidP="00E34FE5">
            <w:pPr>
              <w:spacing w:after="0" w:line="240" w:lineRule="auto"/>
              <w:jc w:val="center"/>
              <w:rPr>
                <w:sz w:val="16"/>
                <w:szCs w:val="16"/>
                <w:lang w:eastAsia="en-NZ"/>
              </w:rPr>
            </w:pPr>
            <w:r w:rsidRPr="00F8686C">
              <w:rPr>
                <w:b/>
                <w:sz w:val="16"/>
                <w:szCs w:val="16"/>
                <w:lang w:eastAsia="en-NZ"/>
              </w:rPr>
              <w:t>Code</w:t>
            </w:r>
          </w:p>
        </w:tc>
        <w:tc>
          <w:tcPr>
            <w:tcW w:w="1139" w:type="dxa"/>
            <w:shd w:val="clear" w:color="auto" w:fill="FFC000"/>
            <w:noWrap/>
            <w:vAlign w:val="center"/>
          </w:tcPr>
          <w:p w14:paraId="45523EE6" w14:textId="77777777" w:rsidR="009F5643" w:rsidRPr="009F5643" w:rsidRDefault="009F5643" w:rsidP="00E34FE5">
            <w:pPr>
              <w:spacing w:after="0" w:line="240" w:lineRule="auto"/>
              <w:jc w:val="center"/>
              <w:rPr>
                <w:sz w:val="16"/>
                <w:szCs w:val="16"/>
                <w:lang w:eastAsia="en-NZ"/>
              </w:rPr>
            </w:pPr>
            <w:r w:rsidRPr="00F8686C">
              <w:rPr>
                <w:b/>
                <w:sz w:val="16"/>
                <w:szCs w:val="16"/>
                <w:lang w:eastAsia="en-NZ"/>
              </w:rPr>
              <w:t>Description</w:t>
            </w:r>
          </w:p>
        </w:tc>
        <w:tc>
          <w:tcPr>
            <w:tcW w:w="1701" w:type="dxa"/>
            <w:gridSpan w:val="2"/>
            <w:shd w:val="clear" w:color="auto" w:fill="FFC000"/>
            <w:noWrap/>
            <w:vAlign w:val="center"/>
          </w:tcPr>
          <w:p w14:paraId="7F43CF4C" w14:textId="77777777" w:rsidR="009F5643" w:rsidRPr="009F5643" w:rsidRDefault="009F5643" w:rsidP="00E34FE5">
            <w:pPr>
              <w:spacing w:after="0" w:line="240" w:lineRule="auto"/>
              <w:jc w:val="center"/>
              <w:rPr>
                <w:sz w:val="16"/>
                <w:szCs w:val="16"/>
                <w:lang w:eastAsia="en-NZ"/>
              </w:rPr>
            </w:pPr>
            <w:r w:rsidRPr="00F8686C">
              <w:rPr>
                <w:b/>
                <w:sz w:val="16"/>
                <w:szCs w:val="16"/>
                <w:lang w:eastAsia="en-NZ"/>
              </w:rPr>
              <w:t>Code</w:t>
            </w:r>
          </w:p>
        </w:tc>
        <w:tc>
          <w:tcPr>
            <w:tcW w:w="5528" w:type="dxa"/>
            <w:gridSpan w:val="2"/>
            <w:shd w:val="clear" w:color="auto" w:fill="FFC000"/>
            <w:noWrap/>
            <w:vAlign w:val="center"/>
          </w:tcPr>
          <w:p w14:paraId="67749D54" w14:textId="77777777" w:rsidR="009F5643" w:rsidRPr="009F5643" w:rsidRDefault="009F5643" w:rsidP="00E34FE5">
            <w:pPr>
              <w:spacing w:after="0" w:line="240" w:lineRule="auto"/>
              <w:jc w:val="center"/>
              <w:rPr>
                <w:sz w:val="16"/>
                <w:szCs w:val="16"/>
              </w:rPr>
            </w:pPr>
            <w:r w:rsidRPr="00F8686C">
              <w:rPr>
                <w:b/>
                <w:sz w:val="16"/>
                <w:szCs w:val="16"/>
                <w:lang w:eastAsia="en-NZ"/>
              </w:rPr>
              <w:t>Description</w:t>
            </w:r>
          </w:p>
        </w:tc>
        <w:tc>
          <w:tcPr>
            <w:tcW w:w="1134" w:type="dxa"/>
            <w:gridSpan w:val="2"/>
            <w:vMerge/>
            <w:shd w:val="clear" w:color="auto" w:fill="FFC000"/>
            <w:noWrap/>
          </w:tcPr>
          <w:p w14:paraId="7FC49021" w14:textId="77777777" w:rsidR="009F5643" w:rsidRPr="009F5643" w:rsidRDefault="009F5643" w:rsidP="00E34FE5">
            <w:pPr>
              <w:spacing w:after="0" w:line="240" w:lineRule="auto"/>
              <w:jc w:val="center"/>
              <w:rPr>
                <w:sz w:val="16"/>
                <w:szCs w:val="16"/>
                <w:lang w:eastAsia="en-NZ"/>
              </w:rPr>
            </w:pPr>
          </w:p>
        </w:tc>
        <w:tc>
          <w:tcPr>
            <w:tcW w:w="1276" w:type="dxa"/>
            <w:gridSpan w:val="2"/>
            <w:vMerge/>
            <w:shd w:val="clear" w:color="auto" w:fill="FFC000"/>
            <w:noWrap/>
          </w:tcPr>
          <w:p w14:paraId="32DA426B" w14:textId="77777777" w:rsidR="009F5643" w:rsidRPr="009F5643" w:rsidRDefault="009F5643" w:rsidP="00E34FE5">
            <w:pPr>
              <w:spacing w:after="0" w:line="240" w:lineRule="auto"/>
              <w:jc w:val="center"/>
              <w:rPr>
                <w:sz w:val="16"/>
                <w:szCs w:val="16"/>
                <w:lang w:eastAsia="en-NZ"/>
              </w:rPr>
            </w:pPr>
          </w:p>
        </w:tc>
        <w:tc>
          <w:tcPr>
            <w:tcW w:w="1275" w:type="dxa"/>
            <w:gridSpan w:val="2"/>
            <w:vMerge/>
            <w:shd w:val="clear" w:color="auto" w:fill="FFC000"/>
            <w:noWrap/>
          </w:tcPr>
          <w:p w14:paraId="7A32C33B" w14:textId="77777777" w:rsidR="009F5643" w:rsidRPr="009F5643" w:rsidRDefault="009F5643" w:rsidP="00E34FE5">
            <w:pPr>
              <w:spacing w:after="0" w:line="240" w:lineRule="auto"/>
              <w:jc w:val="center"/>
              <w:rPr>
                <w:sz w:val="16"/>
                <w:szCs w:val="16"/>
                <w:lang w:eastAsia="en-NZ"/>
              </w:rPr>
            </w:pPr>
          </w:p>
        </w:tc>
        <w:tc>
          <w:tcPr>
            <w:tcW w:w="1276" w:type="dxa"/>
            <w:gridSpan w:val="2"/>
            <w:vMerge/>
            <w:shd w:val="clear" w:color="auto" w:fill="FFC000"/>
            <w:noWrap/>
          </w:tcPr>
          <w:p w14:paraId="0878AFC3" w14:textId="77777777" w:rsidR="009F5643" w:rsidRPr="009F5643" w:rsidRDefault="009F5643" w:rsidP="00E34FE5">
            <w:pPr>
              <w:spacing w:after="0" w:line="240" w:lineRule="auto"/>
              <w:jc w:val="center"/>
              <w:rPr>
                <w:sz w:val="16"/>
                <w:szCs w:val="16"/>
                <w:lang w:eastAsia="en-NZ"/>
              </w:rPr>
            </w:pPr>
          </w:p>
        </w:tc>
      </w:tr>
      <w:tr w:rsidR="00475033" w:rsidRPr="00AA4F90" w14:paraId="0E203232" w14:textId="77777777" w:rsidTr="00E34FE5">
        <w:trPr>
          <w:gridAfter w:val="1"/>
          <w:wAfter w:w="57" w:type="dxa"/>
          <w:trHeight w:val="340"/>
        </w:trPr>
        <w:tc>
          <w:tcPr>
            <w:tcW w:w="1003" w:type="dxa"/>
            <w:gridSpan w:val="2"/>
            <w:vMerge w:val="restart"/>
            <w:shd w:val="clear" w:color="auto" w:fill="auto"/>
            <w:noWrap/>
            <w:vAlign w:val="center"/>
            <w:hideMark/>
          </w:tcPr>
          <w:p w14:paraId="61BDB6F8" w14:textId="77777777" w:rsidR="0040420A" w:rsidRPr="0007491E" w:rsidRDefault="0040420A" w:rsidP="00E34FE5">
            <w:pPr>
              <w:spacing w:after="0" w:line="240" w:lineRule="auto"/>
              <w:jc w:val="left"/>
              <w:rPr>
                <w:sz w:val="16"/>
                <w:szCs w:val="16"/>
                <w:lang w:eastAsia="en-NZ"/>
              </w:rPr>
            </w:pPr>
            <w:r w:rsidRPr="0007491E">
              <w:rPr>
                <w:sz w:val="16"/>
                <w:szCs w:val="16"/>
                <w:lang w:eastAsia="en-NZ"/>
              </w:rPr>
              <w:t>GLV15</w:t>
            </w:r>
          </w:p>
        </w:tc>
        <w:tc>
          <w:tcPr>
            <w:tcW w:w="1139" w:type="dxa"/>
            <w:vMerge w:val="restart"/>
            <w:shd w:val="clear" w:color="auto" w:fill="auto"/>
            <w:noWrap/>
            <w:vAlign w:val="center"/>
            <w:hideMark/>
          </w:tcPr>
          <w:p w14:paraId="4621357D" w14:textId="58F57D0F" w:rsidR="0040420A" w:rsidRPr="0007491E" w:rsidRDefault="0040420A" w:rsidP="00E34FE5">
            <w:pPr>
              <w:spacing w:after="0" w:line="240" w:lineRule="auto"/>
              <w:jc w:val="left"/>
              <w:rPr>
                <w:sz w:val="16"/>
                <w:szCs w:val="16"/>
                <w:lang w:eastAsia="en-NZ"/>
              </w:rPr>
            </w:pPr>
            <w:r w:rsidRPr="0007491E">
              <w:rPr>
                <w:sz w:val="16"/>
                <w:szCs w:val="16"/>
                <w:lang w:eastAsia="en-NZ"/>
              </w:rPr>
              <w:t xml:space="preserve">General </w:t>
            </w:r>
            <w:r w:rsidR="0025338F">
              <w:rPr>
                <w:sz w:val="16"/>
                <w:szCs w:val="16"/>
                <w:lang w:eastAsia="en-NZ"/>
              </w:rPr>
              <w:t>l</w:t>
            </w:r>
            <w:r w:rsidRPr="0007491E">
              <w:rPr>
                <w:sz w:val="16"/>
                <w:szCs w:val="16"/>
                <w:lang w:eastAsia="en-NZ"/>
              </w:rPr>
              <w:t xml:space="preserve">ow </w:t>
            </w:r>
            <w:r w:rsidR="0025338F">
              <w:rPr>
                <w:sz w:val="16"/>
                <w:szCs w:val="16"/>
                <w:lang w:eastAsia="en-NZ"/>
              </w:rPr>
              <w:t>v</w:t>
            </w:r>
            <w:r w:rsidRPr="0007491E">
              <w:rPr>
                <w:sz w:val="16"/>
                <w:szCs w:val="16"/>
                <w:lang w:eastAsia="en-NZ"/>
              </w:rPr>
              <w:t xml:space="preserve">oltage &lt;=15kVA </w:t>
            </w:r>
          </w:p>
        </w:tc>
        <w:tc>
          <w:tcPr>
            <w:tcW w:w="1701" w:type="dxa"/>
            <w:gridSpan w:val="2"/>
            <w:shd w:val="clear" w:color="auto" w:fill="auto"/>
            <w:noWrap/>
            <w:vAlign w:val="center"/>
            <w:hideMark/>
          </w:tcPr>
          <w:p w14:paraId="030DDDBF" w14:textId="77777777" w:rsidR="0040420A" w:rsidRPr="0007491E" w:rsidRDefault="0040420A" w:rsidP="00E34FE5">
            <w:pPr>
              <w:spacing w:after="0" w:line="240" w:lineRule="auto"/>
              <w:jc w:val="left"/>
              <w:rPr>
                <w:sz w:val="16"/>
                <w:szCs w:val="16"/>
                <w:lang w:eastAsia="en-NZ"/>
              </w:rPr>
            </w:pPr>
            <w:r w:rsidRPr="0007491E">
              <w:rPr>
                <w:sz w:val="16"/>
                <w:szCs w:val="16"/>
                <w:lang w:eastAsia="en-NZ"/>
              </w:rPr>
              <w:t>GLV15-FIXD</w:t>
            </w:r>
          </w:p>
        </w:tc>
        <w:tc>
          <w:tcPr>
            <w:tcW w:w="5528" w:type="dxa"/>
            <w:gridSpan w:val="2"/>
            <w:shd w:val="clear" w:color="auto" w:fill="auto"/>
            <w:noWrap/>
            <w:vAlign w:val="center"/>
            <w:hideMark/>
          </w:tcPr>
          <w:p w14:paraId="460099FD" w14:textId="77777777" w:rsidR="0040420A" w:rsidRPr="0007491E" w:rsidRDefault="0040420A" w:rsidP="00E34FE5">
            <w:pPr>
              <w:spacing w:after="0" w:line="240" w:lineRule="auto"/>
              <w:rPr>
                <w:sz w:val="16"/>
                <w:szCs w:val="16"/>
              </w:rPr>
            </w:pPr>
            <w:r w:rsidRPr="0007491E">
              <w:rPr>
                <w:sz w:val="16"/>
                <w:szCs w:val="16"/>
              </w:rPr>
              <w:t>General low voltage &lt;=15kVA daily</w:t>
            </w:r>
          </w:p>
        </w:tc>
        <w:tc>
          <w:tcPr>
            <w:tcW w:w="1134" w:type="dxa"/>
            <w:gridSpan w:val="2"/>
            <w:shd w:val="clear" w:color="auto" w:fill="auto"/>
            <w:noWrap/>
            <w:vAlign w:val="center"/>
            <w:hideMark/>
          </w:tcPr>
          <w:p w14:paraId="20206232" w14:textId="77777777" w:rsidR="0040420A" w:rsidRPr="0007491E" w:rsidRDefault="0040420A" w:rsidP="00E34FE5">
            <w:pPr>
              <w:spacing w:after="0" w:line="240" w:lineRule="auto"/>
              <w:jc w:val="left"/>
              <w:rPr>
                <w:sz w:val="16"/>
                <w:szCs w:val="16"/>
                <w:lang w:eastAsia="en-NZ"/>
              </w:rPr>
            </w:pPr>
            <w:r w:rsidRPr="0007491E">
              <w:rPr>
                <w:sz w:val="16"/>
                <w:szCs w:val="16"/>
                <w:lang w:eastAsia="en-NZ"/>
              </w:rPr>
              <w:t>$/con/day</w:t>
            </w:r>
          </w:p>
        </w:tc>
        <w:tc>
          <w:tcPr>
            <w:tcW w:w="1276" w:type="dxa"/>
            <w:gridSpan w:val="2"/>
            <w:shd w:val="clear" w:color="auto" w:fill="auto"/>
            <w:noWrap/>
            <w:vAlign w:val="center"/>
            <w:hideMark/>
          </w:tcPr>
          <w:p w14:paraId="1563D622" w14:textId="77777777" w:rsidR="0040420A" w:rsidRPr="0007491E" w:rsidRDefault="0040420A" w:rsidP="00E34FE5">
            <w:pPr>
              <w:spacing w:after="0" w:line="240" w:lineRule="auto"/>
              <w:jc w:val="left"/>
              <w:rPr>
                <w:sz w:val="16"/>
                <w:szCs w:val="16"/>
                <w:lang w:eastAsia="en-NZ"/>
              </w:rPr>
            </w:pPr>
          </w:p>
        </w:tc>
        <w:tc>
          <w:tcPr>
            <w:tcW w:w="1275" w:type="dxa"/>
            <w:gridSpan w:val="2"/>
            <w:shd w:val="clear" w:color="auto" w:fill="auto"/>
            <w:noWrap/>
            <w:vAlign w:val="center"/>
            <w:hideMark/>
          </w:tcPr>
          <w:p w14:paraId="321A9225" w14:textId="77777777" w:rsidR="0040420A" w:rsidRPr="0007491E" w:rsidRDefault="0040420A" w:rsidP="00E34FE5">
            <w:pPr>
              <w:spacing w:after="0" w:line="240" w:lineRule="auto"/>
              <w:jc w:val="center"/>
              <w:rPr>
                <w:sz w:val="16"/>
                <w:szCs w:val="16"/>
                <w:lang w:eastAsia="en-NZ"/>
              </w:rPr>
            </w:pPr>
          </w:p>
        </w:tc>
        <w:tc>
          <w:tcPr>
            <w:tcW w:w="1276" w:type="dxa"/>
            <w:gridSpan w:val="2"/>
            <w:vMerge w:val="restart"/>
            <w:shd w:val="clear" w:color="auto" w:fill="auto"/>
            <w:noWrap/>
            <w:vAlign w:val="center"/>
            <w:hideMark/>
          </w:tcPr>
          <w:p w14:paraId="40656D55" w14:textId="77777777" w:rsidR="0040420A" w:rsidRPr="0007491E" w:rsidRDefault="0040420A" w:rsidP="00E34FE5">
            <w:pPr>
              <w:spacing w:after="0" w:line="240" w:lineRule="auto"/>
              <w:jc w:val="center"/>
              <w:rPr>
                <w:sz w:val="16"/>
                <w:szCs w:val="16"/>
                <w:lang w:eastAsia="en-NZ"/>
              </w:rPr>
            </w:pPr>
            <w:r w:rsidRPr="0007491E">
              <w:rPr>
                <w:sz w:val="16"/>
                <w:szCs w:val="16"/>
                <w:lang w:eastAsia="en-NZ"/>
              </w:rPr>
              <w:t>EIEP1</w:t>
            </w:r>
          </w:p>
        </w:tc>
      </w:tr>
      <w:tr w:rsidR="00475033" w:rsidRPr="00AA4F90" w14:paraId="1E6B1D28" w14:textId="77777777" w:rsidTr="00E34FE5">
        <w:trPr>
          <w:gridAfter w:val="1"/>
          <w:wAfter w:w="57" w:type="dxa"/>
          <w:trHeight w:val="340"/>
        </w:trPr>
        <w:tc>
          <w:tcPr>
            <w:tcW w:w="1003" w:type="dxa"/>
            <w:gridSpan w:val="2"/>
            <w:vMerge/>
            <w:shd w:val="clear" w:color="auto" w:fill="auto"/>
            <w:noWrap/>
            <w:vAlign w:val="center"/>
            <w:hideMark/>
          </w:tcPr>
          <w:p w14:paraId="04325340" w14:textId="77777777" w:rsidR="0040420A" w:rsidRPr="005B067D" w:rsidRDefault="0040420A" w:rsidP="00E34FE5">
            <w:pPr>
              <w:spacing w:after="0" w:line="240" w:lineRule="auto"/>
              <w:jc w:val="left"/>
              <w:rPr>
                <w:sz w:val="16"/>
                <w:szCs w:val="16"/>
                <w:lang w:eastAsia="en-NZ"/>
              </w:rPr>
            </w:pPr>
          </w:p>
        </w:tc>
        <w:tc>
          <w:tcPr>
            <w:tcW w:w="1139" w:type="dxa"/>
            <w:vMerge/>
            <w:shd w:val="clear" w:color="auto" w:fill="auto"/>
            <w:noWrap/>
            <w:vAlign w:val="center"/>
            <w:hideMark/>
          </w:tcPr>
          <w:p w14:paraId="19B082BD" w14:textId="77777777" w:rsidR="0040420A" w:rsidRPr="005B067D" w:rsidRDefault="0040420A" w:rsidP="00E34FE5">
            <w:pPr>
              <w:spacing w:after="0" w:line="240" w:lineRule="auto"/>
              <w:jc w:val="left"/>
              <w:rPr>
                <w:sz w:val="16"/>
                <w:szCs w:val="16"/>
                <w:lang w:eastAsia="en-NZ"/>
              </w:rPr>
            </w:pPr>
          </w:p>
        </w:tc>
        <w:tc>
          <w:tcPr>
            <w:tcW w:w="1701" w:type="dxa"/>
            <w:gridSpan w:val="2"/>
            <w:shd w:val="clear" w:color="auto" w:fill="auto"/>
            <w:noWrap/>
            <w:vAlign w:val="center"/>
            <w:hideMark/>
          </w:tcPr>
          <w:p w14:paraId="239440E3"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GLV15-24UC</w:t>
            </w:r>
          </w:p>
        </w:tc>
        <w:tc>
          <w:tcPr>
            <w:tcW w:w="5528" w:type="dxa"/>
            <w:gridSpan w:val="2"/>
            <w:shd w:val="clear" w:color="auto" w:fill="auto"/>
            <w:noWrap/>
            <w:vAlign w:val="center"/>
            <w:hideMark/>
          </w:tcPr>
          <w:p w14:paraId="098A0F19" w14:textId="77777777" w:rsidR="0040420A" w:rsidRPr="005B067D" w:rsidRDefault="0040420A" w:rsidP="00E34FE5">
            <w:pPr>
              <w:spacing w:after="0" w:line="240" w:lineRule="auto"/>
              <w:rPr>
                <w:sz w:val="16"/>
                <w:szCs w:val="16"/>
              </w:rPr>
            </w:pPr>
            <w:r w:rsidRPr="005B067D">
              <w:rPr>
                <w:sz w:val="16"/>
                <w:szCs w:val="16"/>
              </w:rPr>
              <w:t>General low voltage &lt;=15kVA uncontrolled</w:t>
            </w:r>
          </w:p>
        </w:tc>
        <w:tc>
          <w:tcPr>
            <w:tcW w:w="1134" w:type="dxa"/>
            <w:gridSpan w:val="2"/>
            <w:shd w:val="clear" w:color="auto" w:fill="auto"/>
            <w:noWrap/>
            <w:vAlign w:val="center"/>
            <w:hideMark/>
          </w:tcPr>
          <w:p w14:paraId="1071E244"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$/kWh</w:t>
            </w:r>
          </w:p>
        </w:tc>
        <w:tc>
          <w:tcPr>
            <w:tcW w:w="1276" w:type="dxa"/>
            <w:gridSpan w:val="2"/>
            <w:shd w:val="clear" w:color="auto" w:fill="auto"/>
            <w:noWrap/>
            <w:vAlign w:val="center"/>
            <w:hideMark/>
          </w:tcPr>
          <w:p w14:paraId="7C01F64F"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D16/N8</w:t>
            </w:r>
          </w:p>
        </w:tc>
        <w:tc>
          <w:tcPr>
            <w:tcW w:w="1275" w:type="dxa"/>
            <w:gridSpan w:val="2"/>
            <w:shd w:val="clear" w:color="auto" w:fill="auto"/>
            <w:noWrap/>
            <w:vAlign w:val="center"/>
            <w:hideMark/>
          </w:tcPr>
          <w:p w14:paraId="725329F6" w14:textId="77777777" w:rsidR="0040420A" w:rsidRPr="005B067D" w:rsidRDefault="0040420A" w:rsidP="00E34FE5">
            <w:pPr>
              <w:spacing w:after="0" w:line="240" w:lineRule="auto"/>
              <w:jc w:val="center"/>
              <w:rPr>
                <w:sz w:val="16"/>
                <w:szCs w:val="16"/>
                <w:lang w:eastAsia="en-NZ"/>
              </w:rPr>
            </w:pPr>
            <w:r w:rsidRPr="005B067D">
              <w:rPr>
                <w:sz w:val="16"/>
                <w:szCs w:val="16"/>
                <w:lang w:eastAsia="en-NZ"/>
              </w:rPr>
              <w:t>24</w:t>
            </w:r>
          </w:p>
        </w:tc>
        <w:tc>
          <w:tcPr>
            <w:tcW w:w="1276" w:type="dxa"/>
            <w:gridSpan w:val="2"/>
            <w:vMerge/>
            <w:shd w:val="clear" w:color="auto" w:fill="auto"/>
            <w:noWrap/>
            <w:vAlign w:val="center"/>
            <w:hideMark/>
          </w:tcPr>
          <w:p w14:paraId="7B7DA68B" w14:textId="77777777" w:rsidR="0040420A" w:rsidRPr="005B067D" w:rsidRDefault="0040420A" w:rsidP="00E34FE5">
            <w:pPr>
              <w:spacing w:after="0" w:line="240" w:lineRule="auto"/>
              <w:jc w:val="center"/>
              <w:rPr>
                <w:sz w:val="16"/>
                <w:szCs w:val="16"/>
                <w:lang w:eastAsia="en-NZ"/>
              </w:rPr>
            </w:pPr>
          </w:p>
        </w:tc>
      </w:tr>
      <w:tr w:rsidR="00475033" w:rsidRPr="00AA4F90" w14:paraId="3ECD58B2" w14:textId="77777777" w:rsidTr="00E34FE5">
        <w:trPr>
          <w:gridAfter w:val="1"/>
          <w:wAfter w:w="57" w:type="dxa"/>
          <w:trHeight w:val="340"/>
        </w:trPr>
        <w:tc>
          <w:tcPr>
            <w:tcW w:w="1003" w:type="dxa"/>
            <w:gridSpan w:val="2"/>
            <w:vMerge/>
            <w:shd w:val="clear" w:color="auto" w:fill="auto"/>
            <w:noWrap/>
            <w:vAlign w:val="center"/>
          </w:tcPr>
          <w:p w14:paraId="0E4A4859" w14:textId="77777777" w:rsidR="0040420A" w:rsidRPr="005B067D" w:rsidRDefault="0040420A" w:rsidP="00E34FE5">
            <w:pPr>
              <w:spacing w:after="0" w:line="240" w:lineRule="auto"/>
              <w:jc w:val="left"/>
              <w:rPr>
                <w:sz w:val="16"/>
                <w:szCs w:val="16"/>
                <w:lang w:eastAsia="en-NZ"/>
              </w:rPr>
            </w:pPr>
          </w:p>
        </w:tc>
        <w:tc>
          <w:tcPr>
            <w:tcW w:w="1139" w:type="dxa"/>
            <w:vMerge/>
            <w:shd w:val="clear" w:color="auto" w:fill="auto"/>
            <w:noWrap/>
            <w:vAlign w:val="center"/>
          </w:tcPr>
          <w:p w14:paraId="52C63661" w14:textId="77777777" w:rsidR="0040420A" w:rsidRPr="005B067D" w:rsidRDefault="0040420A" w:rsidP="00E34FE5">
            <w:pPr>
              <w:spacing w:after="0" w:line="240" w:lineRule="auto"/>
              <w:jc w:val="left"/>
              <w:rPr>
                <w:sz w:val="16"/>
                <w:szCs w:val="16"/>
                <w:lang w:eastAsia="en-NZ"/>
              </w:rPr>
            </w:pPr>
          </w:p>
        </w:tc>
        <w:tc>
          <w:tcPr>
            <w:tcW w:w="1701" w:type="dxa"/>
            <w:gridSpan w:val="2"/>
            <w:shd w:val="clear" w:color="auto" w:fill="auto"/>
            <w:noWrap/>
            <w:vAlign w:val="center"/>
          </w:tcPr>
          <w:p w14:paraId="1920FBFC"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GLV15-</w:t>
            </w:r>
            <w:r w:rsidRPr="0007491E">
              <w:rPr>
                <w:sz w:val="16"/>
                <w:szCs w:val="16"/>
                <w:lang w:eastAsia="en-NZ"/>
              </w:rPr>
              <w:t>DGEN</w:t>
            </w:r>
          </w:p>
        </w:tc>
        <w:tc>
          <w:tcPr>
            <w:tcW w:w="5528" w:type="dxa"/>
            <w:gridSpan w:val="2"/>
            <w:shd w:val="clear" w:color="auto" w:fill="auto"/>
            <w:noWrap/>
            <w:vAlign w:val="center"/>
          </w:tcPr>
          <w:p w14:paraId="216FB6BC" w14:textId="5CCB86A2" w:rsidR="0040420A" w:rsidRPr="005B067D" w:rsidRDefault="0025338F" w:rsidP="00E34FE5">
            <w:pPr>
              <w:spacing w:after="0" w:line="240" w:lineRule="auto"/>
              <w:rPr>
                <w:sz w:val="16"/>
                <w:szCs w:val="16"/>
              </w:rPr>
            </w:pPr>
            <w:r w:rsidRPr="0007491E">
              <w:rPr>
                <w:sz w:val="16"/>
                <w:szCs w:val="16"/>
                <w:lang w:eastAsia="en-NZ"/>
              </w:rPr>
              <w:t xml:space="preserve">General </w:t>
            </w:r>
            <w:r>
              <w:rPr>
                <w:sz w:val="16"/>
                <w:szCs w:val="16"/>
                <w:lang w:eastAsia="en-NZ"/>
              </w:rPr>
              <w:t>l</w:t>
            </w:r>
            <w:r w:rsidRPr="0007491E">
              <w:rPr>
                <w:sz w:val="16"/>
                <w:szCs w:val="16"/>
                <w:lang w:eastAsia="en-NZ"/>
              </w:rPr>
              <w:t xml:space="preserve">ow </w:t>
            </w:r>
            <w:r>
              <w:rPr>
                <w:sz w:val="16"/>
                <w:szCs w:val="16"/>
                <w:lang w:eastAsia="en-NZ"/>
              </w:rPr>
              <w:t>v</w:t>
            </w:r>
            <w:r w:rsidRPr="0007491E">
              <w:rPr>
                <w:sz w:val="16"/>
                <w:szCs w:val="16"/>
                <w:lang w:eastAsia="en-NZ"/>
              </w:rPr>
              <w:t xml:space="preserve">oltage &lt;=15kVA </w:t>
            </w:r>
            <w:r>
              <w:rPr>
                <w:sz w:val="16"/>
                <w:szCs w:val="16"/>
                <w:lang w:eastAsia="en-NZ"/>
              </w:rPr>
              <w:t>s</w:t>
            </w:r>
            <w:r w:rsidR="0040420A" w:rsidRPr="0007491E">
              <w:rPr>
                <w:sz w:val="16"/>
                <w:szCs w:val="16"/>
                <w:lang w:eastAsia="en-NZ"/>
              </w:rPr>
              <w:t>mall scale distributed generation</w:t>
            </w:r>
          </w:p>
        </w:tc>
        <w:tc>
          <w:tcPr>
            <w:tcW w:w="1134" w:type="dxa"/>
            <w:gridSpan w:val="2"/>
            <w:shd w:val="clear" w:color="auto" w:fill="auto"/>
            <w:noWrap/>
            <w:vAlign w:val="center"/>
          </w:tcPr>
          <w:p w14:paraId="55C20903"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$/kWh</w:t>
            </w:r>
          </w:p>
        </w:tc>
        <w:tc>
          <w:tcPr>
            <w:tcW w:w="1276" w:type="dxa"/>
            <w:gridSpan w:val="2"/>
            <w:shd w:val="clear" w:color="auto" w:fill="auto"/>
            <w:noWrap/>
            <w:vAlign w:val="center"/>
          </w:tcPr>
          <w:p w14:paraId="0FE09335"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EG24</w:t>
            </w:r>
          </w:p>
        </w:tc>
        <w:tc>
          <w:tcPr>
            <w:tcW w:w="1275" w:type="dxa"/>
            <w:gridSpan w:val="2"/>
            <w:shd w:val="clear" w:color="auto" w:fill="auto"/>
            <w:noWrap/>
            <w:vAlign w:val="center"/>
          </w:tcPr>
          <w:p w14:paraId="357C06EF" w14:textId="77777777" w:rsidR="0040420A" w:rsidRPr="005B067D" w:rsidRDefault="0040420A" w:rsidP="00E34FE5">
            <w:pPr>
              <w:spacing w:after="0" w:line="240" w:lineRule="auto"/>
              <w:jc w:val="center"/>
              <w:rPr>
                <w:sz w:val="16"/>
                <w:szCs w:val="16"/>
                <w:lang w:eastAsia="en-NZ"/>
              </w:rPr>
            </w:pPr>
            <w:r w:rsidRPr="0007491E">
              <w:rPr>
                <w:sz w:val="16"/>
                <w:szCs w:val="16"/>
                <w:lang w:eastAsia="en-NZ"/>
              </w:rPr>
              <w:t>24</w:t>
            </w:r>
          </w:p>
        </w:tc>
        <w:tc>
          <w:tcPr>
            <w:tcW w:w="1276" w:type="dxa"/>
            <w:gridSpan w:val="2"/>
            <w:vMerge/>
            <w:shd w:val="clear" w:color="auto" w:fill="auto"/>
            <w:noWrap/>
            <w:vAlign w:val="center"/>
          </w:tcPr>
          <w:p w14:paraId="7222DEE1" w14:textId="77777777" w:rsidR="0040420A" w:rsidRPr="005B067D" w:rsidRDefault="0040420A" w:rsidP="00E34FE5">
            <w:pPr>
              <w:spacing w:after="0" w:line="240" w:lineRule="auto"/>
              <w:jc w:val="center"/>
              <w:rPr>
                <w:sz w:val="16"/>
                <w:szCs w:val="16"/>
                <w:lang w:eastAsia="en-NZ"/>
              </w:rPr>
            </w:pPr>
          </w:p>
        </w:tc>
      </w:tr>
      <w:tr w:rsidR="0025338F" w:rsidRPr="00AA4F90" w14:paraId="25AB6079" w14:textId="77777777" w:rsidTr="00E34FE5">
        <w:trPr>
          <w:gridAfter w:val="1"/>
          <w:wAfter w:w="57" w:type="dxa"/>
          <w:trHeight w:val="340"/>
        </w:trPr>
        <w:tc>
          <w:tcPr>
            <w:tcW w:w="1003" w:type="dxa"/>
            <w:gridSpan w:val="2"/>
            <w:vMerge w:val="restart"/>
            <w:shd w:val="clear" w:color="auto" w:fill="auto"/>
            <w:noWrap/>
            <w:vAlign w:val="center"/>
          </w:tcPr>
          <w:p w14:paraId="5B0A03A8" w14:textId="4A8BA180" w:rsidR="0025338F" w:rsidRPr="005B067D" w:rsidRDefault="0025338F" w:rsidP="00E34FE5">
            <w:pPr>
              <w:spacing w:after="0" w:line="240" w:lineRule="auto"/>
              <w:jc w:val="left"/>
              <w:rPr>
                <w:sz w:val="16"/>
                <w:szCs w:val="16"/>
                <w:lang w:eastAsia="en-NZ"/>
              </w:rPr>
            </w:pPr>
            <w:r w:rsidRPr="0007491E">
              <w:rPr>
                <w:sz w:val="16"/>
                <w:szCs w:val="16"/>
                <w:lang w:eastAsia="en-NZ"/>
              </w:rPr>
              <w:t>GLV69</w:t>
            </w:r>
          </w:p>
        </w:tc>
        <w:tc>
          <w:tcPr>
            <w:tcW w:w="1139" w:type="dxa"/>
            <w:vMerge w:val="restart"/>
            <w:shd w:val="clear" w:color="auto" w:fill="auto"/>
            <w:noWrap/>
            <w:vAlign w:val="center"/>
          </w:tcPr>
          <w:p w14:paraId="2A3B22F8" w14:textId="69BF9346" w:rsidR="0025338F" w:rsidRPr="005B067D" w:rsidRDefault="0025338F" w:rsidP="00E34FE5">
            <w:pPr>
              <w:spacing w:after="0" w:line="240" w:lineRule="auto"/>
              <w:jc w:val="left"/>
              <w:rPr>
                <w:sz w:val="16"/>
                <w:szCs w:val="16"/>
                <w:lang w:eastAsia="en-NZ"/>
              </w:rPr>
            </w:pPr>
            <w:r w:rsidRPr="0007491E">
              <w:rPr>
                <w:sz w:val="16"/>
                <w:szCs w:val="16"/>
                <w:lang w:eastAsia="en-NZ"/>
              </w:rPr>
              <w:t>General low voltage &gt;15kVA and &lt;=69kVA</w:t>
            </w:r>
          </w:p>
        </w:tc>
        <w:tc>
          <w:tcPr>
            <w:tcW w:w="1701" w:type="dxa"/>
            <w:gridSpan w:val="2"/>
            <w:shd w:val="clear" w:color="auto" w:fill="auto"/>
            <w:noWrap/>
            <w:vAlign w:val="center"/>
          </w:tcPr>
          <w:p w14:paraId="39B93CE4" w14:textId="7581D438" w:rsidR="0025338F" w:rsidRPr="005B067D" w:rsidRDefault="0025338F" w:rsidP="00E34FE5">
            <w:pPr>
              <w:spacing w:after="0" w:line="240" w:lineRule="auto"/>
              <w:jc w:val="left"/>
              <w:rPr>
                <w:sz w:val="16"/>
                <w:szCs w:val="16"/>
                <w:lang w:eastAsia="en-NZ"/>
              </w:rPr>
            </w:pPr>
            <w:r w:rsidRPr="0007491E">
              <w:rPr>
                <w:sz w:val="16"/>
                <w:szCs w:val="16"/>
                <w:lang w:eastAsia="en-NZ"/>
              </w:rPr>
              <w:t>GLV69-FIXD</w:t>
            </w:r>
          </w:p>
        </w:tc>
        <w:tc>
          <w:tcPr>
            <w:tcW w:w="5528" w:type="dxa"/>
            <w:gridSpan w:val="2"/>
            <w:shd w:val="clear" w:color="auto" w:fill="auto"/>
            <w:noWrap/>
            <w:vAlign w:val="center"/>
          </w:tcPr>
          <w:p w14:paraId="1261C488" w14:textId="10B768D9" w:rsidR="0025338F" w:rsidRPr="0007491E" w:rsidRDefault="0025338F" w:rsidP="00E34FE5">
            <w:pPr>
              <w:spacing w:after="0" w:line="240" w:lineRule="auto"/>
              <w:rPr>
                <w:sz w:val="16"/>
                <w:szCs w:val="16"/>
                <w:lang w:eastAsia="en-NZ"/>
              </w:rPr>
            </w:pPr>
            <w:r w:rsidRPr="0007491E">
              <w:rPr>
                <w:sz w:val="16"/>
                <w:szCs w:val="16"/>
              </w:rPr>
              <w:t>General low voltage &gt;15kVA and &lt;=69kVA daily</w:t>
            </w:r>
          </w:p>
        </w:tc>
        <w:tc>
          <w:tcPr>
            <w:tcW w:w="1134" w:type="dxa"/>
            <w:gridSpan w:val="2"/>
            <w:shd w:val="clear" w:color="auto" w:fill="auto"/>
            <w:noWrap/>
            <w:vAlign w:val="center"/>
          </w:tcPr>
          <w:p w14:paraId="4BBD56BE" w14:textId="673E1416" w:rsidR="0025338F" w:rsidRPr="0007491E" w:rsidRDefault="0025338F" w:rsidP="00E34FE5">
            <w:pPr>
              <w:spacing w:after="0" w:line="240" w:lineRule="auto"/>
              <w:jc w:val="left"/>
              <w:rPr>
                <w:sz w:val="16"/>
                <w:szCs w:val="16"/>
                <w:lang w:eastAsia="en-NZ"/>
              </w:rPr>
            </w:pPr>
            <w:r w:rsidRPr="0007491E">
              <w:rPr>
                <w:sz w:val="16"/>
                <w:szCs w:val="16"/>
                <w:lang w:eastAsia="en-NZ"/>
              </w:rPr>
              <w:t>$/con/day</w:t>
            </w:r>
          </w:p>
        </w:tc>
        <w:tc>
          <w:tcPr>
            <w:tcW w:w="1276" w:type="dxa"/>
            <w:gridSpan w:val="2"/>
            <w:shd w:val="clear" w:color="auto" w:fill="auto"/>
            <w:noWrap/>
            <w:vAlign w:val="center"/>
          </w:tcPr>
          <w:p w14:paraId="39B59FD9" w14:textId="77777777" w:rsidR="0025338F" w:rsidRPr="0007491E" w:rsidRDefault="0025338F" w:rsidP="00E34FE5">
            <w:pPr>
              <w:spacing w:after="0" w:line="240" w:lineRule="auto"/>
              <w:jc w:val="left"/>
              <w:rPr>
                <w:sz w:val="16"/>
                <w:szCs w:val="16"/>
                <w:lang w:eastAsia="en-NZ"/>
              </w:rPr>
            </w:pPr>
          </w:p>
        </w:tc>
        <w:tc>
          <w:tcPr>
            <w:tcW w:w="1275" w:type="dxa"/>
            <w:gridSpan w:val="2"/>
            <w:shd w:val="clear" w:color="auto" w:fill="auto"/>
            <w:noWrap/>
            <w:vAlign w:val="center"/>
          </w:tcPr>
          <w:p w14:paraId="07C22618" w14:textId="77777777" w:rsidR="0025338F" w:rsidRPr="0007491E" w:rsidRDefault="0025338F" w:rsidP="00E34FE5">
            <w:pPr>
              <w:spacing w:after="0" w:line="240" w:lineRule="auto"/>
              <w:jc w:val="center"/>
              <w:rPr>
                <w:sz w:val="16"/>
                <w:szCs w:val="16"/>
                <w:lang w:eastAsia="en-NZ"/>
              </w:rPr>
            </w:pPr>
          </w:p>
        </w:tc>
        <w:tc>
          <w:tcPr>
            <w:tcW w:w="1276" w:type="dxa"/>
            <w:gridSpan w:val="2"/>
            <w:vMerge w:val="restart"/>
            <w:shd w:val="clear" w:color="auto" w:fill="auto"/>
            <w:noWrap/>
            <w:vAlign w:val="center"/>
          </w:tcPr>
          <w:p w14:paraId="3E3C2D87" w14:textId="5395863A" w:rsidR="0025338F" w:rsidRPr="005B067D" w:rsidRDefault="0025338F" w:rsidP="00E34FE5">
            <w:pPr>
              <w:spacing w:after="0" w:line="240" w:lineRule="auto"/>
              <w:jc w:val="center"/>
              <w:rPr>
                <w:sz w:val="16"/>
                <w:szCs w:val="16"/>
                <w:lang w:eastAsia="en-NZ"/>
              </w:rPr>
            </w:pPr>
            <w:r w:rsidRPr="0007491E">
              <w:rPr>
                <w:sz w:val="16"/>
                <w:szCs w:val="16"/>
                <w:lang w:eastAsia="en-NZ"/>
              </w:rPr>
              <w:t>EIEP1</w:t>
            </w:r>
          </w:p>
        </w:tc>
      </w:tr>
      <w:tr w:rsidR="0025338F" w:rsidRPr="00AA4F90" w14:paraId="2D6C2C37" w14:textId="77777777" w:rsidTr="00E34FE5">
        <w:trPr>
          <w:gridAfter w:val="1"/>
          <w:wAfter w:w="57" w:type="dxa"/>
          <w:trHeight w:val="340"/>
        </w:trPr>
        <w:tc>
          <w:tcPr>
            <w:tcW w:w="1003" w:type="dxa"/>
            <w:gridSpan w:val="2"/>
            <w:vMerge/>
            <w:shd w:val="clear" w:color="auto" w:fill="auto"/>
            <w:noWrap/>
            <w:vAlign w:val="center"/>
          </w:tcPr>
          <w:p w14:paraId="7D318992" w14:textId="77777777" w:rsidR="0025338F" w:rsidRPr="005B067D" w:rsidRDefault="0025338F" w:rsidP="00E34FE5">
            <w:pPr>
              <w:spacing w:after="0" w:line="240" w:lineRule="auto"/>
              <w:jc w:val="left"/>
              <w:rPr>
                <w:sz w:val="16"/>
                <w:szCs w:val="16"/>
                <w:lang w:eastAsia="en-NZ"/>
              </w:rPr>
            </w:pPr>
          </w:p>
        </w:tc>
        <w:tc>
          <w:tcPr>
            <w:tcW w:w="1139" w:type="dxa"/>
            <w:vMerge/>
            <w:shd w:val="clear" w:color="auto" w:fill="auto"/>
            <w:noWrap/>
            <w:vAlign w:val="center"/>
          </w:tcPr>
          <w:p w14:paraId="7077A6FD" w14:textId="77777777" w:rsidR="0025338F" w:rsidRPr="005B067D" w:rsidRDefault="0025338F" w:rsidP="00E34FE5">
            <w:pPr>
              <w:spacing w:after="0" w:line="240" w:lineRule="auto"/>
              <w:jc w:val="left"/>
              <w:rPr>
                <w:sz w:val="16"/>
                <w:szCs w:val="16"/>
                <w:lang w:eastAsia="en-NZ"/>
              </w:rPr>
            </w:pPr>
          </w:p>
        </w:tc>
        <w:tc>
          <w:tcPr>
            <w:tcW w:w="1701" w:type="dxa"/>
            <w:gridSpan w:val="2"/>
            <w:shd w:val="clear" w:color="auto" w:fill="auto"/>
            <w:noWrap/>
            <w:vAlign w:val="center"/>
          </w:tcPr>
          <w:p w14:paraId="394E28FA" w14:textId="7835144F" w:rsidR="0025338F" w:rsidRPr="005B067D" w:rsidRDefault="0025338F" w:rsidP="00E34FE5">
            <w:pPr>
              <w:spacing w:after="0" w:line="240" w:lineRule="auto"/>
              <w:jc w:val="left"/>
              <w:rPr>
                <w:sz w:val="16"/>
                <w:szCs w:val="16"/>
                <w:lang w:eastAsia="en-NZ"/>
              </w:rPr>
            </w:pPr>
            <w:r w:rsidRPr="005B067D">
              <w:rPr>
                <w:sz w:val="16"/>
                <w:szCs w:val="16"/>
                <w:lang w:eastAsia="en-NZ"/>
              </w:rPr>
              <w:t>GLV69-24UC</w:t>
            </w:r>
          </w:p>
        </w:tc>
        <w:tc>
          <w:tcPr>
            <w:tcW w:w="5528" w:type="dxa"/>
            <w:gridSpan w:val="2"/>
            <w:shd w:val="clear" w:color="auto" w:fill="auto"/>
            <w:noWrap/>
            <w:vAlign w:val="center"/>
          </w:tcPr>
          <w:p w14:paraId="0686DC69" w14:textId="27592060" w:rsidR="0025338F" w:rsidRPr="0007491E" w:rsidRDefault="0025338F" w:rsidP="00E34FE5">
            <w:pPr>
              <w:spacing w:after="0" w:line="240" w:lineRule="auto"/>
              <w:rPr>
                <w:sz w:val="16"/>
                <w:szCs w:val="16"/>
                <w:lang w:eastAsia="en-NZ"/>
              </w:rPr>
            </w:pPr>
            <w:r w:rsidRPr="005B067D">
              <w:rPr>
                <w:sz w:val="16"/>
                <w:szCs w:val="16"/>
              </w:rPr>
              <w:t>General low voltage &gt;15kVA and &lt;=69kVA uncontrolled</w:t>
            </w:r>
          </w:p>
        </w:tc>
        <w:tc>
          <w:tcPr>
            <w:tcW w:w="1134" w:type="dxa"/>
            <w:gridSpan w:val="2"/>
            <w:shd w:val="clear" w:color="auto" w:fill="auto"/>
            <w:noWrap/>
            <w:vAlign w:val="center"/>
          </w:tcPr>
          <w:p w14:paraId="7EC25699" w14:textId="213BC3B1" w:rsidR="0025338F" w:rsidRPr="0007491E" w:rsidRDefault="0025338F" w:rsidP="00E34FE5">
            <w:pPr>
              <w:spacing w:after="0" w:line="240" w:lineRule="auto"/>
              <w:jc w:val="left"/>
              <w:rPr>
                <w:sz w:val="16"/>
                <w:szCs w:val="16"/>
                <w:lang w:eastAsia="en-NZ"/>
              </w:rPr>
            </w:pPr>
            <w:r w:rsidRPr="005B067D">
              <w:rPr>
                <w:sz w:val="16"/>
                <w:szCs w:val="16"/>
                <w:lang w:eastAsia="en-NZ"/>
              </w:rPr>
              <w:t>$/kWh</w:t>
            </w:r>
          </w:p>
        </w:tc>
        <w:tc>
          <w:tcPr>
            <w:tcW w:w="1276" w:type="dxa"/>
            <w:gridSpan w:val="2"/>
            <w:shd w:val="clear" w:color="auto" w:fill="auto"/>
            <w:noWrap/>
            <w:vAlign w:val="center"/>
          </w:tcPr>
          <w:p w14:paraId="00811D1A" w14:textId="0CCF155A" w:rsidR="0025338F" w:rsidRPr="0007491E" w:rsidRDefault="0025338F" w:rsidP="00E34FE5">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D16/N8</w:t>
            </w:r>
          </w:p>
        </w:tc>
        <w:tc>
          <w:tcPr>
            <w:tcW w:w="1275" w:type="dxa"/>
            <w:gridSpan w:val="2"/>
            <w:shd w:val="clear" w:color="auto" w:fill="auto"/>
            <w:noWrap/>
            <w:vAlign w:val="center"/>
          </w:tcPr>
          <w:p w14:paraId="7446291C" w14:textId="7F72CC13" w:rsidR="0025338F" w:rsidRPr="0007491E" w:rsidRDefault="0025338F" w:rsidP="00E34FE5">
            <w:pPr>
              <w:spacing w:after="0" w:line="240" w:lineRule="auto"/>
              <w:jc w:val="center"/>
              <w:rPr>
                <w:sz w:val="16"/>
                <w:szCs w:val="16"/>
                <w:lang w:eastAsia="en-NZ"/>
              </w:rPr>
            </w:pPr>
            <w:r w:rsidRPr="005B067D">
              <w:rPr>
                <w:sz w:val="16"/>
                <w:szCs w:val="16"/>
                <w:lang w:eastAsia="en-NZ"/>
              </w:rPr>
              <w:t>24</w:t>
            </w:r>
          </w:p>
        </w:tc>
        <w:tc>
          <w:tcPr>
            <w:tcW w:w="1276" w:type="dxa"/>
            <w:gridSpan w:val="2"/>
            <w:vMerge/>
            <w:shd w:val="clear" w:color="auto" w:fill="auto"/>
            <w:noWrap/>
            <w:vAlign w:val="center"/>
          </w:tcPr>
          <w:p w14:paraId="42A41FFE" w14:textId="77777777" w:rsidR="0025338F" w:rsidRPr="005B067D" w:rsidRDefault="0025338F" w:rsidP="00E34FE5">
            <w:pPr>
              <w:spacing w:after="0" w:line="240" w:lineRule="auto"/>
              <w:jc w:val="center"/>
              <w:rPr>
                <w:sz w:val="16"/>
                <w:szCs w:val="16"/>
                <w:lang w:eastAsia="en-NZ"/>
              </w:rPr>
            </w:pPr>
          </w:p>
        </w:tc>
      </w:tr>
      <w:tr w:rsidR="0025338F" w:rsidRPr="00AA4F90" w14:paraId="01A94067" w14:textId="77777777" w:rsidTr="00E34FE5">
        <w:trPr>
          <w:gridAfter w:val="1"/>
          <w:wAfter w:w="57" w:type="dxa"/>
          <w:trHeight w:val="454"/>
        </w:trPr>
        <w:tc>
          <w:tcPr>
            <w:tcW w:w="1003" w:type="dxa"/>
            <w:gridSpan w:val="2"/>
            <w:vMerge/>
            <w:shd w:val="clear" w:color="auto" w:fill="auto"/>
            <w:noWrap/>
            <w:vAlign w:val="center"/>
          </w:tcPr>
          <w:p w14:paraId="351DD015" w14:textId="77777777" w:rsidR="0025338F" w:rsidRPr="005B067D" w:rsidRDefault="0025338F" w:rsidP="00E34FE5">
            <w:pPr>
              <w:spacing w:after="0" w:line="240" w:lineRule="auto"/>
              <w:jc w:val="left"/>
              <w:rPr>
                <w:sz w:val="16"/>
                <w:szCs w:val="16"/>
                <w:lang w:eastAsia="en-NZ"/>
              </w:rPr>
            </w:pPr>
          </w:p>
        </w:tc>
        <w:tc>
          <w:tcPr>
            <w:tcW w:w="1139" w:type="dxa"/>
            <w:vMerge/>
            <w:shd w:val="clear" w:color="auto" w:fill="auto"/>
            <w:noWrap/>
            <w:vAlign w:val="center"/>
          </w:tcPr>
          <w:p w14:paraId="53C483A1" w14:textId="77777777" w:rsidR="0025338F" w:rsidRPr="005B067D" w:rsidRDefault="0025338F" w:rsidP="00E34FE5">
            <w:pPr>
              <w:spacing w:after="0" w:line="240" w:lineRule="auto"/>
              <w:jc w:val="left"/>
              <w:rPr>
                <w:sz w:val="16"/>
                <w:szCs w:val="16"/>
                <w:lang w:eastAsia="en-NZ"/>
              </w:rPr>
            </w:pPr>
          </w:p>
        </w:tc>
        <w:tc>
          <w:tcPr>
            <w:tcW w:w="1701" w:type="dxa"/>
            <w:gridSpan w:val="2"/>
            <w:shd w:val="clear" w:color="auto" w:fill="auto"/>
            <w:noWrap/>
            <w:vAlign w:val="center"/>
          </w:tcPr>
          <w:p w14:paraId="34FA94B3" w14:textId="720BDF73" w:rsidR="0025338F" w:rsidRPr="005B067D" w:rsidRDefault="0025338F" w:rsidP="00E34FE5">
            <w:pPr>
              <w:spacing w:after="0" w:line="240" w:lineRule="auto"/>
              <w:jc w:val="left"/>
              <w:rPr>
                <w:sz w:val="16"/>
                <w:szCs w:val="16"/>
                <w:lang w:eastAsia="en-NZ"/>
              </w:rPr>
            </w:pPr>
            <w:r w:rsidRPr="005B067D">
              <w:rPr>
                <w:sz w:val="16"/>
                <w:szCs w:val="16"/>
                <w:lang w:eastAsia="en-NZ"/>
              </w:rPr>
              <w:t>GLV69-</w:t>
            </w:r>
            <w:r w:rsidRPr="0007491E">
              <w:rPr>
                <w:sz w:val="16"/>
                <w:szCs w:val="16"/>
                <w:lang w:eastAsia="en-NZ"/>
              </w:rPr>
              <w:t>DGEN</w:t>
            </w:r>
          </w:p>
        </w:tc>
        <w:tc>
          <w:tcPr>
            <w:tcW w:w="5528" w:type="dxa"/>
            <w:gridSpan w:val="2"/>
            <w:shd w:val="clear" w:color="auto" w:fill="auto"/>
            <w:noWrap/>
            <w:vAlign w:val="center"/>
          </w:tcPr>
          <w:p w14:paraId="0C276F5F" w14:textId="4E048316" w:rsidR="0025338F" w:rsidRPr="0007491E" w:rsidRDefault="0025338F" w:rsidP="00E34FE5">
            <w:pPr>
              <w:spacing w:after="0" w:line="240" w:lineRule="auto"/>
              <w:rPr>
                <w:sz w:val="16"/>
                <w:szCs w:val="16"/>
                <w:lang w:eastAsia="en-NZ"/>
              </w:rPr>
            </w:pPr>
            <w:r w:rsidRPr="0007491E">
              <w:rPr>
                <w:sz w:val="16"/>
                <w:szCs w:val="16"/>
                <w:lang w:eastAsia="en-NZ"/>
              </w:rPr>
              <w:t xml:space="preserve">General low voltage &gt;15kVA and &lt;=69kVA </w:t>
            </w:r>
            <w:r>
              <w:rPr>
                <w:sz w:val="16"/>
                <w:szCs w:val="16"/>
                <w:lang w:eastAsia="en-NZ"/>
              </w:rPr>
              <w:t>s</w:t>
            </w:r>
            <w:r w:rsidRPr="0007491E">
              <w:rPr>
                <w:sz w:val="16"/>
                <w:szCs w:val="16"/>
                <w:lang w:eastAsia="en-NZ"/>
              </w:rPr>
              <w:t>mall scale distributed generation</w:t>
            </w:r>
          </w:p>
        </w:tc>
        <w:tc>
          <w:tcPr>
            <w:tcW w:w="1134" w:type="dxa"/>
            <w:gridSpan w:val="2"/>
            <w:shd w:val="clear" w:color="auto" w:fill="auto"/>
            <w:noWrap/>
            <w:vAlign w:val="center"/>
          </w:tcPr>
          <w:p w14:paraId="5FE848E8" w14:textId="1DDA237D" w:rsidR="0025338F" w:rsidRPr="0007491E" w:rsidRDefault="0025338F" w:rsidP="00E34FE5">
            <w:pPr>
              <w:spacing w:after="0" w:line="240" w:lineRule="auto"/>
              <w:jc w:val="left"/>
              <w:rPr>
                <w:sz w:val="16"/>
                <w:szCs w:val="16"/>
                <w:lang w:eastAsia="en-NZ"/>
              </w:rPr>
            </w:pPr>
            <w:r w:rsidRPr="0007491E">
              <w:rPr>
                <w:sz w:val="16"/>
                <w:szCs w:val="16"/>
                <w:lang w:eastAsia="en-NZ"/>
              </w:rPr>
              <w:t>$/kWh</w:t>
            </w:r>
          </w:p>
        </w:tc>
        <w:tc>
          <w:tcPr>
            <w:tcW w:w="1276" w:type="dxa"/>
            <w:gridSpan w:val="2"/>
            <w:shd w:val="clear" w:color="auto" w:fill="auto"/>
            <w:noWrap/>
            <w:vAlign w:val="center"/>
          </w:tcPr>
          <w:p w14:paraId="6D41CB5D" w14:textId="5490462E" w:rsidR="0025338F" w:rsidRPr="0007491E" w:rsidRDefault="0025338F" w:rsidP="00E34FE5">
            <w:pPr>
              <w:spacing w:after="0" w:line="240" w:lineRule="auto"/>
              <w:jc w:val="left"/>
              <w:rPr>
                <w:sz w:val="16"/>
                <w:szCs w:val="16"/>
                <w:lang w:eastAsia="en-NZ"/>
              </w:rPr>
            </w:pPr>
            <w:r w:rsidRPr="0007491E">
              <w:rPr>
                <w:sz w:val="16"/>
                <w:szCs w:val="16"/>
                <w:lang w:eastAsia="en-NZ"/>
              </w:rPr>
              <w:t>EG24</w:t>
            </w:r>
          </w:p>
        </w:tc>
        <w:tc>
          <w:tcPr>
            <w:tcW w:w="1275" w:type="dxa"/>
            <w:gridSpan w:val="2"/>
            <w:shd w:val="clear" w:color="auto" w:fill="auto"/>
            <w:noWrap/>
            <w:vAlign w:val="center"/>
          </w:tcPr>
          <w:p w14:paraId="10239BE2" w14:textId="3DE12F66" w:rsidR="0025338F" w:rsidRPr="0007491E" w:rsidRDefault="0025338F" w:rsidP="00E34FE5">
            <w:pPr>
              <w:spacing w:after="0" w:line="240" w:lineRule="auto"/>
              <w:jc w:val="center"/>
              <w:rPr>
                <w:sz w:val="16"/>
                <w:szCs w:val="16"/>
                <w:lang w:eastAsia="en-NZ"/>
              </w:rPr>
            </w:pPr>
            <w:r w:rsidRPr="0007491E">
              <w:rPr>
                <w:sz w:val="16"/>
                <w:szCs w:val="16"/>
                <w:lang w:eastAsia="en-NZ"/>
              </w:rPr>
              <w:t>24</w:t>
            </w:r>
          </w:p>
        </w:tc>
        <w:tc>
          <w:tcPr>
            <w:tcW w:w="1276" w:type="dxa"/>
            <w:gridSpan w:val="2"/>
            <w:vMerge/>
            <w:shd w:val="clear" w:color="auto" w:fill="auto"/>
            <w:noWrap/>
            <w:vAlign w:val="center"/>
          </w:tcPr>
          <w:p w14:paraId="411FF28F" w14:textId="77777777" w:rsidR="0025338F" w:rsidRPr="005B067D" w:rsidRDefault="0025338F" w:rsidP="00E34FE5">
            <w:pPr>
              <w:spacing w:after="0" w:line="240" w:lineRule="auto"/>
              <w:jc w:val="center"/>
              <w:rPr>
                <w:sz w:val="16"/>
                <w:szCs w:val="16"/>
                <w:lang w:eastAsia="en-NZ"/>
              </w:rPr>
            </w:pPr>
          </w:p>
        </w:tc>
      </w:tr>
      <w:tr w:rsidR="00106CC4" w:rsidRPr="00AA4F90" w14:paraId="46C2B6DB" w14:textId="77777777" w:rsidTr="00522D4A">
        <w:trPr>
          <w:gridAfter w:val="1"/>
          <w:wAfter w:w="57" w:type="dxa"/>
          <w:trHeight w:val="340"/>
        </w:trPr>
        <w:tc>
          <w:tcPr>
            <w:tcW w:w="1003" w:type="dxa"/>
            <w:gridSpan w:val="2"/>
            <w:vMerge w:val="restart"/>
            <w:shd w:val="clear" w:color="auto" w:fill="auto"/>
            <w:noWrap/>
            <w:vAlign w:val="center"/>
          </w:tcPr>
          <w:p w14:paraId="44DAA046" w14:textId="2D0C970F" w:rsidR="00106CC4" w:rsidRPr="005B067D" w:rsidRDefault="00106CC4" w:rsidP="00475033">
            <w:pPr>
              <w:spacing w:after="0" w:line="240" w:lineRule="auto"/>
              <w:jc w:val="left"/>
              <w:rPr>
                <w:sz w:val="16"/>
                <w:szCs w:val="16"/>
                <w:lang w:eastAsia="en-NZ"/>
              </w:rPr>
            </w:pPr>
            <w:r w:rsidRPr="0007491E">
              <w:rPr>
                <w:sz w:val="16"/>
                <w:szCs w:val="16"/>
                <w:lang w:eastAsia="en-NZ"/>
              </w:rPr>
              <w:t>GLV138</w:t>
            </w:r>
          </w:p>
        </w:tc>
        <w:tc>
          <w:tcPr>
            <w:tcW w:w="1139" w:type="dxa"/>
            <w:vMerge w:val="restart"/>
            <w:shd w:val="clear" w:color="auto" w:fill="auto"/>
            <w:noWrap/>
            <w:vAlign w:val="center"/>
          </w:tcPr>
          <w:p w14:paraId="12438057" w14:textId="570BED9E" w:rsidR="00106CC4" w:rsidRPr="005B067D" w:rsidRDefault="00106CC4" w:rsidP="00475033">
            <w:pPr>
              <w:spacing w:after="0" w:line="240" w:lineRule="auto"/>
              <w:jc w:val="left"/>
              <w:rPr>
                <w:sz w:val="16"/>
                <w:szCs w:val="16"/>
                <w:lang w:eastAsia="en-NZ"/>
              </w:rPr>
            </w:pPr>
            <w:r w:rsidRPr="0007491E">
              <w:rPr>
                <w:sz w:val="16"/>
                <w:szCs w:val="16"/>
                <w:lang w:eastAsia="en-NZ"/>
              </w:rPr>
              <w:t>General low voltage &gt;69kVA and &lt;=138kVA</w:t>
            </w:r>
          </w:p>
        </w:tc>
        <w:tc>
          <w:tcPr>
            <w:tcW w:w="1701" w:type="dxa"/>
            <w:gridSpan w:val="2"/>
            <w:shd w:val="clear" w:color="auto" w:fill="auto"/>
            <w:noWrap/>
            <w:vAlign w:val="center"/>
          </w:tcPr>
          <w:p w14:paraId="429F3417" w14:textId="7FA7B810" w:rsidR="00106CC4" w:rsidRPr="005B067D" w:rsidRDefault="00106CC4" w:rsidP="00475033">
            <w:pPr>
              <w:spacing w:after="0" w:line="240" w:lineRule="auto"/>
              <w:jc w:val="left"/>
              <w:rPr>
                <w:sz w:val="16"/>
                <w:szCs w:val="16"/>
                <w:lang w:eastAsia="en-NZ"/>
              </w:rPr>
            </w:pPr>
            <w:r w:rsidRPr="0007491E">
              <w:rPr>
                <w:sz w:val="16"/>
                <w:szCs w:val="16"/>
                <w:lang w:eastAsia="en-NZ"/>
              </w:rPr>
              <w:t>GLV138-FIXD</w:t>
            </w:r>
          </w:p>
        </w:tc>
        <w:tc>
          <w:tcPr>
            <w:tcW w:w="5528" w:type="dxa"/>
            <w:gridSpan w:val="2"/>
            <w:shd w:val="clear" w:color="auto" w:fill="auto"/>
            <w:noWrap/>
            <w:vAlign w:val="center"/>
          </w:tcPr>
          <w:p w14:paraId="709E2FD1" w14:textId="604D2CB4" w:rsidR="00106CC4" w:rsidRPr="0007491E" w:rsidRDefault="00106CC4" w:rsidP="00475033">
            <w:pPr>
              <w:spacing w:after="0" w:line="240" w:lineRule="auto"/>
              <w:rPr>
                <w:sz w:val="16"/>
                <w:szCs w:val="16"/>
                <w:lang w:eastAsia="en-NZ"/>
              </w:rPr>
            </w:pPr>
            <w:r w:rsidRPr="0007491E">
              <w:rPr>
                <w:sz w:val="16"/>
                <w:szCs w:val="16"/>
              </w:rPr>
              <w:t>General low voltage &gt;69kVA and &lt;=138kVA daily</w:t>
            </w:r>
          </w:p>
        </w:tc>
        <w:tc>
          <w:tcPr>
            <w:tcW w:w="1134" w:type="dxa"/>
            <w:gridSpan w:val="2"/>
            <w:shd w:val="clear" w:color="auto" w:fill="auto"/>
            <w:noWrap/>
            <w:vAlign w:val="center"/>
          </w:tcPr>
          <w:p w14:paraId="7F9D607B" w14:textId="0BB8EF01" w:rsidR="00106CC4" w:rsidRPr="0007491E" w:rsidRDefault="00106CC4" w:rsidP="00475033">
            <w:pPr>
              <w:spacing w:after="0" w:line="240" w:lineRule="auto"/>
              <w:jc w:val="left"/>
              <w:rPr>
                <w:sz w:val="16"/>
                <w:szCs w:val="16"/>
                <w:lang w:eastAsia="en-NZ"/>
              </w:rPr>
            </w:pPr>
            <w:r w:rsidRPr="0007491E">
              <w:rPr>
                <w:sz w:val="16"/>
                <w:szCs w:val="16"/>
                <w:lang w:eastAsia="en-NZ"/>
              </w:rPr>
              <w:t>$/con/day</w:t>
            </w:r>
          </w:p>
        </w:tc>
        <w:tc>
          <w:tcPr>
            <w:tcW w:w="1276" w:type="dxa"/>
            <w:gridSpan w:val="2"/>
            <w:shd w:val="clear" w:color="auto" w:fill="auto"/>
            <w:noWrap/>
            <w:vAlign w:val="center"/>
          </w:tcPr>
          <w:p w14:paraId="538B3CC1" w14:textId="77777777" w:rsidR="00106CC4" w:rsidRPr="0007491E" w:rsidRDefault="00106CC4" w:rsidP="00475033">
            <w:pPr>
              <w:spacing w:after="0" w:line="240" w:lineRule="auto"/>
              <w:jc w:val="left"/>
              <w:rPr>
                <w:sz w:val="16"/>
                <w:szCs w:val="16"/>
                <w:lang w:eastAsia="en-NZ"/>
              </w:rPr>
            </w:pPr>
          </w:p>
        </w:tc>
        <w:tc>
          <w:tcPr>
            <w:tcW w:w="1275" w:type="dxa"/>
            <w:gridSpan w:val="2"/>
            <w:shd w:val="clear" w:color="auto" w:fill="auto"/>
            <w:noWrap/>
            <w:vAlign w:val="center"/>
          </w:tcPr>
          <w:p w14:paraId="1FA68B83" w14:textId="77777777" w:rsidR="00106CC4" w:rsidRPr="0007491E" w:rsidRDefault="00106CC4" w:rsidP="00475033">
            <w:pPr>
              <w:spacing w:after="0" w:line="240" w:lineRule="auto"/>
              <w:jc w:val="center"/>
              <w:rPr>
                <w:sz w:val="16"/>
                <w:szCs w:val="16"/>
                <w:lang w:eastAsia="en-NZ"/>
              </w:rPr>
            </w:pPr>
          </w:p>
        </w:tc>
        <w:tc>
          <w:tcPr>
            <w:tcW w:w="1276" w:type="dxa"/>
            <w:gridSpan w:val="2"/>
            <w:vMerge w:val="restart"/>
            <w:shd w:val="clear" w:color="auto" w:fill="auto"/>
            <w:noWrap/>
            <w:vAlign w:val="center"/>
          </w:tcPr>
          <w:p w14:paraId="5342DA6F" w14:textId="50B5A545" w:rsidR="00106CC4" w:rsidRPr="005B067D" w:rsidRDefault="00106CC4" w:rsidP="00475033">
            <w:pPr>
              <w:spacing w:after="0" w:line="240" w:lineRule="auto"/>
              <w:jc w:val="center"/>
              <w:rPr>
                <w:sz w:val="16"/>
                <w:szCs w:val="16"/>
                <w:lang w:eastAsia="en-NZ"/>
              </w:rPr>
            </w:pPr>
            <w:r w:rsidRPr="0007491E">
              <w:rPr>
                <w:sz w:val="16"/>
                <w:szCs w:val="16"/>
                <w:lang w:eastAsia="en-NZ"/>
              </w:rPr>
              <w:t>EIEP1</w:t>
            </w:r>
          </w:p>
        </w:tc>
      </w:tr>
      <w:tr w:rsidR="00106CC4" w:rsidRPr="00AA4F90" w14:paraId="60EEA24A" w14:textId="77777777" w:rsidTr="00522D4A">
        <w:trPr>
          <w:gridAfter w:val="1"/>
          <w:wAfter w:w="57" w:type="dxa"/>
          <w:trHeight w:val="340"/>
        </w:trPr>
        <w:tc>
          <w:tcPr>
            <w:tcW w:w="1003" w:type="dxa"/>
            <w:gridSpan w:val="2"/>
            <w:vMerge/>
            <w:shd w:val="clear" w:color="auto" w:fill="auto"/>
            <w:noWrap/>
            <w:vAlign w:val="center"/>
          </w:tcPr>
          <w:p w14:paraId="1E95DEDA" w14:textId="77777777" w:rsidR="00106CC4" w:rsidRPr="005B067D"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76931B4C" w14:textId="77777777" w:rsidR="00106CC4" w:rsidRPr="005B067D"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048B251B" w14:textId="639232D6" w:rsidR="00106CC4" w:rsidRPr="005B067D" w:rsidRDefault="00106CC4" w:rsidP="00475033">
            <w:pPr>
              <w:spacing w:after="0" w:line="240" w:lineRule="auto"/>
              <w:jc w:val="left"/>
              <w:rPr>
                <w:sz w:val="16"/>
                <w:szCs w:val="16"/>
                <w:lang w:eastAsia="en-NZ"/>
              </w:rPr>
            </w:pPr>
            <w:r w:rsidRPr="005B067D">
              <w:rPr>
                <w:sz w:val="16"/>
                <w:szCs w:val="16"/>
                <w:lang w:eastAsia="en-NZ"/>
              </w:rPr>
              <w:t>GLV138-24UC</w:t>
            </w:r>
          </w:p>
        </w:tc>
        <w:tc>
          <w:tcPr>
            <w:tcW w:w="5528" w:type="dxa"/>
            <w:gridSpan w:val="2"/>
            <w:shd w:val="clear" w:color="auto" w:fill="auto"/>
            <w:noWrap/>
            <w:vAlign w:val="center"/>
          </w:tcPr>
          <w:p w14:paraId="691B1EE6" w14:textId="7AB535B9" w:rsidR="00106CC4" w:rsidRPr="0007491E" w:rsidRDefault="00106CC4" w:rsidP="00475033">
            <w:pPr>
              <w:spacing w:after="0" w:line="240" w:lineRule="auto"/>
              <w:rPr>
                <w:sz w:val="16"/>
                <w:szCs w:val="16"/>
                <w:lang w:eastAsia="en-NZ"/>
              </w:rPr>
            </w:pPr>
            <w:r w:rsidRPr="005B067D">
              <w:rPr>
                <w:sz w:val="16"/>
                <w:szCs w:val="16"/>
              </w:rPr>
              <w:t>General low voltage &gt;69kVA and &lt;=138kVA uncontrolled</w:t>
            </w:r>
          </w:p>
        </w:tc>
        <w:tc>
          <w:tcPr>
            <w:tcW w:w="1134" w:type="dxa"/>
            <w:gridSpan w:val="2"/>
            <w:shd w:val="clear" w:color="auto" w:fill="auto"/>
            <w:noWrap/>
            <w:vAlign w:val="center"/>
          </w:tcPr>
          <w:p w14:paraId="507D5032" w14:textId="14DAEF53" w:rsidR="00106CC4" w:rsidRPr="0007491E" w:rsidRDefault="00106CC4" w:rsidP="00475033">
            <w:pPr>
              <w:spacing w:after="0" w:line="240" w:lineRule="auto"/>
              <w:jc w:val="left"/>
              <w:rPr>
                <w:sz w:val="16"/>
                <w:szCs w:val="16"/>
                <w:lang w:eastAsia="en-NZ"/>
              </w:rPr>
            </w:pPr>
            <w:r w:rsidRPr="005B067D">
              <w:rPr>
                <w:sz w:val="16"/>
                <w:szCs w:val="16"/>
                <w:lang w:eastAsia="en-NZ"/>
              </w:rPr>
              <w:t>$/kWh</w:t>
            </w:r>
          </w:p>
        </w:tc>
        <w:tc>
          <w:tcPr>
            <w:tcW w:w="1276" w:type="dxa"/>
            <w:gridSpan w:val="2"/>
            <w:shd w:val="clear" w:color="auto" w:fill="auto"/>
            <w:noWrap/>
            <w:vAlign w:val="center"/>
          </w:tcPr>
          <w:p w14:paraId="727A648E" w14:textId="2E1BF308" w:rsidR="00106CC4" w:rsidRPr="0007491E" w:rsidRDefault="00106CC4" w:rsidP="00475033">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D16/N8</w:t>
            </w:r>
          </w:p>
        </w:tc>
        <w:tc>
          <w:tcPr>
            <w:tcW w:w="1275" w:type="dxa"/>
            <w:gridSpan w:val="2"/>
            <w:shd w:val="clear" w:color="auto" w:fill="auto"/>
            <w:noWrap/>
            <w:vAlign w:val="center"/>
          </w:tcPr>
          <w:p w14:paraId="5C7085FC" w14:textId="0147565F" w:rsidR="00106CC4" w:rsidRPr="0007491E" w:rsidRDefault="00106CC4" w:rsidP="00475033">
            <w:pPr>
              <w:spacing w:after="0" w:line="240" w:lineRule="auto"/>
              <w:jc w:val="center"/>
              <w:rPr>
                <w:sz w:val="16"/>
                <w:szCs w:val="16"/>
                <w:lang w:eastAsia="en-NZ"/>
              </w:rPr>
            </w:pPr>
            <w:r w:rsidRPr="005B067D">
              <w:rPr>
                <w:sz w:val="16"/>
                <w:szCs w:val="16"/>
                <w:lang w:eastAsia="en-NZ"/>
              </w:rPr>
              <w:t>24</w:t>
            </w:r>
          </w:p>
        </w:tc>
        <w:tc>
          <w:tcPr>
            <w:tcW w:w="1276" w:type="dxa"/>
            <w:gridSpan w:val="2"/>
            <w:vMerge/>
            <w:shd w:val="clear" w:color="auto" w:fill="auto"/>
            <w:noWrap/>
            <w:vAlign w:val="center"/>
          </w:tcPr>
          <w:p w14:paraId="63D0EBB0" w14:textId="77777777" w:rsidR="00106CC4" w:rsidRPr="005B067D" w:rsidRDefault="00106CC4" w:rsidP="00475033">
            <w:pPr>
              <w:spacing w:after="0" w:line="240" w:lineRule="auto"/>
              <w:jc w:val="center"/>
              <w:rPr>
                <w:sz w:val="16"/>
                <w:szCs w:val="16"/>
                <w:lang w:eastAsia="en-NZ"/>
              </w:rPr>
            </w:pPr>
          </w:p>
        </w:tc>
      </w:tr>
      <w:tr w:rsidR="00106CC4" w:rsidRPr="00AA4F90" w14:paraId="114E7D4A" w14:textId="77777777" w:rsidTr="00E34FE5">
        <w:trPr>
          <w:gridAfter w:val="1"/>
          <w:wAfter w:w="57" w:type="dxa"/>
          <w:trHeight w:val="454"/>
        </w:trPr>
        <w:tc>
          <w:tcPr>
            <w:tcW w:w="1003" w:type="dxa"/>
            <w:gridSpan w:val="2"/>
            <w:vMerge/>
            <w:shd w:val="clear" w:color="auto" w:fill="auto"/>
            <w:noWrap/>
            <w:vAlign w:val="center"/>
          </w:tcPr>
          <w:p w14:paraId="055482BA" w14:textId="77777777" w:rsidR="00106CC4" w:rsidRPr="005B067D"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1627D8BD" w14:textId="77777777" w:rsidR="00106CC4" w:rsidRPr="005B067D"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11B282DC" w14:textId="28C93389" w:rsidR="00106CC4" w:rsidRPr="005B067D" w:rsidRDefault="00106CC4" w:rsidP="00475033">
            <w:pPr>
              <w:spacing w:after="0" w:line="240" w:lineRule="auto"/>
              <w:jc w:val="left"/>
              <w:rPr>
                <w:sz w:val="16"/>
                <w:szCs w:val="16"/>
                <w:lang w:eastAsia="en-NZ"/>
              </w:rPr>
            </w:pPr>
            <w:r w:rsidRPr="005B067D">
              <w:rPr>
                <w:sz w:val="16"/>
                <w:szCs w:val="16"/>
                <w:lang w:eastAsia="en-NZ"/>
              </w:rPr>
              <w:t>GLV138-</w:t>
            </w:r>
            <w:r w:rsidRPr="0007491E">
              <w:rPr>
                <w:sz w:val="16"/>
                <w:szCs w:val="16"/>
                <w:lang w:eastAsia="en-NZ"/>
              </w:rPr>
              <w:t>DGEN</w:t>
            </w:r>
          </w:p>
        </w:tc>
        <w:tc>
          <w:tcPr>
            <w:tcW w:w="5528" w:type="dxa"/>
            <w:gridSpan w:val="2"/>
            <w:shd w:val="clear" w:color="auto" w:fill="auto"/>
            <w:noWrap/>
            <w:vAlign w:val="center"/>
          </w:tcPr>
          <w:p w14:paraId="0852EE3E" w14:textId="49CACB03" w:rsidR="00106CC4" w:rsidRPr="0007491E" w:rsidRDefault="00106CC4" w:rsidP="00475033">
            <w:pPr>
              <w:spacing w:after="0" w:line="240" w:lineRule="auto"/>
              <w:rPr>
                <w:sz w:val="16"/>
                <w:szCs w:val="16"/>
                <w:lang w:eastAsia="en-NZ"/>
              </w:rPr>
            </w:pPr>
            <w:r w:rsidRPr="0007491E">
              <w:rPr>
                <w:sz w:val="16"/>
                <w:szCs w:val="16"/>
                <w:lang w:eastAsia="en-NZ"/>
              </w:rPr>
              <w:t>General low voltage &gt;69kVA and &lt;=138kVA</w:t>
            </w:r>
            <w:r w:rsidRPr="0007491E" w:rsidDel="00A70748">
              <w:rPr>
                <w:sz w:val="16"/>
                <w:szCs w:val="16"/>
                <w:lang w:eastAsia="en-NZ"/>
              </w:rPr>
              <w:t xml:space="preserve"> </w:t>
            </w:r>
            <w:r>
              <w:rPr>
                <w:sz w:val="16"/>
                <w:szCs w:val="16"/>
                <w:lang w:eastAsia="en-NZ"/>
              </w:rPr>
              <w:t>s</w:t>
            </w:r>
            <w:r w:rsidRPr="0007491E">
              <w:rPr>
                <w:sz w:val="16"/>
                <w:szCs w:val="16"/>
                <w:lang w:eastAsia="en-NZ"/>
              </w:rPr>
              <w:t>mall scale distributed generation</w:t>
            </w:r>
          </w:p>
        </w:tc>
        <w:tc>
          <w:tcPr>
            <w:tcW w:w="1134" w:type="dxa"/>
            <w:gridSpan w:val="2"/>
            <w:shd w:val="clear" w:color="auto" w:fill="auto"/>
            <w:noWrap/>
            <w:vAlign w:val="center"/>
          </w:tcPr>
          <w:p w14:paraId="708A7C77" w14:textId="03DB18EF" w:rsidR="00106CC4" w:rsidRPr="0007491E" w:rsidRDefault="00106CC4" w:rsidP="00475033">
            <w:pPr>
              <w:spacing w:after="0" w:line="240" w:lineRule="auto"/>
              <w:jc w:val="left"/>
              <w:rPr>
                <w:sz w:val="16"/>
                <w:szCs w:val="16"/>
                <w:lang w:eastAsia="en-NZ"/>
              </w:rPr>
            </w:pPr>
            <w:r w:rsidRPr="0007491E">
              <w:rPr>
                <w:sz w:val="16"/>
                <w:szCs w:val="16"/>
                <w:lang w:eastAsia="en-NZ"/>
              </w:rPr>
              <w:t>$/kWh</w:t>
            </w:r>
          </w:p>
        </w:tc>
        <w:tc>
          <w:tcPr>
            <w:tcW w:w="1276" w:type="dxa"/>
            <w:gridSpan w:val="2"/>
            <w:shd w:val="clear" w:color="auto" w:fill="auto"/>
            <w:noWrap/>
            <w:vAlign w:val="center"/>
          </w:tcPr>
          <w:p w14:paraId="0BD5C710" w14:textId="075834BC" w:rsidR="00106CC4" w:rsidRPr="0007491E" w:rsidRDefault="00106CC4" w:rsidP="00475033">
            <w:pPr>
              <w:spacing w:after="0" w:line="240" w:lineRule="auto"/>
              <w:jc w:val="left"/>
              <w:rPr>
                <w:sz w:val="16"/>
                <w:szCs w:val="16"/>
                <w:lang w:eastAsia="en-NZ"/>
              </w:rPr>
            </w:pPr>
            <w:r w:rsidRPr="0007491E">
              <w:rPr>
                <w:sz w:val="16"/>
                <w:szCs w:val="16"/>
                <w:lang w:eastAsia="en-NZ"/>
              </w:rPr>
              <w:t>EG24</w:t>
            </w:r>
          </w:p>
        </w:tc>
        <w:tc>
          <w:tcPr>
            <w:tcW w:w="1275" w:type="dxa"/>
            <w:gridSpan w:val="2"/>
            <w:shd w:val="clear" w:color="auto" w:fill="auto"/>
            <w:noWrap/>
            <w:vAlign w:val="center"/>
          </w:tcPr>
          <w:p w14:paraId="23425E99" w14:textId="5DEBD4B4" w:rsidR="00106CC4" w:rsidRPr="0007491E" w:rsidRDefault="00106CC4" w:rsidP="00475033">
            <w:pPr>
              <w:spacing w:after="0" w:line="240" w:lineRule="auto"/>
              <w:jc w:val="center"/>
              <w:rPr>
                <w:sz w:val="16"/>
                <w:szCs w:val="16"/>
                <w:lang w:eastAsia="en-NZ"/>
              </w:rPr>
            </w:pPr>
            <w:r w:rsidRPr="0007491E">
              <w:rPr>
                <w:sz w:val="16"/>
                <w:szCs w:val="16"/>
                <w:lang w:eastAsia="en-NZ"/>
              </w:rPr>
              <w:t>24</w:t>
            </w:r>
          </w:p>
        </w:tc>
        <w:tc>
          <w:tcPr>
            <w:tcW w:w="1276" w:type="dxa"/>
            <w:gridSpan w:val="2"/>
            <w:vMerge/>
            <w:shd w:val="clear" w:color="auto" w:fill="auto"/>
            <w:noWrap/>
            <w:vAlign w:val="center"/>
          </w:tcPr>
          <w:p w14:paraId="4433C662" w14:textId="77777777" w:rsidR="00106CC4" w:rsidRPr="005B067D" w:rsidRDefault="00106CC4" w:rsidP="00475033">
            <w:pPr>
              <w:spacing w:after="0" w:line="240" w:lineRule="auto"/>
              <w:jc w:val="center"/>
              <w:rPr>
                <w:sz w:val="16"/>
                <w:szCs w:val="16"/>
                <w:lang w:eastAsia="en-NZ"/>
              </w:rPr>
            </w:pPr>
          </w:p>
        </w:tc>
      </w:tr>
      <w:tr w:rsidR="00106CC4" w:rsidRPr="00AA4F90" w14:paraId="35BFC6C1" w14:textId="77777777" w:rsidTr="00C44508">
        <w:trPr>
          <w:gridAfter w:val="1"/>
          <w:wAfter w:w="57" w:type="dxa"/>
          <w:trHeight w:val="340"/>
        </w:trPr>
        <w:tc>
          <w:tcPr>
            <w:tcW w:w="1003" w:type="dxa"/>
            <w:gridSpan w:val="2"/>
            <w:vMerge w:val="restart"/>
            <w:shd w:val="clear" w:color="auto" w:fill="auto"/>
            <w:noWrap/>
            <w:vAlign w:val="center"/>
          </w:tcPr>
          <w:p w14:paraId="62EDBBC1" w14:textId="3B4BF760" w:rsidR="00106CC4" w:rsidRPr="005B067D" w:rsidRDefault="00106CC4" w:rsidP="00475033">
            <w:pPr>
              <w:spacing w:after="0" w:line="240" w:lineRule="auto"/>
              <w:jc w:val="left"/>
              <w:rPr>
                <w:sz w:val="16"/>
                <w:szCs w:val="16"/>
                <w:lang w:eastAsia="en-NZ"/>
              </w:rPr>
            </w:pPr>
            <w:r w:rsidRPr="0007491E">
              <w:rPr>
                <w:sz w:val="16"/>
                <w:szCs w:val="16"/>
                <w:lang w:eastAsia="en-NZ"/>
              </w:rPr>
              <w:t>GLV300</w:t>
            </w:r>
          </w:p>
        </w:tc>
        <w:tc>
          <w:tcPr>
            <w:tcW w:w="1139" w:type="dxa"/>
            <w:vMerge w:val="restart"/>
            <w:shd w:val="clear" w:color="auto" w:fill="auto"/>
            <w:noWrap/>
            <w:vAlign w:val="center"/>
          </w:tcPr>
          <w:p w14:paraId="5548C1B0" w14:textId="6C5DEC9F" w:rsidR="00106CC4" w:rsidRPr="005B067D" w:rsidRDefault="00106CC4" w:rsidP="00475033">
            <w:pPr>
              <w:spacing w:after="0" w:line="240" w:lineRule="auto"/>
              <w:jc w:val="left"/>
              <w:rPr>
                <w:sz w:val="16"/>
                <w:szCs w:val="16"/>
                <w:lang w:eastAsia="en-NZ"/>
              </w:rPr>
            </w:pPr>
            <w:r w:rsidRPr="0007491E">
              <w:rPr>
                <w:sz w:val="16"/>
                <w:szCs w:val="16"/>
                <w:lang w:eastAsia="en-NZ"/>
              </w:rPr>
              <w:t>General low voltage &gt;138kVA and &lt;=300kVA</w:t>
            </w:r>
          </w:p>
        </w:tc>
        <w:tc>
          <w:tcPr>
            <w:tcW w:w="1701" w:type="dxa"/>
            <w:gridSpan w:val="2"/>
            <w:shd w:val="clear" w:color="auto" w:fill="auto"/>
            <w:noWrap/>
            <w:vAlign w:val="center"/>
          </w:tcPr>
          <w:p w14:paraId="633B7053" w14:textId="6A4B8C4A" w:rsidR="00106CC4" w:rsidRPr="005B067D" w:rsidRDefault="00106CC4" w:rsidP="00475033">
            <w:pPr>
              <w:spacing w:after="0" w:line="240" w:lineRule="auto"/>
              <w:jc w:val="left"/>
              <w:rPr>
                <w:sz w:val="16"/>
                <w:szCs w:val="16"/>
                <w:lang w:eastAsia="en-NZ"/>
              </w:rPr>
            </w:pPr>
            <w:r w:rsidRPr="0007491E">
              <w:rPr>
                <w:sz w:val="16"/>
                <w:szCs w:val="16"/>
                <w:lang w:eastAsia="en-NZ"/>
              </w:rPr>
              <w:t>GLV300-FIXD</w:t>
            </w:r>
          </w:p>
        </w:tc>
        <w:tc>
          <w:tcPr>
            <w:tcW w:w="5528" w:type="dxa"/>
            <w:gridSpan w:val="2"/>
            <w:shd w:val="clear" w:color="auto" w:fill="auto"/>
            <w:noWrap/>
            <w:vAlign w:val="center"/>
          </w:tcPr>
          <w:p w14:paraId="7A5115DD" w14:textId="6F51EEE3" w:rsidR="00106CC4" w:rsidRPr="0007491E" w:rsidRDefault="00106CC4" w:rsidP="00475033">
            <w:pPr>
              <w:spacing w:after="0" w:line="240" w:lineRule="auto"/>
              <w:rPr>
                <w:sz w:val="16"/>
                <w:szCs w:val="16"/>
                <w:lang w:eastAsia="en-NZ"/>
              </w:rPr>
            </w:pPr>
            <w:r w:rsidRPr="0007491E">
              <w:rPr>
                <w:sz w:val="16"/>
                <w:szCs w:val="16"/>
              </w:rPr>
              <w:t>General low voltage &gt;138kVA and &lt;=300kVA daily</w:t>
            </w:r>
          </w:p>
        </w:tc>
        <w:tc>
          <w:tcPr>
            <w:tcW w:w="1134" w:type="dxa"/>
            <w:gridSpan w:val="2"/>
            <w:shd w:val="clear" w:color="auto" w:fill="auto"/>
            <w:noWrap/>
            <w:vAlign w:val="center"/>
          </w:tcPr>
          <w:p w14:paraId="13C0A6D7" w14:textId="35466BE8" w:rsidR="00106CC4" w:rsidRPr="0007491E" w:rsidRDefault="00106CC4" w:rsidP="00475033">
            <w:pPr>
              <w:spacing w:after="0" w:line="240" w:lineRule="auto"/>
              <w:jc w:val="left"/>
              <w:rPr>
                <w:sz w:val="16"/>
                <w:szCs w:val="16"/>
                <w:lang w:eastAsia="en-NZ"/>
              </w:rPr>
            </w:pPr>
            <w:r w:rsidRPr="0007491E">
              <w:rPr>
                <w:sz w:val="16"/>
                <w:szCs w:val="16"/>
                <w:lang w:eastAsia="en-NZ"/>
              </w:rPr>
              <w:t>$/con/day</w:t>
            </w:r>
          </w:p>
        </w:tc>
        <w:tc>
          <w:tcPr>
            <w:tcW w:w="1276" w:type="dxa"/>
            <w:gridSpan w:val="2"/>
            <w:shd w:val="clear" w:color="auto" w:fill="auto"/>
            <w:noWrap/>
            <w:vAlign w:val="center"/>
          </w:tcPr>
          <w:p w14:paraId="60CD3AC7" w14:textId="77777777" w:rsidR="00106CC4" w:rsidRPr="0007491E" w:rsidRDefault="00106CC4" w:rsidP="00475033">
            <w:pPr>
              <w:spacing w:after="0" w:line="240" w:lineRule="auto"/>
              <w:jc w:val="left"/>
              <w:rPr>
                <w:sz w:val="16"/>
                <w:szCs w:val="16"/>
                <w:lang w:eastAsia="en-NZ"/>
              </w:rPr>
            </w:pPr>
          </w:p>
        </w:tc>
        <w:tc>
          <w:tcPr>
            <w:tcW w:w="1275" w:type="dxa"/>
            <w:gridSpan w:val="2"/>
            <w:shd w:val="clear" w:color="auto" w:fill="auto"/>
            <w:noWrap/>
            <w:vAlign w:val="center"/>
          </w:tcPr>
          <w:p w14:paraId="3C54D8BB" w14:textId="77777777" w:rsidR="00106CC4" w:rsidRPr="0007491E" w:rsidRDefault="00106CC4" w:rsidP="00475033">
            <w:pPr>
              <w:spacing w:after="0" w:line="240" w:lineRule="auto"/>
              <w:jc w:val="center"/>
              <w:rPr>
                <w:sz w:val="16"/>
                <w:szCs w:val="16"/>
                <w:lang w:eastAsia="en-NZ"/>
              </w:rPr>
            </w:pPr>
          </w:p>
        </w:tc>
        <w:tc>
          <w:tcPr>
            <w:tcW w:w="1276" w:type="dxa"/>
            <w:gridSpan w:val="2"/>
            <w:vMerge w:val="restart"/>
            <w:shd w:val="clear" w:color="auto" w:fill="auto"/>
            <w:noWrap/>
            <w:vAlign w:val="center"/>
          </w:tcPr>
          <w:p w14:paraId="1E0B621D" w14:textId="69A67D6B" w:rsidR="00106CC4" w:rsidRPr="005B067D" w:rsidRDefault="00106CC4" w:rsidP="00475033">
            <w:pPr>
              <w:spacing w:after="0" w:line="240" w:lineRule="auto"/>
              <w:jc w:val="center"/>
              <w:rPr>
                <w:sz w:val="16"/>
                <w:szCs w:val="16"/>
                <w:lang w:eastAsia="en-NZ"/>
              </w:rPr>
            </w:pPr>
            <w:r w:rsidRPr="0007491E">
              <w:rPr>
                <w:sz w:val="16"/>
                <w:szCs w:val="16"/>
                <w:lang w:eastAsia="en-NZ"/>
              </w:rPr>
              <w:t>EIEP1</w:t>
            </w:r>
          </w:p>
        </w:tc>
      </w:tr>
      <w:tr w:rsidR="00106CC4" w:rsidRPr="00AA4F90" w14:paraId="309CEBD0" w14:textId="77777777" w:rsidTr="00C44508">
        <w:trPr>
          <w:gridAfter w:val="1"/>
          <w:wAfter w:w="57" w:type="dxa"/>
          <w:trHeight w:val="340"/>
        </w:trPr>
        <w:tc>
          <w:tcPr>
            <w:tcW w:w="1003" w:type="dxa"/>
            <w:gridSpan w:val="2"/>
            <w:vMerge/>
            <w:shd w:val="clear" w:color="auto" w:fill="auto"/>
            <w:noWrap/>
            <w:vAlign w:val="center"/>
          </w:tcPr>
          <w:p w14:paraId="225B27A7" w14:textId="77777777" w:rsidR="00106CC4" w:rsidRPr="005B067D"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1E0CEAFE" w14:textId="77777777" w:rsidR="00106CC4" w:rsidRPr="005B067D"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709FC406" w14:textId="479D234A" w:rsidR="00106CC4" w:rsidRPr="005B067D" w:rsidRDefault="00106CC4" w:rsidP="00475033">
            <w:pPr>
              <w:spacing w:after="0" w:line="240" w:lineRule="auto"/>
              <w:jc w:val="left"/>
              <w:rPr>
                <w:sz w:val="16"/>
                <w:szCs w:val="16"/>
                <w:lang w:eastAsia="en-NZ"/>
              </w:rPr>
            </w:pPr>
            <w:r w:rsidRPr="005B067D">
              <w:rPr>
                <w:sz w:val="16"/>
                <w:szCs w:val="16"/>
                <w:lang w:eastAsia="en-NZ"/>
              </w:rPr>
              <w:t>GLV300-24UC</w:t>
            </w:r>
          </w:p>
        </w:tc>
        <w:tc>
          <w:tcPr>
            <w:tcW w:w="5528" w:type="dxa"/>
            <w:gridSpan w:val="2"/>
            <w:shd w:val="clear" w:color="auto" w:fill="auto"/>
            <w:noWrap/>
            <w:vAlign w:val="center"/>
          </w:tcPr>
          <w:p w14:paraId="3C300B66" w14:textId="725FA193" w:rsidR="00106CC4" w:rsidRPr="0007491E" w:rsidRDefault="00106CC4" w:rsidP="00475033">
            <w:pPr>
              <w:spacing w:after="0" w:line="240" w:lineRule="auto"/>
              <w:rPr>
                <w:sz w:val="16"/>
                <w:szCs w:val="16"/>
                <w:lang w:eastAsia="en-NZ"/>
              </w:rPr>
            </w:pPr>
            <w:r w:rsidRPr="005B067D">
              <w:rPr>
                <w:sz w:val="16"/>
                <w:szCs w:val="16"/>
              </w:rPr>
              <w:t>General low voltage &gt;138kVA and &lt;=300kVA uncontrolled</w:t>
            </w:r>
          </w:p>
        </w:tc>
        <w:tc>
          <w:tcPr>
            <w:tcW w:w="1134" w:type="dxa"/>
            <w:gridSpan w:val="2"/>
            <w:shd w:val="clear" w:color="auto" w:fill="auto"/>
            <w:noWrap/>
            <w:vAlign w:val="center"/>
          </w:tcPr>
          <w:p w14:paraId="1A320D37" w14:textId="59C6807B" w:rsidR="00106CC4" w:rsidRPr="0007491E" w:rsidRDefault="00106CC4" w:rsidP="00475033">
            <w:pPr>
              <w:spacing w:after="0" w:line="240" w:lineRule="auto"/>
              <w:jc w:val="left"/>
              <w:rPr>
                <w:sz w:val="16"/>
                <w:szCs w:val="16"/>
                <w:lang w:eastAsia="en-NZ"/>
              </w:rPr>
            </w:pPr>
            <w:r w:rsidRPr="005B067D">
              <w:rPr>
                <w:sz w:val="16"/>
                <w:szCs w:val="16"/>
                <w:lang w:eastAsia="en-NZ"/>
              </w:rPr>
              <w:t>$/kWh</w:t>
            </w:r>
          </w:p>
        </w:tc>
        <w:tc>
          <w:tcPr>
            <w:tcW w:w="1276" w:type="dxa"/>
            <w:gridSpan w:val="2"/>
            <w:shd w:val="clear" w:color="auto" w:fill="auto"/>
            <w:noWrap/>
            <w:vAlign w:val="center"/>
          </w:tcPr>
          <w:p w14:paraId="0D31C390" w14:textId="2F3BE718" w:rsidR="00106CC4" w:rsidRPr="0007491E" w:rsidRDefault="00106CC4" w:rsidP="00475033">
            <w:pPr>
              <w:spacing w:after="0" w:line="240" w:lineRule="auto"/>
              <w:jc w:val="left"/>
              <w:rPr>
                <w:sz w:val="16"/>
                <w:szCs w:val="16"/>
                <w:lang w:eastAsia="en-NZ"/>
              </w:rPr>
            </w:pPr>
            <w:r w:rsidRPr="005B067D">
              <w:rPr>
                <w:sz w:val="16"/>
                <w:szCs w:val="16"/>
                <w:lang w:eastAsia="en-NZ"/>
              </w:rPr>
              <w:t>UN24</w:t>
            </w:r>
            <w:r w:rsidRPr="005B067D">
              <w:rPr>
                <w:sz w:val="16"/>
                <w:szCs w:val="16"/>
                <w:lang w:eastAsia="en-NZ"/>
              </w:rPr>
              <w:br/>
              <w:t>D16/N8</w:t>
            </w:r>
          </w:p>
        </w:tc>
        <w:tc>
          <w:tcPr>
            <w:tcW w:w="1275" w:type="dxa"/>
            <w:gridSpan w:val="2"/>
            <w:shd w:val="clear" w:color="auto" w:fill="auto"/>
            <w:noWrap/>
            <w:vAlign w:val="center"/>
          </w:tcPr>
          <w:p w14:paraId="492810DA" w14:textId="281D5997" w:rsidR="00106CC4" w:rsidRPr="0007491E" w:rsidRDefault="00106CC4" w:rsidP="00475033">
            <w:pPr>
              <w:spacing w:after="0" w:line="240" w:lineRule="auto"/>
              <w:jc w:val="center"/>
              <w:rPr>
                <w:sz w:val="16"/>
                <w:szCs w:val="16"/>
                <w:lang w:eastAsia="en-NZ"/>
              </w:rPr>
            </w:pPr>
            <w:r w:rsidRPr="005B067D">
              <w:rPr>
                <w:sz w:val="16"/>
                <w:szCs w:val="16"/>
                <w:lang w:eastAsia="en-NZ"/>
              </w:rPr>
              <w:t>24</w:t>
            </w:r>
          </w:p>
        </w:tc>
        <w:tc>
          <w:tcPr>
            <w:tcW w:w="1276" w:type="dxa"/>
            <w:gridSpan w:val="2"/>
            <w:vMerge/>
            <w:shd w:val="clear" w:color="auto" w:fill="auto"/>
            <w:noWrap/>
            <w:vAlign w:val="center"/>
          </w:tcPr>
          <w:p w14:paraId="211B551D" w14:textId="77777777" w:rsidR="00106CC4" w:rsidRPr="005B067D" w:rsidRDefault="00106CC4" w:rsidP="00475033">
            <w:pPr>
              <w:spacing w:after="0" w:line="240" w:lineRule="auto"/>
              <w:jc w:val="center"/>
              <w:rPr>
                <w:sz w:val="16"/>
                <w:szCs w:val="16"/>
                <w:lang w:eastAsia="en-NZ"/>
              </w:rPr>
            </w:pPr>
          </w:p>
        </w:tc>
      </w:tr>
      <w:tr w:rsidR="00106CC4" w:rsidRPr="00AA4F90" w14:paraId="6818D608" w14:textId="77777777" w:rsidTr="00E34FE5">
        <w:trPr>
          <w:gridAfter w:val="1"/>
          <w:wAfter w:w="57" w:type="dxa"/>
          <w:trHeight w:val="454"/>
        </w:trPr>
        <w:tc>
          <w:tcPr>
            <w:tcW w:w="1003" w:type="dxa"/>
            <w:gridSpan w:val="2"/>
            <w:vMerge/>
            <w:shd w:val="clear" w:color="auto" w:fill="auto"/>
            <w:noWrap/>
            <w:vAlign w:val="center"/>
          </w:tcPr>
          <w:p w14:paraId="5A774DE3" w14:textId="77777777" w:rsidR="00106CC4" w:rsidRPr="005B067D"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2DF3EBFC" w14:textId="77777777" w:rsidR="00106CC4" w:rsidRPr="005B067D"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01B0F951" w14:textId="0902AF7B" w:rsidR="00106CC4" w:rsidRPr="005B067D" w:rsidRDefault="00106CC4" w:rsidP="00475033">
            <w:pPr>
              <w:spacing w:after="0" w:line="240" w:lineRule="auto"/>
              <w:jc w:val="left"/>
              <w:rPr>
                <w:sz w:val="16"/>
                <w:szCs w:val="16"/>
                <w:lang w:eastAsia="en-NZ"/>
              </w:rPr>
            </w:pPr>
            <w:r w:rsidRPr="005B067D">
              <w:rPr>
                <w:sz w:val="16"/>
                <w:szCs w:val="16"/>
                <w:lang w:eastAsia="en-NZ"/>
              </w:rPr>
              <w:t>GLV300-</w:t>
            </w:r>
            <w:r w:rsidRPr="0007491E">
              <w:rPr>
                <w:sz w:val="16"/>
                <w:szCs w:val="16"/>
                <w:lang w:eastAsia="en-NZ"/>
              </w:rPr>
              <w:t>DGEN</w:t>
            </w:r>
          </w:p>
        </w:tc>
        <w:tc>
          <w:tcPr>
            <w:tcW w:w="5528" w:type="dxa"/>
            <w:gridSpan w:val="2"/>
            <w:shd w:val="clear" w:color="auto" w:fill="auto"/>
            <w:noWrap/>
            <w:vAlign w:val="center"/>
          </w:tcPr>
          <w:p w14:paraId="7D5958F0" w14:textId="4712A8F2" w:rsidR="00106CC4" w:rsidRPr="0007491E" w:rsidRDefault="00106CC4" w:rsidP="00475033">
            <w:pPr>
              <w:spacing w:after="0" w:line="240" w:lineRule="auto"/>
              <w:rPr>
                <w:sz w:val="16"/>
                <w:szCs w:val="16"/>
                <w:lang w:eastAsia="en-NZ"/>
              </w:rPr>
            </w:pPr>
            <w:r w:rsidRPr="0007491E">
              <w:rPr>
                <w:sz w:val="16"/>
                <w:szCs w:val="16"/>
                <w:lang w:eastAsia="en-NZ"/>
              </w:rPr>
              <w:t>General low voltage &gt;138kVA and &lt;=300kVA</w:t>
            </w:r>
            <w:r w:rsidRPr="0007491E" w:rsidDel="00A70748">
              <w:rPr>
                <w:sz w:val="16"/>
                <w:szCs w:val="16"/>
                <w:lang w:eastAsia="en-NZ"/>
              </w:rPr>
              <w:t xml:space="preserve"> </w:t>
            </w:r>
            <w:r>
              <w:rPr>
                <w:sz w:val="16"/>
                <w:szCs w:val="16"/>
                <w:lang w:eastAsia="en-NZ"/>
              </w:rPr>
              <w:t>s</w:t>
            </w:r>
            <w:r w:rsidRPr="0007491E">
              <w:rPr>
                <w:sz w:val="16"/>
                <w:szCs w:val="16"/>
                <w:lang w:eastAsia="en-NZ"/>
              </w:rPr>
              <w:t>mall scale distributed generation</w:t>
            </w:r>
          </w:p>
        </w:tc>
        <w:tc>
          <w:tcPr>
            <w:tcW w:w="1134" w:type="dxa"/>
            <w:gridSpan w:val="2"/>
            <w:shd w:val="clear" w:color="auto" w:fill="auto"/>
            <w:noWrap/>
            <w:vAlign w:val="center"/>
          </w:tcPr>
          <w:p w14:paraId="67B5D816" w14:textId="31E82CA6" w:rsidR="00106CC4" w:rsidRPr="0007491E" w:rsidRDefault="00106CC4" w:rsidP="00475033">
            <w:pPr>
              <w:spacing w:after="0" w:line="240" w:lineRule="auto"/>
              <w:jc w:val="left"/>
              <w:rPr>
                <w:sz w:val="16"/>
                <w:szCs w:val="16"/>
                <w:lang w:eastAsia="en-NZ"/>
              </w:rPr>
            </w:pPr>
            <w:r w:rsidRPr="0007491E">
              <w:rPr>
                <w:sz w:val="16"/>
                <w:szCs w:val="16"/>
                <w:lang w:eastAsia="en-NZ"/>
              </w:rPr>
              <w:t>$/kWh</w:t>
            </w:r>
          </w:p>
        </w:tc>
        <w:tc>
          <w:tcPr>
            <w:tcW w:w="1276" w:type="dxa"/>
            <w:gridSpan w:val="2"/>
            <w:shd w:val="clear" w:color="auto" w:fill="auto"/>
            <w:noWrap/>
            <w:vAlign w:val="center"/>
          </w:tcPr>
          <w:p w14:paraId="462FC04C" w14:textId="3305A2E3" w:rsidR="00106CC4" w:rsidRPr="0007491E" w:rsidRDefault="00106CC4" w:rsidP="00475033">
            <w:pPr>
              <w:spacing w:after="0" w:line="240" w:lineRule="auto"/>
              <w:jc w:val="left"/>
              <w:rPr>
                <w:sz w:val="16"/>
                <w:szCs w:val="16"/>
                <w:lang w:eastAsia="en-NZ"/>
              </w:rPr>
            </w:pPr>
            <w:r w:rsidRPr="0007491E">
              <w:rPr>
                <w:sz w:val="16"/>
                <w:szCs w:val="16"/>
                <w:lang w:eastAsia="en-NZ"/>
              </w:rPr>
              <w:t>EG24</w:t>
            </w:r>
          </w:p>
        </w:tc>
        <w:tc>
          <w:tcPr>
            <w:tcW w:w="1275" w:type="dxa"/>
            <w:gridSpan w:val="2"/>
            <w:shd w:val="clear" w:color="auto" w:fill="auto"/>
            <w:noWrap/>
            <w:vAlign w:val="center"/>
          </w:tcPr>
          <w:p w14:paraId="30F10A90" w14:textId="7A46BC59" w:rsidR="00106CC4" w:rsidRPr="0007491E" w:rsidRDefault="00106CC4" w:rsidP="00475033">
            <w:pPr>
              <w:spacing w:after="0" w:line="240" w:lineRule="auto"/>
              <w:jc w:val="center"/>
              <w:rPr>
                <w:sz w:val="16"/>
                <w:szCs w:val="16"/>
                <w:lang w:eastAsia="en-NZ"/>
              </w:rPr>
            </w:pPr>
            <w:r w:rsidRPr="0007491E">
              <w:rPr>
                <w:sz w:val="16"/>
                <w:szCs w:val="16"/>
                <w:lang w:eastAsia="en-NZ"/>
              </w:rPr>
              <w:t>24</w:t>
            </w:r>
          </w:p>
        </w:tc>
        <w:tc>
          <w:tcPr>
            <w:tcW w:w="1276" w:type="dxa"/>
            <w:gridSpan w:val="2"/>
            <w:vMerge/>
            <w:shd w:val="clear" w:color="auto" w:fill="auto"/>
            <w:noWrap/>
            <w:vAlign w:val="center"/>
          </w:tcPr>
          <w:p w14:paraId="2A2EFFD2" w14:textId="77777777" w:rsidR="00106CC4" w:rsidRPr="005B067D" w:rsidRDefault="00106CC4" w:rsidP="00475033">
            <w:pPr>
              <w:spacing w:after="0" w:line="240" w:lineRule="auto"/>
              <w:jc w:val="center"/>
              <w:rPr>
                <w:sz w:val="16"/>
                <w:szCs w:val="16"/>
                <w:lang w:eastAsia="en-NZ"/>
              </w:rPr>
            </w:pPr>
          </w:p>
        </w:tc>
      </w:tr>
      <w:tr w:rsidR="00106CC4" w:rsidRPr="00AA4F90" w14:paraId="2BFC4A37" w14:textId="77777777" w:rsidTr="004125C6">
        <w:trPr>
          <w:gridAfter w:val="1"/>
          <w:wAfter w:w="57" w:type="dxa"/>
          <w:trHeight w:val="340"/>
        </w:trPr>
        <w:tc>
          <w:tcPr>
            <w:tcW w:w="1003" w:type="dxa"/>
            <w:gridSpan w:val="2"/>
            <w:vMerge w:val="restart"/>
            <w:shd w:val="clear" w:color="auto" w:fill="auto"/>
            <w:noWrap/>
            <w:vAlign w:val="center"/>
          </w:tcPr>
          <w:p w14:paraId="40F3DE03" w14:textId="54DECEAF" w:rsidR="00106CC4" w:rsidRPr="005B067D" w:rsidRDefault="00106CC4" w:rsidP="00475033">
            <w:pPr>
              <w:spacing w:after="0" w:line="240" w:lineRule="auto"/>
              <w:jc w:val="left"/>
              <w:rPr>
                <w:sz w:val="16"/>
                <w:szCs w:val="16"/>
                <w:lang w:eastAsia="en-NZ"/>
              </w:rPr>
            </w:pPr>
            <w:r w:rsidRPr="0007491E">
              <w:rPr>
                <w:sz w:val="16"/>
                <w:szCs w:val="16"/>
                <w:lang w:eastAsia="en-NZ"/>
              </w:rPr>
              <w:t>GLV1500</w:t>
            </w:r>
          </w:p>
        </w:tc>
        <w:tc>
          <w:tcPr>
            <w:tcW w:w="1139" w:type="dxa"/>
            <w:vMerge w:val="restart"/>
            <w:shd w:val="clear" w:color="auto" w:fill="auto"/>
            <w:noWrap/>
            <w:vAlign w:val="center"/>
          </w:tcPr>
          <w:p w14:paraId="66990103" w14:textId="02ABEB84" w:rsidR="00106CC4" w:rsidRPr="005B067D" w:rsidRDefault="00106CC4" w:rsidP="00475033">
            <w:pPr>
              <w:spacing w:after="0" w:line="240" w:lineRule="auto"/>
              <w:jc w:val="left"/>
              <w:rPr>
                <w:sz w:val="16"/>
                <w:szCs w:val="16"/>
                <w:lang w:eastAsia="en-NZ"/>
              </w:rPr>
            </w:pPr>
            <w:r w:rsidRPr="0007491E">
              <w:rPr>
                <w:sz w:val="16"/>
                <w:szCs w:val="16"/>
                <w:lang w:eastAsia="en-NZ"/>
              </w:rPr>
              <w:t>General low voltage &gt;300kVA and &lt;=1500kVA</w:t>
            </w:r>
          </w:p>
        </w:tc>
        <w:tc>
          <w:tcPr>
            <w:tcW w:w="1701" w:type="dxa"/>
            <w:gridSpan w:val="2"/>
            <w:shd w:val="clear" w:color="auto" w:fill="auto"/>
            <w:noWrap/>
            <w:vAlign w:val="center"/>
          </w:tcPr>
          <w:p w14:paraId="16C8CDD3" w14:textId="1876D590" w:rsidR="00106CC4" w:rsidRPr="005B067D" w:rsidRDefault="00106CC4" w:rsidP="00475033">
            <w:pPr>
              <w:spacing w:after="0" w:line="240" w:lineRule="auto"/>
              <w:jc w:val="left"/>
              <w:rPr>
                <w:sz w:val="16"/>
                <w:szCs w:val="16"/>
                <w:lang w:eastAsia="en-NZ"/>
              </w:rPr>
            </w:pPr>
            <w:r w:rsidRPr="0007491E">
              <w:rPr>
                <w:sz w:val="16"/>
                <w:szCs w:val="16"/>
                <w:lang w:eastAsia="en-NZ"/>
              </w:rPr>
              <w:t>GLV1500-FIXD</w:t>
            </w:r>
          </w:p>
        </w:tc>
        <w:tc>
          <w:tcPr>
            <w:tcW w:w="5528" w:type="dxa"/>
            <w:gridSpan w:val="2"/>
            <w:shd w:val="clear" w:color="auto" w:fill="auto"/>
            <w:noWrap/>
            <w:vAlign w:val="center"/>
          </w:tcPr>
          <w:p w14:paraId="308CC330" w14:textId="21EBA80B" w:rsidR="00106CC4" w:rsidRPr="0007491E" w:rsidRDefault="00106CC4" w:rsidP="00475033">
            <w:pPr>
              <w:spacing w:after="0" w:line="240" w:lineRule="auto"/>
              <w:rPr>
                <w:sz w:val="16"/>
                <w:szCs w:val="16"/>
                <w:lang w:eastAsia="en-NZ"/>
              </w:rPr>
            </w:pPr>
            <w:r w:rsidRPr="0007491E">
              <w:rPr>
                <w:sz w:val="16"/>
                <w:szCs w:val="16"/>
              </w:rPr>
              <w:t>General low voltage &gt;300kVA and &lt;=1500kVA daily</w:t>
            </w:r>
          </w:p>
        </w:tc>
        <w:tc>
          <w:tcPr>
            <w:tcW w:w="1134" w:type="dxa"/>
            <w:gridSpan w:val="2"/>
            <w:shd w:val="clear" w:color="auto" w:fill="auto"/>
            <w:noWrap/>
            <w:vAlign w:val="center"/>
          </w:tcPr>
          <w:p w14:paraId="2328D05F" w14:textId="689A7759" w:rsidR="00106CC4" w:rsidRPr="0007491E" w:rsidRDefault="00106CC4" w:rsidP="00475033">
            <w:pPr>
              <w:spacing w:after="0" w:line="240" w:lineRule="auto"/>
              <w:jc w:val="left"/>
              <w:rPr>
                <w:sz w:val="16"/>
                <w:szCs w:val="16"/>
                <w:lang w:eastAsia="en-NZ"/>
              </w:rPr>
            </w:pPr>
            <w:r w:rsidRPr="0007491E">
              <w:rPr>
                <w:sz w:val="16"/>
                <w:szCs w:val="16"/>
                <w:lang w:eastAsia="en-NZ"/>
              </w:rPr>
              <w:t>$/con/day</w:t>
            </w:r>
          </w:p>
        </w:tc>
        <w:tc>
          <w:tcPr>
            <w:tcW w:w="1276" w:type="dxa"/>
            <w:gridSpan w:val="2"/>
            <w:shd w:val="clear" w:color="auto" w:fill="auto"/>
            <w:noWrap/>
            <w:vAlign w:val="center"/>
          </w:tcPr>
          <w:p w14:paraId="6FCE8E5F" w14:textId="77777777" w:rsidR="00106CC4" w:rsidRPr="0007491E" w:rsidRDefault="00106CC4" w:rsidP="00475033">
            <w:pPr>
              <w:spacing w:after="0" w:line="240" w:lineRule="auto"/>
              <w:jc w:val="left"/>
              <w:rPr>
                <w:sz w:val="16"/>
                <w:szCs w:val="16"/>
                <w:lang w:eastAsia="en-NZ"/>
              </w:rPr>
            </w:pPr>
          </w:p>
        </w:tc>
        <w:tc>
          <w:tcPr>
            <w:tcW w:w="1275" w:type="dxa"/>
            <w:gridSpan w:val="2"/>
            <w:shd w:val="clear" w:color="auto" w:fill="auto"/>
            <w:noWrap/>
            <w:vAlign w:val="center"/>
          </w:tcPr>
          <w:p w14:paraId="6238C5C0" w14:textId="77777777" w:rsidR="00106CC4" w:rsidRPr="0007491E" w:rsidRDefault="00106CC4" w:rsidP="00475033">
            <w:pPr>
              <w:spacing w:after="0" w:line="240" w:lineRule="auto"/>
              <w:jc w:val="center"/>
              <w:rPr>
                <w:sz w:val="16"/>
                <w:szCs w:val="16"/>
                <w:lang w:eastAsia="en-NZ"/>
              </w:rPr>
            </w:pPr>
          </w:p>
        </w:tc>
        <w:tc>
          <w:tcPr>
            <w:tcW w:w="1276" w:type="dxa"/>
            <w:gridSpan w:val="2"/>
            <w:vMerge w:val="restart"/>
            <w:shd w:val="clear" w:color="auto" w:fill="auto"/>
            <w:noWrap/>
            <w:vAlign w:val="center"/>
          </w:tcPr>
          <w:p w14:paraId="37073EAD" w14:textId="08E18ADF" w:rsidR="00106CC4" w:rsidRPr="005B067D" w:rsidRDefault="00106CC4" w:rsidP="00475033">
            <w:pPr>
              <w:spacing w:after="0" w:line="240" w:lineRule="auto"/>
              <w:jc w:val="center"/>
              <w:rPr>
                <w:sz w:val="16"/>
                <w:szCs w:val="16"/>
                <w:lang w:eastAsia="en-NZ"/>
              </w:rPr>
            </w:pPr>
            <w:r w:rsidRPr="0007491E">
              <w:rPr>
                <w:sz w:val="16"/>
                <w:szCs w:val="16"/>
                <w:lang w:eastAsia="en-NZ"/>
              </w:rPr>
              <w:t>EIEP3</w:t>
            </w:r>
          </w:p>
        </w:tc>
      </w:tr>
      <w:tr w:rsidR="00106CC4" w:rsidRPr="00AA4F90" w14:paraId="526CFDFE" w14:textId="77777777" w:rsidTr="004125C6">
        <w:trPr>
          <w:gridAfter w:val="1"/>
          <w:wAfter w:w="57" w:type="dxa"/>
          <w:trHeight w:val="340"/>
        </w:trPr>
        <w:tc>
          <w:tcPr>
            <w:tcW w:w="1003" w:type="dxa"/>
            <w:gridSpan w:val="2"/>
            <w:vMerge/>
            <w:shd w:val="clear" w:color="auto" w:fill="auto"/>
            <w:noWrap/>
            <w:vAlign w:val="center"/>
          </w:tcPr>
          <w:p w14:paraId="244EBA27" w14:textId="77777777" w:rsidR="00106CC4" w:rsidRPr="005B067D"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7B4833D2" w14:textId="77777777" w:rsidR="00106CC4" w:rsidRPr="005B067D"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1BF8EE56" w14:textId="4F9931F3" w:rsidR="00106CC4" w:rsidRPr="005B067D" w:rsidRDefault="00106CC4" w:rsidP="00475033">
            <w:pPr>
              <w:spacing w:after="0" w:line="240" w:lineRule="auto"/>
              <w:jc w:val="left"/>
              <w:rPr>
                <w:sz w:val="16"/>
                <w:szCs w:val="16"/>
                <w:lang w:eastAsia="en-NZ"/>
              </w:rPr>
            </w:pPr>
            <w:r w:rsidRPr="005B067D">
              <w:rPr>
                <w:sz w:val="16"/>
                <w:szCs w:val="16"/>
                <w:lang w:eastAsia="en-NZ"/>
              </w:rPr>
              <w:t>GLV1500-24UC</w:t>
            </w:r>
          </w:p>
        </w:tc>
        <w:tc>
          <w:tcPr>
            <w:tcW w:w="5528" w:type="dxa"/>
            <w:gridSpan w:val="2"/>
            <w:shd w:val="clear" w:color="auto" w:fill="auto"/>
            <w:noWrap/>
            <w:vAlign w:val="center"/>
          </w:tcPr>
          <w:p w14:paraId="37DC1436" w14:textId="431E262C" w:rsidR="00106CC4" w:rsidRPr="0007491E" w:rsidRDefault="00106CC4" w:rsidP="00475033">
            <w:pPr>
              <w:spacing w:after="0" w:line="240" w:lineRule="auto"/>
              <w:rPr>
                <w:sz w:val="16"/>
                <w:szCs w:val="16"/>
                <w:lang w:eastAsia="en-NZ"/>
              </w:rPr>
            </w:pPr>
            <w:r w:rsidRPr="005B067D">
              <w:rPr>
                <w:sz w:val="16"/>
                <w:szCs w:val="16"/>
              </w:rPr>
              <w:t>General low voltage &gt;300kVA and &lt;=1500kVA uncontrolled</w:t>
            </w:r>
          </w:p>
        </w:tc>
        <w:tc>
          <w:tcPr>
            <w:tcW w:w="1134" w:type="dxa"/>
            <w:gridSpan w:val="2"/>
            <w:shd w:val="clear" w:color="auto" w:fill="auto"/>
            <w:noWrap/>
            <w:vAlign w:val="center"/>
          </w:tcPr>
          <w:p w14:paraId="11003396" w14:textId="76AB393A" w:rsidR="00106CC4" w:rsidRPr="0007491E" w:rsidRDefault="00106CC4" w:rsidP="00475033">
            <w:pPr>
              <w:spacing w:after="0" w:line="240" w:lineRule="auto"/>
              <w:jc w:val="left"/>
              <w:rPr>
                <w:sz w:val="16"/>
                <w:szCs w:val="16"/>
                <w:lang w:eastAsia="en-NZ"/>
              </w:rPr>
            </w:pPr>
            <w:r w:rsidRPr="005B067D">
              <w:rPr>
                <w:sz w:val="16"/>
                <w:szCs w:val="16"/>
                <w:lang w:eastAsia="en-NZ"/>
              </w:rPr>
              <w:t>$/kWh</w:t>
            </w:r>
          </w:p>
        </w:tc>
        <w:tc>
          <w:tcPr>
            <w:tcW w:w="1276" w:type="dxa"/>
            <w:gridSpan w:val="2"/>
            <w:shd w:val="clear" w:color="auto" w:fill="auto"/>
            <w:noWrap/>
            <w:vAlign w:val="center"/>
          </w:tcPr>
          <w:p w14:paraId="4FC7BE69" w14:textId="21BF5EB5" w:rsidR="00106CC4" w:rsidRPr="0007491E" w:rsidRDefault="00106CC4" w:rsidP="00475033">
            <w:pPr>
              <w:spacing w:after="0" w:line="240" w:lineRule="auto"/>
              <w:jc w:val="left"/>
              <w:rPr>
                <w:sz w:val="16"/>
                <w:szCs w:val="16"/>
                <w:lang w:eastAsia="en-NZ"/>
              </w:rPr>
            </w:pPr>
            <w:r w:rsidRPr="005B067D">
              <w:rPr>
                <w:sz w:val="16"/>
                <w:szCs w:val="16"/>
                <w:lang w:eastAsia="en-NZ"/>
              </w:rPr>
              <w:t>UN24</w:t>
            </w:r>
          </w:p>
        </w:tc>
        <w:tc>
          <w:tcPr>
            <w:tcW w:w="1275" w:type="dxa"/>
            <w:gridSpan w:val="2"/>
            <w:shd w:val="clear" w:color="auto" w:fill="auto"/>
            <w:noWrap/>
            <w:vAlign w:val="center"/>
          </w:tcPr>
          <w:p w14:paraId="3CE08F79" w14:textId="45A10A50" w:rsidR="00106CC4" w:rsidRPr="0007491E" w:rsidRDefault="00106CC4" w:rsidP="00475033">
            <w:pPr>
              <w:spacing w:after="0" w:line="240" w:lineRule="auto"/>
              <w:jc w:val="center"/>
              <w:rPr>
                <w:sz w:val="16"/>
                <w:szCs w:val="16"/>
                <w:lang w:eastAsia="en-NZ"/>
              </w:rPr>
            </w:pPr>
            <w:r w:rsidRPr="005B067D">
              <w:rPr>
                <w:sz w:val="16"/>
                <w:szCs w:val="16"/>
                <w:lang w:eastAsia="en-NZ"/>
              </w:rPr>
              <w:t>24</w:t>
            </w:r>
          </w:p>
        </w:tc>
        <w:tc>
          <w:tcPr>
            <w:tcW w:w="1276" w:type="dxa"/>
            <w:gridSpan w:val="2"/>
            <w:vMerge/>
            <w:shd w:val="clear" w:color="auto" w:fill="auto"/>
            <w:noWrap/>
            <w:vAlign w:val="center"/>
          </w:tcPr>
          <w:p w14:paraId="0DECD9D2" w14:textId="77777777" w:rsidR="00106CC4" w:rsidRPr="005B067D" w:rsidRDefault="00106CC4" w:rsidP="00475033">
            <w:pPr>
              <w:spacing w:after="0" w:line="240" w:lineRule="auto"/>
              <w:jc w:val="center"/>
              <w:rPr>
                <w:sz w:val="16"/>
                <w:szCs w:val="16"/>
                <w:lang w:eastAsia="en-NZ"/>
              </w:rPr>
            </w:pPr>
          </w:p>
        </w:tc>
      </w:tr>
      <w:tr w:rsidR="00106CC4" w:rsidRPr="00AA4F90" w14:paraId="633C2559" w14:textId="77777777" w:rsidTr="004125C6">
        <w:trPr>
          <w:gridAfter w:val="1"/>
          <w:wAfter w:w="57" w:type="dxa"/>
          <w:trHeight w:val="340"/>
        </w:trPr>
        <w:tc>
          <w:tcPr>
            <w:tcW w:w="1003" w:type="dxa"/>
            <w:gridSpan w:val="2"/>
            <w:vMerge/>
            <w:shd w:val="clear" w:color="auto" w:fill="auto"/>
            <w:noWrap/>
            <w:vAlign w:val="center"/>
          </w:tcPr>
          <w:p w14:paraId="6231B413" w14:textId="77777777" w:rsidR="00106CC4" w:rsidRPr="005B067D"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27D61A0A" w14:textId="77777777" w:rsidR="00106CC4" w:rsidRPr="005B067D"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5BB1C301" w14:textId="4E15809E" w:rsidR="00106CC4" w:rsidRPr="005B067D" w:rsidRDefault="00106CC4" w:rsidP="00475033">
            <w:pPr>
              <w:spacing w:after="0" w:line="240" w:lineRule="auto"/>
              <w:jc w:val="left"/>
              <w:rPr>
                <w:sz w:val="16"/>
                <w:szCs w:val="16"/>
                <w:lang w:eastAsia="en-NZ"/>
              </w:rPr>
            </w:pPr>
            <w:r w:rsidRPr="005B067D">
              <w:rPr>
                <w:sz w:val="16"/>
                <w:szCs w:val="16"/>
                <w:lang w:eastAsia="en-NZ"/>
              </w:rPr>
              <w:t>GLV1500-DAMD</w:t>
            </w:r>
          </w:p>
        </w:tc>
        <w:tc>
          <w:tcPr>
            <w:tcW w:w="5528" w:type="dxa"/>
            <w:gridSpan w:val="2"/>
            <w:shd w:val="clear" w:color="auto" w:fill="auto"/>
            <w:noWrap/>
            <w:vAlign w:val="center"/>
          </w:tcPr>
          <w:p w14:paraId="4D92E13E" w14:textId="29F41A45" w:rsidR="00106CC4" w:rsidRPr="0007491E" w:rsidRDefault="00106CC4" w:rsidP="00475033">
            <w:pPr>
              <w:spacing w:after="0" w:line="240" w:lineRule="auto"/>
              <w:rPr>
                <w:sz w:val="16"/>
                <w:szCs w:val="16"/>
                <w:lang w:eastAsia="en-NZ"/>
              </w:rPr>
            </w:pPr>
            <w:r w:rsidRPr="005B067D">
              <w:rPr>
                <w:sz w:val="16"/>
                <w:szCs w:val="16"/>
              </w:rPr>
              <w:t>General low voltage &gt;300kVA and &lt;=1500kVA demand</w:t>
            </w:r>
          </w:p>
        </w:tc>
        <w:tc>
          <w:tcPr>
            <w:tcW w:w="1134" w:type="dxa"/>
            <w:gridSpan w:val="2"/>
            <w:shd w:val="clear" w:color="auto" w:fill="auto"/>
            <w:noWrap/>
            <w:vAlign w:val="center"/>
          </w:tcPr>
          <w:p w14:paraId="16D7E63C" w14:textId="14A09FFC" w:rsidR="00106CC4" w:rsidRPr="0007491E" w:rsidRDefault="00106CC4" w:rsidP="00475033">
            <w:pPr>
              <w:spacing w:after="0" w:line="240" w:lineRule="auto"/>
              <w:jc w:val="left"/>
              <w:rPr>
                <w:sz w:val="16"/>
                <w:szCs w:val="16"/>
                <w:lang w:eastAsia="en-NZ"/>
              </w:rPr>
            </w:pPr>
            <w:r w:rsidRPr="005B067D">
              <w:rPr>
                <w:sz w:val="16"/>
                <w:szCs w:val="16"/>
                <w:lang w:eastAsia="en-NZ"/>
              </w:rPr>
              <w:t>$/kVA/month</w:t>
            </w:r>
          </w:p>
        </w:tc>
        <w:tc>
          <w:tcPr>
            <w:tcW w:w="1276" w:type="dxa"/>
            <w:gridSpan w:val="2"/>
            <w:shd w:val="clear" w:color="auto" w:fill="auto"/>
            <w:noWrap/>
            <w:vAlign w:val="center"/>
          </w:tcPr>
          <w:p w14:paraId="73A8560C" w14:textId="77777777" w:rsidR="00106CC4" w:rsidRPr="0007491E" w:rsidRDefault="00106CC4" w:rsidP="00475033">
            <w:pPr>
              <w:spacing w:after="0" w:line="240" w:lineRule="auto"/>
              <w:jc w:val="left"/>
              <w:rPr>
                <w:sz w:val="16"/>
                <w:szCs w:val="16"/>
                <w:lang w:eastAsia="en-NZ"/>
              </w:rPr>
            </w:pPr>
          </w:p>
        </w:tc>
        <w:tc>
          <w:tcPr>
            <w:tcW w:w="1275" w:type="dxa"/>
            <w:gridSpan w:val="2"/>
            <w:shd w:val="clear" w:color="auto" w:fill="auto"/>
            <w:noWrap/>
            <w:vAlign w:val="center"/>
          </w:tcPr>
          <w:p w14:paraId="1BFA0ACA" w14:textId="77777777" w:rsidR="00106CC4" w:rsidRPr="0007491E" w:rsidRDefault="00106CC4" w:rsidP="00475033">
            <w:pPr>
              <w:spacing w:after="0" w:line="240" w:lineRule="auto"/>
              <w:jc w:val="center"/>
              <w:rPr>
                <w:sz w:val="16"/>
                <w:szCs w:val="16"/>
                <w:lang w:eastAsia="en-NZ"/>
              </w:rPr>
            </w:pPr>
          </w:p>
        </w:tc>
        <w:tc>
          <w:tcPr>
            <w:tcW w:w="1276" w:type="dxa"/>
            <w:gridSpan w:val="2"/>
            <w:vMerge/>
            <w:shd w:val="clear" w:color="auto" w:fill="auto"/>
            <w:noWrap/>
            <w:vAlign w:val="center"/>
          </w:tcPr>
          <w:p w14:paraId="627CA7BF" w14:textId="77777777" w:rsidR="00106CC4" w:rsidRPr="005B067D" w:rsidRDefault="00106CC4" w:rsidP="00475033">
            <w:pPr>
              <w:spacing w:after="0" w:line="240" w:lineRule="auto"/>
              <w:jc w:val="center"/>
              <w:rPr>
                <w:sz w:val="16"/>
                <w:szCs w:val="16"/>
                <w:lang w:eastAsia="en-NZ"/>
              </w:rPr>
            </w:pPr>
          </w:p>
        </w:tc>
      </w:tr>
      <w:tr w:rsidR="00106CC4" w:rsidRPr="00AA4F90" w14:paraId="553713E1" w14:textId="77777777" w:rsidTr="00E34FE5">
        <w:trPr>
          <w:gridAfter w:val="1"/>
          <w:wAfter w:w="57" w:type="dxa"/>
          <w:trHeight w:val="454"/>
        </w:trPr>
        <w:tc>
          <w:tcPr>
            <w:tcW w:w="1003" w:type="dxa"/>
            <w:gridSpan w:val="2"/>
            <w:vMerge/>
            <w:shd w:val="clear" w:color="auto" w:fill="auto"/>
            <w:noWrap/>
            <w:vAlign w:val="center"/>
          </w:tcPr>
          <w:p w14:paraId="5BD9352A" w14:textId="77777777" w:rsidR="00106CC4" w:rsidRPr="005B067D"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36D971CA" w14:textId="77777777" w:rsidR="00106CC4" w:rsidRPr="005B067D"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4EEF2195" w14:textId="712654FE" w:rsidR="00106CC4" w:rsidRPr="005B067D" w:rsidRDefault="00106CC4" w:rsidP="00475033">
            <w:pPr>
              <w:spacing w:after="0" w:line="240" w:lineRule="auto"/>
              <w:jc w:val="left"/>
              <w:rPr>
                <w:sz w:val="16"/>
                <w:szCs w:val="16"/>
                <w:lang w:eastAsia="en-NZ"/>
              </w:rPr>
            </w:pPr>
            <w:r w:rsidRPr="005B067D">
              <w:rPr>
                <w:sz w:val="16"/>
                <w:szCs w:val="16"/>
                <w:lang w:eastAsia="en-NZ"/>
              </w:rPr>
              <w:t>GLV1500-</w:t>
            </w:r>
            <w:r w:rsidRPr="0007491E">
              <w:rPr>
                <w:sz w:val="16"/>
                <w:szCs w:val="16"/>
                <w:lang w:eastAsia="en-NZ"/>
              </w:rPr>
              <w:t>DGEN</w:t>
            </w:r>
          </w:p>
        </w:tc>
        <w:tc>
          <w:tcPr>
            <w:tcW w:w="5528" w:type="dxa"/>
            <w:gridSpan w:val="2"/>
            <w:shd w:val="clear" w:color="auto" w:fill="auto"/>
            <w:noWrap/>
            <w:vAlign w:val="center"/>
          </w:tcPr>
          <w:p w14:paraId="46E82ABE" w14:textId="66979B4B" w:rsidR="00106CC4" w:rsidRPr="0007491E" w:rsidRDefault="00106CC4" w:rsidP="00475033">
            <w:pPr>
              <w:spacing w:after="0" w:line="240" w:lineRule="auto"/>
              <w:rPr>
                <w:sz w:val="16"/>
                <w:szCs w:val="16"/>
                <w:lang w:eastAsia="en-NZ"/>
              </w:rPr>
            </w:pPr>
            <w:r w:rsidRPr="0007491E">
              <w:rPr>
                <w:sz w:val="16"/>
                <w:szCs w:val="16"/>
                <w:lang w:eastAsia="en-NZ"/>
              </w:rPr>
              <w:t>General low voltage &gt;300kVA and &lt;=1500kVA</w:t>
            </w:r>
            <w:r w:rsidRPr="0007491E" w:rsidDel="00A70748">
              <w:rPr>
                <w:sz w:val="16"/>
                <w:szCs w:val="16"/>
                <w:lang w:eastAsia="en-NZ"/>
              </w:rPr>
              <w:t xml:space="preserve"> </w:t>
            </w:r>
            <w:r>
              <w:rPr>
                <w:sz w:val="16"/>
                <w:szCs w:val="16"/>
                <w:lang w:eastAsia="en-NZ"/>
              </w:rPr>
              <w:t>s</w:t>
            </w:r>
            <w:r w:rsidRPr="0007491E">
              <w:rPr>
                <w:sz w:val="16"/>
                <w:szCs w:val="16"/>
                <w:lang w:eastAsia="en-NZ"/>
              </w:rPr>
              <w:t>mall scale distributed generation</w:t>
            </w:r>
          </w:p>
        </w:tc>
        <w:tc>
          <w:tcPr>
            <w:tcW w:w="1134" w:type="dxa"/>
            <w:gridSpan w:val="2"/>
            <w:shd w:val="clear" w:color="auto" w:fill="auto"/>
            <w:noWrap/>
            <w:vAlign w:val="center"/>
          </w:tcPr>
          <w:p w14:paraId="53BC9E27" w14:textId="612D725F" w:rsidR="00106CC4" w:rsidRPr="0007491E" w:rsidRDefault="00106CC4" w:rsidP="00475033">
            <w:pPr>
              <w:spacing w:after="0" w:line="240" w:lineRule="auto"/>
              <w:jc w:val="left"/>
              <w:rPr>
                <w:sz w:val="16"/>
                <w:szCs w:val="16"/>
                <w:lang w:eastAsia="en-NZ"/>
              </w:rPr>
            </w:pPr>
            <w:r w:rsidRPr="0007491E">
              <w:rPr>
                <w:sz w:val="16"/>
                <w:szCs w:val="16"/>
                <w:lang w:eastAsia="en-NZ"/>
              </w:rPr>
              <w:t>$/kWh</w:t>
            </w:r>
          </w:p>
        </w:tc>
        <w:tc>
          <w:tcPr>
            <w:tcW w:w="1276" w:type="dxa"/>
            <w:gridSpan w:val="2"/>
            <w:shd w:val="clear" w:color="auto" w:fill="auto"/>
            <w:noWrap/>
            <w:vAlign w:val="center"/>
          </w:tcPr>
          <w:p w14:paraId="060C23ED" w14:textId="27899675" w:rsidR="00106CC4" w:rsidRPr="0007491E" w:rsidRDefault="00106CC4" w:rsidP="00475033">
            <w:pPr>
              <w:spacing w:after="0" w:line="240" w:lineRule="auto"/>
              <w:jc w:val="left"/>
              <w:rPr>
                <w:sz w:val="16"/>
                <w:szCs w:val="16"/>
                <w:lang w:eastAsia="en-NZ"/>
              </w:rPr>
            </w:pPr>
            <w:r w:rsidRPr="0007491E">
              <w:rPr>
                <w:sz w:val="16"/>
                <w:szCs w:val="16"/>
                <w:lang w:eastAsia="en-NZ"/>
              </w:rPr>
              <w:t>EG24</w:t>
            </w:r>
          </w:p>
        </w:tc>
        <w:tc>
          <w:tcPr>
            <w:tcW w:w="1275" w:type="dxa"/>
            <w:gridSpan w:val="2"/>
            <w:shd w:val="clear" w:color="auto" w:fill="auto"/>
            <w:noWrap/>
            <w:vAlign w:val="center"/>
          </w:tcPr>
          <w:p w14:paraId="1ACAE1D7" w14:textId="645DC837" w:rsidR="00106CC4" w:rsidRPr="0007491E" w:rsidRDefault="00106CC4" w:rsidP="00475033">
            <w:pPr>
              <w:spacing w:after="0" w:line="240" w:lineRule="auto"/>
              <w:jc w:val="center"/>
              <w:rPr>
                <w:sz w:val="16"/>
                <w:szCs w:val="16"/>
                <w:lang w:eastAsia="en-NZ"/>
              </w:rPr>
            </w:pPr>
            <w:r w:rsidRPr="0007491E">
              <w:rPr>
                <w:sz w:val="16"/>
                <w:szCs w:val="16"/>
                <w:lang w:eastAsia="en-NZ"/>
              </w:rPr>
              <w:t>24</w:t>
            </w:r>
          </w:p>
        </w:tc>
        <w:tc>
          <w:tcPr>
            <w:tcW w:w="1276" w:type="dxa"/>
            <w:gridSpan w:val="2"/>
            <w:vMerge/>
            <w:shd w:val="clear" w:color="auto" w:fill="auto"/>
            <w:noWrap/>
            <w:vAlign w:val="center"/>
          </w:tcPr>
          <w:p w14:paraId="7446A50F" w14:textId="77777777" w:rsidR="00106CC4" w:rsidRPr="005B067D" w:rsidRDefault="00106CC4" w:rsidP="00475033">
            <w:pPr>
              <w:spacing w:after="0" w:line="240" w:lineRule="auto"/>
              <w:jc w:val="center"/>
              <w:rPr>
                <w:sz w:val="16"/>
                <w:szCs w:val="16"/>
                <w:lang w:eastAsia="en-NZ"/>
              </w:rPr>
            </w:pPr>
          </w:p>
        </w:tc>
      </w:tr>
      <w:tr w:rsidR="00106CC4" w:rsidRPr="00AA4F90" w14:paraId="79C21F19" w14:textId="77777777" w:rsidTr="00475033">
        <w:trPr>
          <w:gridAfter w:val="1"/>
          <w:wAfter w:w="57" w:type="dxa"/>
          <w:trHeight w:val="340"/>
        </w:trPr>
        <w:tc>
          <w:tcPr>
            <w:tcW w:w="1003" w:type="dxa"/>
            <w:gridSpan w:val="2"/>
            <w:vMerge w:val="restart"/>
            <w:shd w:val="clear" w:color="auto" w:fill="auto"/>
            <w:noWrap/>
            <w:vAlign w:val="center"/>
          </w:tcPr>
          <w:p w14:paraId="4EDAFEFE" w14:textId="272FF865" w:rsidR="00106CC4" w:rsidRPr="005B067D" w:rsidRDefault="00106CC4" w:rsidP="00475033">
            <w:pPr>
              <w:spacing w:after="0" w:line="240" w:lineRule="auto"/>
              <w:jc w:val="left"/>
              <w:rPr>
                <w:sz w:val="16"/>
                <w:szCs w:val="16"/>
                <w:lang w:eastAsia="en-NZ"/>
              </w:rPr>
            </w:pPr>
            <w:r w:rsidRPr="0007491E">
              <w:rPr>
                <w:sz w:val="16"/>
                <w:szCs w:val="16"/>
                <w:lang w:eastAsia="en-NZ"/>
              </w:rPr>
              <w:t>GTX15</w:t>
            </w:r>
          </w:p>
        </w:tc>
        <w:tc>
          <w:tcPr>
            <w:tcW w:w="1139" w:type="dxa"/>
            <w:vMerge w:val="restart"/>
            <w:shd w:val="clear" w:color="auto" w:fill="auto"/>
            <w:noWrap/>
            <w:vAlign w:val="center"/>
          </w:tcPr>
          <w:p w14:paraId="42754731" w14:textId="76590D56" w:rsidR="00106CC4" w:rsidRPr="005B067D" w:rsidRDefault="00106CC4" w:rsidP="00475033">
            <w:pPr>
              <w:spacing w:after="0" w:line="240" w:lineRule="auto"/>
              <w:jc w:val="left"/>
              <w:rPr>
                <w:sz w:val="16"/>
                <w:szCs w:val="16"/>
                <w:lang w:eastAsia="en-NZ"/>
              </w:rPr>
            </w:pPr>
            <w:r w:rsidRPr="0007491E">
              <w:rPr>
                <w:sz w:val="16"/>
                <w:szCs w:val="16"/>
                <w:lang w:eastAsia="en-NZ"/>
              </w:rPr>
              <w:t xml:space="preserve">General transformer &lt;=15kVA </w:t>
            </w:r>
          </w:p>
        </w:tc>
        <w:tc>
          <w:tcPr>
            <w:tcW w:w="1701" w:type="dxa"/>
            <w:gridSpan w:val="2"/>
            <w:shd w:val="clear" w:color="auto" w:fill="auto"/>
            <w:noWrap/>
            <w:vAlign w:val="center"/>
          </w:tcPr>
          <w:p w14:paraId="2838F260" w14:textId="5161837E" w:rsidR="00106CC4" w:rsidRPr="005B067D" w:rsidRDefault="00106CC4" w:rsidP="00475033">
            <w:pPr>
              <w:spacing w:after="0" w:line="240" w:lineRule="auto"/>
              <w:jc w:val="left"/>
              <w:rPr>
                <w:sz w:val="16"/>
                <w:szCs w:val="16"/>
                <w:lang w:eastAsia="en-NZ"/>
              </w:rPr>
            </w:pPr>
            <w:r w:rsidRPr="0007491E">
              <w:rPr>
                <w:sz w:val="16"/>
                <w:szCs w:val="16"/>
                <w:lang w:eastAsia="en-NZ"/>
              </w:rPr>
              <w:t>GTX15-FIXD</w:t>
            </w:r>
          </w:p>
        </w:tc>
        <w:tc>
          <w:tcPr>
            <w:tcW w:w="5528" w:type="dxa"/>
            <w:gridSpan w:val="2"/>
            <w:shd w:val="clear" w:color="auto" w:fill="auto"/>
            <w:noWrap/>
            <w:vAlign w:val="center"/>
          </w:tcPr>
          <w:p w14:paraId="2BB722F8" w14:textId="24FE5E4E" w:rsidR="00106CC4" w:rsidRPr="0007491E" w:rsidRDefault="00106CC4" w:rsidP="00475033">
            <w:pPr>
              <w:spacing w:after="0" w:line="240" w:lineRule="auto"/>
              <w:rPr>
                <w:sz w:val="16"/>
                <w:szCs w:val="16"/>
                <w:lang w:eastAsia="en-NZ"/>
              </w:rPr>
            </w:pPr>
            <w:r w:rsidRPr="0007491E">
              <w:rPr>
                <w:sz w:val="16"/>
                <w:szCs w:val="16"/>
              </w:rPr>
              <w:t>General transformer &lt;=15kVA daily</w:t>
            </w:r>
          </w:p>
        </w:tc>
        <w:tc>
          <w:tcPr>
            <w:tcW w:w="1134" w:type="dxa"/>
            <w:gridSpan w:val="2"/>
            <w:shd w:val="clear" w:color="auto" w:fill="auto"/>
            <w:noWrap/>
            <w:vAlign w:val="center"/>
          </w:tcPr>
          <w:p w14:paraId="2BC5529F" w14:textId="4D748E88" w:rsidR="00106CC4" w:rsidRPr="0007491E" w:rsidRDefault="00106CC4" w:rsidP="00475033">
            <w:pPr>
              <w:spacing w:after="0" w:line="240" w:lineRule="auto"/>
              <w:jc w:val="left"/>
              <w:rPr>
                <w:sz w:val="16"/>
                <w:szCs w:val="16"/>
                <w:lang w:eastAsia="en-NZ"/>
              </w:rPr>
            </w:pPr>
            <w:r w:rsidRPr="0007491E">
              <w:rPr>
                <w:sz w:val="16"/>
                <w:szCs w:val="16"/>
                <w:lang w:eastAsia="en-NZ"/>
              </w:rPr>
              <w:t>$/con/day</w:t>
            </w:r>
          </w:p>
        </w:tc>
        <w:tc>
          <w:tcPr>
            <w:tcW w:w="1276" w:type="dxa"/>
            <w:gridSpan w:val="2"/>
            <w:shd w:val="clear" w:color="auto" w:fill="auto"/>
            <w:noWrap/>
            <w:vAlign w:val="center"/>
          </w:tcPr>
          <w:p w14:paraId="4BFF5F06" w14:textId="77777777" w:rsidR="00106CC4" w:rsidRPr="0007491E" w:rsidRDefault="00106CC4" w:rsidP="00475033">
            <w:pPr>
              <w:spacing w:after="0" w:line="240" w:lineRule="auto"/>
              <w:jc w:val="left"/>
              <w:rPr>
                <w:sz w:val="16"/>
                <w:szCs w:val="16"/>
                <w:lang w:eastAsia="en-NZ"/>
              </w:rPr>
            </w:pPr>
          </w:p>
        </w:tc>
        <w:tc>
          <w:tcPr>
            <w:tcW w:w="1275" w:type="dxa"/>
            <w:gridSpan w:val="2"/>
            <w:shd w:val="clear" w:color="auto" w:fill="auto"/>
            <w:noWrap/>
            <w:vAlign w:val="center"/>
          </w:tcPr>
          <w:p w14:paraId="1EED4B0A" w14:textId="77777777" w:rsidR="00106CC4" w:rsidRPr="0007491E" w:rsidRDefault="00106CC4" w:rsidP="00475033">
            <w:pPr>
              <w:spacing w:after="0" w:line="240" w:lineRule="auto"/>
              <w:jc w:val="center"/>
              <w:rPr>
                <w:sz w:val="16"/>
                <w:szCs w:val="16"/>
                <w:lang w:eastAsia="en-NZ"/>
              </w:rPr>
            </w:pPr>
          </w:p>
        </w:tc>
        <w:tc>
          <w:tcPr>
            <w:tcW w:w="1276" w:type="dxa"/>
            <w:gridSpan w:val="2"/>
            <w:vMerge w:val="restart"/>
            <w:shd w:val="clear" w:color="auto" w:fill="auto"/>
            <w:noWrap/>
            <w:vAlign w:val="center"/>
          </w:tcPr>
          <w:p w14:paraId="10647AA7" w14:textId="0B8CDA17" w:rsidR="00106CC4" w:rsidRPr="005B067D" w:rsidRDefault="00106CC4" w:rsidP="00475033">
            <w:pPr>
              <w:spacing w:after="0" w:line="240" w:lineRule="auto"/>
              <w:jc w:val="center"/>
              <w:rPr>
                <w:sz w:val="16"/>
                <w:szCs w:val="16"/>
                <w:lang w:eastAsia="en-NZ"/>
              </w:rPr>
            </w:pPr>
            <w:r w:rsidRPr="0007491E">
              <w:rPr>
                <w:sz w:val="16"/>
                <w:szCs w:val="16"/>
                <w:lang w:eastAsia="en-NZ"/>
              </w:rPr>
              <w:t>EIEP1</w:t>
            </w:r>
          </w:p>
        </w:tc>
      </w:tr>
      <w:tr w:rsidR="00106CC4" w:rsidRPr="00AA4F90" w14:paraId="708D253E" w14:textId="77777777" w:rsidTr="00475033">
        <w:trPr>
          <w:gridAfter w:val="1"/>
          <w:wAfter w:w="57" w:type="dxa"/>
          <w:trHeight w:val="340"/>
        </w:trPr>
        <w:tc>
          <w:tcPr>
            <w:tcW w:w="1003" w:type="dxa"/>
            <w:gridSpan w:val="2"/>
            <w:vMerge/>
            <w:shd w:val="clear" w:color="auto" w:fill="auto"/>
            <w:noWrap/>
            <w:vAlign w:val="center"/>
          </w:tcPr>
          <w:p w14:paraId="69632889" w14:textId="77777777" w:rsidR="00106CC4" w:rsidRPr="0007491E"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1C16F167" w14:textId="77777777" w:rsidR="00106CC4" w:rsidRPr="0007491E"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3737C9E5" w14:textId="71DABA73" w:rsidR="00106CC4" w:rsidRPr="0007491E" w:rsidRDefault="00106CC4" w:rsidP="00475033">
            <w:pPr>
              <w:spacing w:after="0" w:line="240" w:lineRule="auto"/>
              <w:jc w:val="left"/>
              <w:rPr>
                <w:sz w:val="16"/>
                <w:szCs w:val="16"/>
                <w:lang w:eastAsia="en-NZ"/>
              </w:rPr>
            </w:pPr>
            <w:r w:rsidRPr="005B067D">
              <w:rPr>
                <w:sz w:val="16"/>
                <w:szCs w:val="16"/>
                <w:lang w:eastAsia="en-NZ"/>
              </w:rPr>
              <w:t>GTX15-24UC</w:t>
            </w:r>
          </w:p>
        </w:tc>
        <w:tc>
          <w:tcPr>
            <w:tcW w:w="5528" w:type="dxa"/>
            <w:gridSpan w:val="2"/>
            <w:shd w:val="clear" w:color="auto" w:fill="auto"/>
            <w:noWrap/>
            <w:vAlign w:val="center"/>
          </w:tcPr>
          <w:p w14:paraId="724928FC" w14:textId="6F2FC297" w:rsidR="00106CC4" w:rsidRPr="0007491E" w:rsidRDefault="00106CC4" w:rsidP="00475033">
            <w:pPr>
              <w:spacing w:after="0" w:line="240" w:lineRule="auto"/>
              <w:rPr>
                <w:sz w:val="16"/>
                <w:szCs w:val="16"/>
              </w:rPr>
            </w:pPr>
            <w:r w:rsidRPr="005B067D">
              <w:rPr>
                <w:sz w:val="16"/>
                <w:szCs w:val="16"/>
              </w:rPr>
              <w:t>General transformer &lt;=15kVA uncontrolled</w:t>
            </w:r>
          </w:p>
        </w:tc>
        <w:tc>
          <w:tcPr>
            <w:tcW w:w="1134" w:type="dxa"/>
            <w:gridSpan w:val="2"/>
            <w:shd w:val="clear" w:color="auto" w:fill="auto"/>
            <w:noWrap/>
            <w:vAlign w:val="center"/>
          </w:tcPr>
          <w:p w14:paraId="7BB640BB" w14:textId="1648FB97" w:rsidR="00106CC4" w:rsidRPr="0007491E" w:rsidRDefault="00106CC4" w:rsidP="00475033">
            <w:pPr>
              <w:spacing w:after="0" w:line="240" w:lineRule="auto"/>
              <w:jc w:val="left"/>
              <w:rPr>
                <w:sz w:val="16"/>
                <w:szCs w:val="16"/>
                <w:lang w:eastAsia="en-NZ"/>
              </w:rPr>
            </w:pPr>
            <w:r w:rsidRPr="005B067D">
              <w:rPr>
                <w:sz w:val="16"/>
                <w:szCs w:val="16"/>
                <w:lang w:eastAsia="en-NZ"/>
              </w:rPr>
              <w:t>$/kWh</w:t>
            </w:r>
          </w:p>
        </w:tc>
        <w:tc>
          <w:tcPr>
            <w:tcW w:w="1276" w:type="dxa"/>
            <w:gridSpan w:val="2"/>
            <w:shd w:val="clear" w:color="auto" w:fill="auto"/>
            <w:noWrap/>
            <w:vAlign w:val="center"/>
          </w:tcPr>
          <w:p w14:paraId="19DE496F" w14:textId="08E89684" w:rsidR="00106CC4" w:rsidRPr="0007491E" w:rsidRDefault="00106CC4" w:rsidP="00475033">
            <w:pPr>
              <w:spacing w:after="0" w:line="240" w:lineRule="auto"/>
              <w:jc w:val="left"/>
              <w:rPr>
                <w:sz w:val="16"/>
                <w:szCs w:val="16"/>
                <w:lang w:eastAsia="en-NZ"/>
              </w:rPr>
            </w:pPr>
            <w:r w:rsidRPr="005B067D">
              <w:rPr>
                <w:sz w:val="16"/>
                <w:szCs w:val="16"/>
                <w:lang w:eastAsia="en-NZ"/>
              </w:rPr>
              <w:t>UN24</w:t>
            </w:r>
          </w:p>
        </w:tc>
        <w:tc>
          <w:tcPr>
            <w:tcW w:w="1275" w:type="dxa"/>
            <w:gridSpan w:val="2"/>
            <w:shd w:val="clear" w:color="auto" w:fill="auto"/>
            <w:noWrap/>
            <w:vAlign w:val="center"/>
          </w:tcPr>
          <w:p w14:paraId="7FB3F8C5" w14:textId="5DE30471" w:rsidR="00106CC4" w:rsidRPr="0007491E" w:rsidRDefault="00106CC4" w:rsidP="00475033">
            <w:pPr>
              <w:spacing w:after="0" w:line="240" w:lineRule="auto"/>
              <w:jc w:val="center"/>
              <w:rPr>
                <w:sz w:val="16"/>
                <w:szCs w:val="16"/>
                <w:lang w:eastAsia="en-NZ"/>
              </w:rPr>
            </w:pPr>
            <w:r w:rsidRPr="005B067D">
              <w:rPr>
                <w:sz w:val="16"/>
                <w:szCs w:val="16"/>
                <w:lang w:eastAsia="en-NZ"/>
              </w:rPr>
              <w:t>24</w:t>
            </w:r>
          </w:p>
        </w:tc>
        <w:tc>
          <w:tcPr>
            <w:tcW w:w="1276" w:type="dxa"/>
            <w:gridSpan w:val="2"/>
            <w:vMerge/>
            <w:shd w:val="clear" w:color="auto" w:fill="auto"/>
            <w:noWrap/>
            <w:vAlign w:val="center"/>
          </w:tcPr>
          <w:p w14:paraId="365B886A" w14:textId="77777777" w:rsidR="00106CC4" w:rsidRPr="0007491E" w:rsidRDefault="00106CC4" w:rsidP="00475033">
            <w:pPr>
              <w:spacing w:after="0" w:line="240" w:lineRule="auto"/>
              <w:jc w:val="center"/>
              <w:rPr>
                <w:sz w:val="16"/>
                <w:szCs w:val="16"/>
                <w:lang w:eastAsia="en-NZ"/>
              </w:rPr>
            </w:pPr>
          </w:p>
        </w:tc>
      </w:tr>
      <w:tr w:rsidR="00106CC4" w:rsidRPr="00AA4F90" w14:paraId="00E55A37" w14:textId="77777777" w:rsidTr="00475033">
        <w:trPr>
          <w:gridAfter w:val="1"/>
          <w:wAfter w:w="57" w:type="dxa"/>
          <w:trHeight w:val="340"/>
        </w:trPr>
        <w:tc>
          <w:tcPr>
            <w:tcW w:w="1003" w:type="dxa"/>
            <w:gridSpan w:val="2"/>
            <w:vMerge/>
            <w:shd w:val="clear" w:color="auto" w:fill="auto"/>
            <w:noWrap/>
            <w:vAlign w:val="center"/>
          </w:tcPr>
          <w:p w14:paraId="2B35156C" w14:textId="77777777" w:rsidR="00106CC4" w:rsidRPr="0007491E" w:rsidRDefault="00106CC4" w:rsidP="00475033">
            <w:pPr>
              <w:spacing w:after="0" w:line="240" w:lineRule="auto"/>
              <w:jc w:val="left"/>
              <w:rPr>
                <w:sz w:val="16"/>
                <w:szCs w:val="16"/>
                <w:lang w:eastAsia="en-NZ"/>
              </w:rPr>
            </w:pPr>
          </w:p>
        </w:tc>
        <w:tc>
          <w:tcPr>
            <w:tcW w:w="1139" w:type="dxa"/>
            <w:vMerge/>
            <w:shd w:val="clear" w:color="auto" w:fill="auto"/>
            <w:noWrap/>
            <w:vAlign w:val="center"/>
          </w:tcPr>
          <w:p w14:paraId="2E839D14" w14:textId="77777777" w:rsidR="00106CC4" w:rsidRPr="0007491E" w:rsidRDefault="00106CC4" w:rsidP="00475033">
            <w:pPr>
              <w:spacing w:after="0" w:line="240" w:lineRule="auto"/>
              <w:jc w:val="left"/>
              <w:rPr>
                <w:sz w:val="16"/>
                <w:szCs w:val="16"/>
                <w:lang w:eastAsia="en-NZ"/>
              </w:rPr>
            </w:pPr>
          </w:p>
        </w:tc>
        <w:tc>
          <w:tcPr>
            <w:tcW w:w="1701" w:type="dxa"/>
            <w:gridSpan w:val="2"/>
            <w:shd w:val="clear" w:color="auto" w:fill="auto"/>
            <w:noWrap/>
            <w:vAlign w:val="center"/>
          </w:tcPr>
          <w:p w14:paraId="0A2DCA05" w14:textId="79C29BE3" w:rsidR="00106CC4" w:rsidRPr="005B067D" w:rsidRDefault="00106CC4" w:rsidP="00475033">
            <w:pPr>
              <w:spacing w:after="0" w:line="240" w:lineRule="auto"/>
              <w:jc w:val="left"/>
              <w:rPr>
                <w:sz w:val="16"/>
                <w:szCs w:val="16"/>
                <w:lang w:eastAsia="en-NZ"/>
              </w:rPr>
            </w:pPr>
            <w:r w:rsidRPr="005B067D">
              <w:rPr>
                <w:sz w:val="16"/>
                <w:szCs w:val="16"/>
                <w:lang w:eastAsia="en-NZ"/>
              </w:rPr>
              <w:t>GTX15-</w:t>
            </w:r>
            <w:r w:rsidRPr="0007491E">
              <w:rPr>
                <w:sz w:val="16"/>
                <w:szCs w:val="16"/>
                <w:lang w:eastAsia="en-NZ"/>
              </w:rPr>
              <w:t>DGEN</w:t>
            </w:r>
          </w:p>
        </w:tc>
        <w:tc>
          <w:tcPr>
            <w:tcW w:w="5528" w:type="dxa"/>
            <w:gridSpan w:val="2"/>
            <w:shd w:val="clear" w:color="auto" w:fill="auto"/>
            <w:noWrap/>
            <w:vAlign w:val="center"/>
          </w:tcPr>
          <w:p w14:paraId="19ABD110" w14:textId="39E33E3D" w:rsidR="00106CC4" w:rsidRPr="005B067D" w:rsidRDefault="00106CC4" w:rsidP="00475033">
            <w:pPr>
              <w:spacing w:after="0" w:line="240" w:lineRule="auto"/>
              <w:rPr>
                <w:sz w:val="16"/>
                <w:szCs w:val="16"/>
              </w:rPr>
            </w:pPr>
            <w:r w:rsidRPr="0007491E">
              <w:rPr>
                <w:sz w:val="16"/>
                <w:szCs w:val="16"/>
                <w:lang w:eastAsia="en-NZ"/>
              </w:rPr>
              <w:t xml:space="preserve">General transformer &lt;=15kVA </w:t>
            </w:r>
            <w:r>
              <w:rPr>
                <w:sz w:val="16"/>
                <w:szCs w:val="16"/>
                <w:lang w:eastAsia="en-NZ"/>
              </w:rPr>
              <w:t>s</w:t>
            </w:r>
            <w:r w:rsidRPr="0007491E">
              <w:rPr>
                <w:sz w:val="16"/>
                <w:szCs w:val="16"/>
                <w:lang w:eastAsia="en-NZ"/>
              </w:rPr>
              <w:t>mall scale distributed generation</w:t>
            </w:r>
          </w:p>
        </w:tc>
        <w:tc>
          <w:tcPr>
            <w:tcW w:w="1134" w:type="dxa"/>
            <w:gridSpan w:val="2"/>
            <w:shd w:val="clear" w:color="auto" w:fill="auto"/>
            <w:noWrap/>
            <w:vAlign w:val="center"/>
          </w:tcPr>
          <w:p w14:paraId="6F800739" w14:textId="5DD78964" w:rsidR="00106CC4" w:rsidRPr="005B067D" w:rsidRDefault="00106CC4" w:rsidP="00475033">
            <w:pPr>
              <w:spacing w:after="0" w:line="240" w:lineRule="auto"/>
              <w:jc w:val="left"/>
              <w:rPr>
                <w:sz w:val="16"/>
                <w:szCs w:val="16"/>
                <w:lang w:eastAsia="en-NZ"/>
              </w:rPr>
            </w:pPr>
            <w:r w:rsidRPr="0007491E">
              <w:rPr>
                <w:sz w:val="16"/>
                <w:szCs w:val="16"/>
                <w:lang w:eastAsia="en-NZ"/>
              </w:rPr>
              <w:t>$/kWh</w:t>
            </w:r>
          </w:p>
        </w:tc>
        <w:tc>
          <w:tcPr>
            <w:tcW w:w="1276" w:type="dxa"/>
            <w:gridSpan w:val="2"/>
            <w:shd w:val="clear" w:color="auto" w:fill="auto"/>
            <w:noWrap/>
            <w:vAlign w:val="center"/>
          </w:tcPr>
          <w:p w14:paraId="1DA204F1" w14:textId="30BEBC5D" w:rsidR="00106CC4" w:rsidRPr="005B067D" w:rsidRDefault="00106CC4" w:rsidP="00475033">
            <w:pPr>
              <w:spacing w:after="0" w:line="240" w:lineRule="auto"/>
              <w:jc w:val="left"/>
              <w:rPr>
                <w:sz w:val="16"/>
                <w:szCs w:val="16"/>
                <w:lang w:eastAsia="en-NZ"/>
              </w:rPr>
            </w:pPr>
            <w:r w:rsidRPr="0007491E">
              <w:rPr>
                <w:sz w:val="16"/>
                <w:szCs w:val="16"/>
                <w:lang w:eastAsia="en-NZ"/>
              </w:rPr>
              <w:t>EG24</w:t>
            </w:r>
          </w:p>
        </w:tc>
        <w:tc>
          <w:tcPr>
            <w:tcW w:w="1275" w:type="dxa"/>
            <w:gridSpan w:val="2"/>
            <w:shd w:val="clear" w:color="auto" w:fill="auto"/>
            <w:noWrap/>
            <w:vAlign w:val="center"/>
          </w:tcPr>
          <w:p w14:paraId="6BA44AB8" w14:textId="204CF901" w:rsidR="00106CC4" w:rsidRPr="005B067D" w:rsidRDefault="00106CC4" w:rsidP="00475033">
            <w:pPr>
              <w:spacing w:after="0" w:line="240" w:lineRule="auto"/>
              <w:jc w:val="center"/>
              <w:rPr>
                <w:sz w:val="16"/>
                <w:szCs w:val="16"/>
                <w:lang w:eastAsia="en-NZ"/>
              </w:rPr>
            </w:pPr>
            <w:r w:rsidRPr="0007491E">
              <w:rPr>
                <w:sz w:val="16"/>
                <w:szCs w:val="16"/>
                <w:lang w:eastAsia="en-NZ"/>
              </w:rPr>
              <w:t>24</w:t>
            </w:r>
          </w:p>
        </w:tc>
        <w:tc>
          <w:tcPr>
            <w:tcW w:w="1276" w:type="dxa"/>
            <w:gridSpan w:val="2"/>
            <w:vMerge/>
            <w:shd w:val="clear" w:color="auto" w:fill="auto"/>
            <w:noWrap/>
            <w:vAlign w:val="center"/>
          </w:tcPr>
          <w:p w14:paraId="18D36564" w14:textId="77777777" w:rsidR="00106CC4" w:rsidRPr="0007491E" w:rsidRDefault="00106CC4" w:rsidP="00475033">
            <w:pPr>
              <w:spacing w:after="0" w:line="240" w:lineRule="auto"/>
              <w:jc w:val="center"/>
              <w:rPr>
                <w:sz w:val="16"/>
                <w:szCs w:val="16"/>
                <w:lang w:eastAsia="en-NZ"/>
              </w:rPr>
            </w:pPr>
          </w:p>
        </w:tc>
      </w:tr>
      <w:tr w:rsidR="00E70331" w:rsidRPr="00AA4F90" w14:paraId="7C80F279" w14:textId="77777777" w:rsidTr="00475033">
        <w:trPr>
          <w:gridAfter w:val="1"/>
          <w:wAfter w:w="57" w:type="dxa"/>
          <w:trHeight w:val="340"/>
        </w:trPr>
        <w:tc>
          <w:tcPr>
            <w:tcW w:w="1003" w:type="dxa"/>
            <w:gridSpan w:val="2"/>
            <w:vMerge w:val="restart"/>
            <w:shd w:val="clear" w:color="auto" w:fill="auto"/>
            <w:noWrap/>
            <w:vAlign w:val="center"/>
          </w:tcPr>
          <w:p w14:paraId="3685B771" w14:textId="6FB4D0CA" w:rsidR="00E70331" w:rsidRPr="0007491E" w:rsidRDefault="00E70331" w:rsidP="00E70331">
            <w:pPr>
              <w:spacing w:after="0" w:line="240" w:lineRule="auto"/>
              <w:jc w:val="left"/>
              <w:rPr>
                <w:sz w:val="16"/>
                <w:szCs w:val="16"/>
                <w:lang w:eastAsia="en-NZ"/>
              </w:rPr>
            </w:pPr>
            <w:r w:rsidRPr="0007491E">
              <w:rPr>
                <w:sz w:val="16"/>
                <w:szCs w:val="16"/>
                <w:lang w:eastAsia="en-NZ"/>
              </w:rPr>
              <w:t>GTX69</w:t>
            </w:r>
          </w:p>
        </w:tc>
        <w:tc>
          <w:tcPr>
            <w:tcW w:w="1139" w:type="dxa"/>
            <w:vMerge w:val="restart"/>
            <w:shd w:val="clear" w:color="auto" w:fill="auto"/>
            <w:noWrap/>
            <w:vAlign w:val="center"/>
          </w:tcPr>
          <w:p w14:paraId="42DB43E4" w14:textId="06BACE19" w:rsidR="00E70331" w:rsidRPr="0007491E" w:rsidRDefault="00E70331" w:rsidP="00E70331">
            <w:pPr>
              <w:spacing w:after="0" w:line="240" w:lineRule="auto"/>
              <w:jc w:val="left"/>
              <w:rPr>
                <w:sz w:val="16"/>
                <w:szCs w:val="16"/>
                <w:lang w:eastAsia="en-NZ"/>
              </w:rPr>
            </w:pPr>
            <w:r w:rsidRPr="0007491E">
              <w:rPr>
                <w:sz w:val="16"/>
                <w:szCs w:val="16"/>
                <w:lang w:eastAsia="en-NZ"/>
              </w:rPr>
              <w:t>General transformer &gt;15kVA and &lt;=69kVA</w:t>
            </w:r>
          </w:p>
        </w:tc>
        <w:tc>
          <w:tcPr>
            <w:tcW w:w="1701" w:type="dxa"/>
            <w:gridSpan w:val="2"/>
            <w:shd w:val="clear" w:color="auto" w:fill="auto"/>
            <w:noWrap/>
            <w:vAlign w:val="center"/>
          </w:tcPr>
          <w:p w14:paraId="70C8537F" w14:textId="47813A2C" w:rsidR="00E70331" w:rsidRPr="005B067D" w:rsidRDefault="00E70331" w:rsidP="00E70331">
            <w:pPr>
              <w:spacing w:after="0" w:line="240" w:lineRule="auto"/>
              <w:jc w:val="left"/>
              <w:rPr>
                <w:sz w:val="16"/>
                <w:szCs w:val="16"/>
                <w:lang w:eastAsia="en-NZ"/>
              </w:rPr>
            </w:pPr>
            <w:r w:rsidRPr="0007491E">
              <w:rPr>
                <w:sz w:val="16"/>
                <w:szCs w:val="16"/>
                <w:lang w:eastAsia="en-NZ"/>
              </w:rPr>
              <w:t>GTX69-FIXD</w:t>
            </w:r>
          </w:p>
        </w:tc>
        <w:tc>
          <w:tcPr>
            <w:tcW w:w="5528" w:type="dxa"/>
            <w:gridSpan w:val="2"/>
            <w:shd w:val="clear" w:color="auto" w:fill="auto"/>
            <w:noWrap/>
            <w:vAlign w:val="center"/>
          </w:tcPr>
          <w:p w14:paraId="50382EE4" w14:textId="43A18074" w:rsidR="00E70331" w:rsidRPr="0007491E" w:rsidRDefault="00E70331" w:rsidP="00E70331">
            <w:pPr>
              <w:spacing w:after="0" w:line="240" w:lineRule="auto"/>
              <w:rPr>
                <w:sz w:val="16"/>
                <w:szCs w:val="16"/>
                <w:lang w:eastAsia="en-NZ"/>
              </w:rPr>
            </w:pPr>
            <w:r w:rsidRPr="0007491E">
              <w:rPr>
                <w:sz w:val="16"/>
                <w:szCs w:val="16"/>
              </w:rPr>
              <w:t>General transformer &gt;15kVA and &lt;=69kVA daily</w:t>
            </w:r>
          </w:p>
        </w:tc>
        <w:tc>
          <w:tcPr>
            <w:tcW w:w="1134" w:type="dxa"/>
            <w:gridSpan w:val="2"/>
            <w:shd w:val="clear" w:color="auto" w:fill="auto"/>
            <w:noWrap/>
            <w:vAlign w:val="center"/>
          </w:tcPr>
          <w:p w14:paraId="166BAF22" w14:textId="25C9AD25" w:rsidR="00E70331" w:rsidRPr="0007491E" w:rsidRDefault="00E70331" w:rsidP="00E70331">
            <w:pPr>
              <w:spacing w:after="0" w:line="240" w:lineRule="auto"/>
              <w:jc w:val="left"/>
              <w:rPr>
                <w:sz w:val="16"/>
                <w:szCs w:val="16"/>
                <w:lang w:eastAsia="en-NZ"/>
              </w:rPr>
            </w:pPr>
            <w:r w:rsidRPr="0007491E">
              <w:rPr>
                <w:sz w:val="16"/>
                <w:szCs w:val="16"/>
                <w:lang w:eastAsia="en-NZ"/>
              </w:rPr>
              <w:t>$/con/day</w:t>
            </w:r>
          </w:p>
        </w:tc>
        <w:tc>
          <w:tcPr>
            <w:tcW w:w="1276" w:type="dxa"/>
            <w:gridSpan w:val="2"/>
            <w:shd w:val="clear" w:color="auto" w:fill="auto"/>
            <w:noWrap/>
            <w:vAlign w:val="center"/>
          </w:tcPr>
          <w:p w14:paraId="3C2A57B6" w14:textId="77777777" w:rsidR="00E70331" w:rsidRPr="0007491E" w:rsidRDefault="00E70331" w:rsidP="00E70331">
            <w:pPr>
              <w:spacing w:after="0" w:line="240" w:lineRule="auto"/>
              <w:jc w:val="left"/>
              <w:rPr>
                <w:sz w:val="16"/>
                <w:szCs w:val="16"/>
                <w:lang w:eastAsia="en-NZ"/>
              </w:rPr>
            </w:pPr>
          </w:p>
        </w:tc>
        <w:tc>
          <w:tcPr>
            <w:tcW w:w="1275" w:type="dxa"/>
            <w:gridSpan w:val="2"/>
            <w:shd w:val="clear" w:color="auto" w:fill="auto"/>
            <w:noWrap/>
            <w:vAlign w:val="center"/>
          </w:tcPr>
          <w:p w14:paraId="3F73A8F9" w14:textId="77777777" w:rsidR="00E70331" w:rsidRPr="0007491E" w:rsidRDefault="00E70331" w:rsidP="00E70331">
            <w:pPr>
              <w:spacing w:after="0" w:line="240" w:lineRule="auto"/>
              <w:jc w:val="center"/>
              <w:rPr>
                <w:sz w:val="16"/>
                <w:szCs w:val="16"/>
                <w:lang w:eastAsia="en-NZ"/>
              </w:rPr>
            </w:pPr>
          </w:p>
        </w:tc>
        <w:tc>
          <w:tcPr>
            <w:tcW w:w="1276" w:type="dxa"/>
            <w:gridSpan w:val="2"/>
            <w:vMerge w:val="restart"/>
            <w:shd w:val="clear" w:color="auto" w:fill="auto"/>
            <w:noWrap/>
            <w:vAlign w:val="center"/>
          </w:tcPr>
          <w:p w14:paraId="532639B7" w14:textId="142F69D8" w:rsidR="00E70331" w:rsidRPr="0007491E" w:rsidRDefault="00E70331" w:rsidP="00E70331">
            <w:pPr>
              <w:spacing w:after="0" w:line="240" w:lineRule="auto"/>
              <w:jc w:val="center"/>
              <w:rPr>
                <w:sz w:val="16"/>
                <w:szCs w:val="16"/>
                <w:lang w:eastAsia="en-NZ"/>
              </w:rPr>
            </w:pPr>
            <w:r w:rsidRPr="0007491E">
              <w:rPr>
                <w:sz w:val="16"/>
                <w:szCs w:val="16"/>
                <w:lang w:eastAsia="en-NZ"/>
              </w:rPr>
              <w:t>EIEP1</w:t>
            </w:r>
          </w:p>
        </w:tc>
      </w:tr>
      <w:tr w:rsidR="00E70331" w:rsidRPr="00AA4F90" w14:paraId="4DC1CD52" w14:textId="77777777" w:rsidTr="00475033">
        <w:trPr>
          <w:gridAfter w:val="1"/>
          <w:wAfter w:w="57" w:type="dxa"/>
          <w:trHeight w:val="340"/>
        </w:trPr>
        <w:tc>
          <w:tcPr>
            <w:tcW w:w="1003" w:type="dxa"/>
            <w:gridSpan w:val="2"/>
            <w:vMerge/>
            <w:shd w:val="clear" w:color="auto" w:fill="auto"/>
            <w:noWrap/>
            <w:vAlign w:val="center"/>
          </w:tcPr>
          <w:p w14:paraId="3A502181" w14:textId="77777777" w:rsidR="00E70331" w:rsidRPr="0007491E" w:rsidRDefault="00E70331" w:rsidP="00E70331">
            <w:pPr>
              <w:spacing w:after="0" w:line="240" w:lineRule="auto"/>
              <w:jc w:val="left"/>
              <w:rPr>
                <w:sz w:val="16"/>
                <w:szCs w:val="16"/>
                <w:lang w:eastAsia="en-NZ"/>
              </w:rPr>
            </w:pPr>
          </w:p>
        </w:tc>
        <w:tc>
          <w:tcPr>
            <w:tcW w:w="1139" w:type="dxa"/>
            <w:vMerge/>
            <w:shd w:val="clear" w:color="auto" w:fill="auto"/>
            <w:noWrap/>
            <w:vAlign w:val="center"/>
          </w:tcPr>
          <w:p w14:paraId="2F221EE4" w14:textId="77777777" w:rsidR="00E70331" w:rsidRPr="0007491E" w:rsidRDefault="00E70331" w:rsidP="00E70331">
            <w:pPr>
              <w:spacing w:after="0" w:line="240" w:lineRule="auto"/>
              <w:jc w:val="left"/>
              <w:rPr>
                <w:sz w:val="16"/>
                <w:szCs w:val="16"/>
                <w:lang w:eastAsia="en-NZ"/>
              </w:rPr>
            </w:pPr>
          </w:p>
        </w:tc>
        <w:tc>
          <w:tcPr>
            <w:tcW w:w="1701" w:type="dxa"/>
            <w:gridSpan w:val="2"/>
            <w:shd w:val="clear" w:color="auto" w:fill="auto"/>
            <w:noWrap/>
            <w:vAlign w:val="center"/>
          </w:tcPr>
          <w:p w14:paraId="4B07E02D" w14:textId="45043776" w:rsidR="00E70331" w:rsidRPr="005B067D" w:rsidRDefault="00E70331" w:rsidP="00E70331">
            <w:pPr>
              <w:spacing w:after="0" w:line="240" w:lineRule="auto"/>
              <w:jc w:val="left"/>
              <w:rPr>
                <w:sz w:val="16"/>
                <w:szCs w:val="16"/>
                <w:lang w:eastAsia="en-NZ"/>
              </w:rPr>
            </w:pPr>
            <w:r w:rsidRPr="005B067D">
              <w:rPr>
                <w:sz w:val="16"/>
                <w:szCs w:val="16"/>
                <w:lang w:eastAsia="en-NZ"/>
              </w:rPr>
              <w:t>GTX69-24UC</w:t>
            </w:r>
          </w:p>
        </w:tc>
        <w:tc>
          <w:tcPr>
            <w:tcW w:w="5528" w:type="dxa"/>
            <w:gridSpan w:val="2"/>
            <w:shd w:val="clear" w:color="auto" w:fill="auto"/>
            <w:noWrap/>
            <w:vAlign w:val="center"/>
          </w:tcPr>
          <w:p w14:paraId="083005E7" w14:textId="4DD08D99" w:rsidR="00E70331" w:rsidRPr="0007491E" w:rsidRDefault="00E70331" w:rsidP="00E70331">
            <w:pPr>
              <w:spacing w:after="0" w:line="240" w:lineRule="auto"/>
              <w:rPr>
                <w:sz w:val="16"/>
                <w:szCs w:val="16"/>
                <w:lang w:eastAsia="en-NZ"/>
              </w:rPr>
            </w:pPr>
            <w:r w:rsidRPr="005B067D">
              <w:rPr>
                <w:sz w:val="16"/>
                <w:szCs w:val="16"/>
              </w:rPr>
              <w:t>General transformer &gt;15kVA and &lt;=69kVA uncontrolled</w:t>
            </w:r>
          </w:p>
        </w:tc>
        <w:tc>
          <w:tcPr>
            <w:tcW w:w="1134" w:type="dxa"/>
            <w:gridSpan w:val="2"/>
            <w:shd w:val="clear" w:color="auto" w:fill="auto"/>
            <w:noWrap/>
            <w:vAlign w:val="center"/>
          </w:tcPr>
          <w:p w14:paraId="355F2372" w14:textId="54D4F75B" w:rsidR="00E70331" w:rsidRPr="0007491E" w:rsidRDefault="00E70331" w:rsidP="00E70331">
            <w:pPr>
              <w:spacing w:after="0" w:line="240" w:lineRule="auto"/>
              <w:jc w:val="left"/>
              <w:rPr>
                <w:sz w:val="16"/>
                <w:szCs w:val="16"/>
                <w:lang w:eastAsia="en-NZ"/>
              </w:rPr>
            </w:pPr>
            <w:r w:rsidRPr="005B067D">
              <w:rPr>
                <w:sz w:val="16"/>
                <w:szCs w:val="16"/>
                <w:lang w:eastAsia="en-NZ"/>
              </w:rPr>
              <w:t>$/kWh</w:t>
            </w:r>
          </w:p>
        </w:tc>
        <w:tc>
          <w:tcPr>
            <w:tcW w:w="1276" w:type="dxa"/>
            <w:gridSpan w:val="2"/>
            <w:shd w:val="clear" w:color="auto" w:fill="auto"/>
            <w:noWrap/>
            <w:vAlign w:val="center"/>
          </w:tcPr>
          <w:p w14:paraId="1DDF8C8E" w14:textId="0922308F" w:rsidR="00E70331" w:rsidRPr="0007491E" w:rsidRDefault="00E70331" w:rsidP="00E70331">
            <w:pPr>
              <w:spacing w:after="0" w:line="240" w:lineRule="auto"/>
              <w:jc w:val="left"/>
              <w:rPr>
                <w:sz w:val="16"/>
                <w:szCs w:val="16"/>
                <w:lang w:eastAsia="en-NZ"/>
              </w:rPr>
            </w:pPr>
            <w:r w:rsidRPr="005B067D">
              <w:rPr>
                <w:sz w:val="16"/>
                <w:szCs w:val="16"/>
                <w:lang w:eastAsia="en-NZ"/>
              </w:rPr>
              <w:t>UN24</w:t>
            </w:r>
          </w:p>
        </w:tc>
        <w:tc>
          <w:tcPr>
            <w:tcW w:w="1275" w:type="dxa"/>
            <w:gridSpan w:val="2"/>
            <w:shd w:val="clear" w:color="auto" w:fill="auto"/>
            <w:noWrap/>
            <w:vAlign w:val="center"/>
          </w:tcPr>
          <w:p w14:paraId="241FE9A5" w14:textId="7FAD90E6" w:rsidR="00E70331" w:rsidRPr="0007491E" w:rsidRDefault="00E70331" w:rsidP="00E70331">
            <w:pPr>
              <w:spacing w:after="0" w:line="240" w:lineRule="auto"/>
              <w:jc w:val="center"/>
              <w:rPr>
                <w:sz w:val="16"/>
                <w:szCs w:val="16"/>
                <w:lang w:eastAsia="en-NZ"/>
              </w:rPr>
            </w:pPr>
            <w:r w:rsidRPr="005B067D">
              <w:rPr>
                <w:sz w:val="16"/>
                <w:szCs w:val="16"/>
                <w:lang w:eastAsia="en-NZ"/>
              </w:rPr>
              <w:t>24</w:t>
            </w:r>
          </w:p>
        </w:tc>
        <w:tc>
          <w:tcPr>
            <w:tcW w:w="1276" w:type="dxa"/>
            <w:gridSpan w:val="2"/>
            <w:vMerge/>
            <w:shd w:val="clear" w:color="auto" w:fill="auto"/>
            <w:noWrap/>
            <w:vAlign w:val="center"/>
          </w:tcPr>
          <w:p w14:paraId="77533269" w14:textId="77777777" w:rsidR="00E70331" w:rsidRPr="0007491E" w:rsidRDefault="00E70331" w:rsidP="00E70331">
            <w:pPr>
              <w:spacing w:after="0" w:line="240" w:lineRule="auto"/>
              <w:jc w:val="center"/>
              <w:rPr>
                <w:sz w:val="16"/>
                <w:szCs w:val="16"/>
                <w:lang w:eastAsia="en-NZ"/>
              </w:rPr>
            </w:pPr>
          </w:p>
        </w:tc>
      </w:tr>
      <w:tr w:rsidR="00E70331" w:rsidRPr="00AA4F90" w14:paraId="26CB4CB1" w14:textId="77777777" w:rsidTr="00E34FE5">
        <w:trPr>
          <w:gridAfter w:val="1"/>
          <w:wAfter w:w="57" w:type="dxa"/>
          <w:trHeight w:val="454"/>
        </w:trPr>
        <w:tc>
          <w:tcPr>
            <w:tcW w:w="1003" w:type="dxa"/>
            <w:gridSpan w:val="2"/>
            <w:vMerge/>
            <w:shd w:val="clear" w:color="auto" w:fill="auto"/>
            <w:noWrap/>
            <w:vAlign w:val="center"/>
          </w:tcPr>
          <w:p w14:paraId="0BA35DF2" w14:textId="77777777" w:rsidR="00E70331" w:rsidRPr="0007491E" w:rsidRDefault="00E70331" w:rsidP="00E70331">
            <w:pPr>
              <w:spacing w:after="0" w:line="240" w:lineRule="auto"/>
              <w:jc w:val="left"/>
              <w:rPr>
                <w:sz w:val="16"/>
                <w:szCs w:val="16"/>
                <w:lang w:eastAsia="en-NZ"/>
              </w:rPr>
            </w:pPr>
          </w:p>
        </w:tc>
        <w:tc>
          <w:tcPr>
            <w:tcW w:w="1139" w:type="dxa"/>
            <w:vMerge/>
            <w:shd w:val="clear" w:color="auto" w:fill="auto"/>
            <w:noWrap/>
            <w:vAlign w:val="center"/>
          </w:tcPr>
          <w:p w14:paraId="1557CCFB" w14:textId="77777777" w:rsidR="00E70331" w:rsidRPr="0007491E" w:rsidRDefault="00E70331" w:rsidP="00E70331">
            <w:pPr>
              <w:spacing w:after="0" w:line="240" w:lineRule="auto"/>
              <w:jc w:val="left"/>
              <w:rPr>
                <w:sz w:val="16"/>
                <w:szCs w:val="16"/>
                <w:lang w:eastAsia="en-NZ"/>
              </w:rPr>
            </w:pPr>
          </w:p>
        </w:tc>
        <w:tc>
          <w:tcPr>
            <w:tcW w:w="1701" w:type="dxa"/>
            <w:gridSpan w:val="2"/>
            <w:shd w:val="clear" w:color="auto" w:fill="auto"/>
            <w:noWrap/>
            <w:vAlign w:val="center"/>
          </w:tcPr>
          <w:p w14:paraId="645F7845" w14:textId="409CB52D" w:rsidR="00E70331" w:rsidRPr="005B067D" w:rsidRDefault="00E70331" w:rsidP="00E70331">
            <w:pPr>
              <w:spacing w:after="0" w:line="240" w:lineRule="auto"/>
              <w:jc w:val="left"/>
              <w:rPr>
                <w:sz w:val="16"/>
                <w:szCs w:val="16"/>
                <w:lang w:eastAsia="en-NZ"/>
              </w:rPr>
            </w:pPr>
            <w:r w:rsidRPr="005B067D">
              <w:rPr>
                <w:sz w:val="16"/>
                <w:szCs w:val="16"/>
                <w:lang w:eastAsia="en-NZ"/>
              </w:rPr>
              <w:t>GTX69-</w:t>
            </w:r>
            <w:r w:rsidRPr="0007491E">
              <w:rPr>
                <w:sz w:val="16"/>
                <w:szCs w:val="16"/>
                <w:lang w:eastAsia="en-NZ"/>
              </w:rPr>
              <w:t>DGEN</w:t>
            </w:r>
          </w:p>
        </w:tc>
        <w:tc>
          <w:tcPr>
            <w:tcW w:w="5528" w:type="dxa"/>
            <w:gridSpan w:val="2"/>
            <w:shd w:val="clear" w:color="auto" w:fill="auto"/>
            <w:noWrap/>
            <w:vAlign w:val="center"/>
          </w:tcPr>
          <w:p w14:paraId="3D95ED05" w14:textId="4F0F38EC" w:rsidR="00E70331" w:rsidRPr="0007491E" w:rsidRDefault="00E70331" w:rsidP="00E70331">
            <w:pPr>
              <w:spacing w:after="0" w:line="240" w:lineRule="auto"/>
              <w:rPr>
                <w:sz w:val="16"/>
                <w:szCs w:val="16"/>
                <w:lang w:eastAsia="en-NZ"/>
              </w:rPr>
            </w:pPr>
            <w:r w:rsidRPr="0007491E">
              <w:rPr>
                <w:sz w:val="16"/>
                <w:szCs w:val="16"/>
                <w:lang w:eastAsia="en-NZ"/>
              </w:rPr>
              <w:t xml:space="preserve">General transformer &gt;15kVA and &lt;=69kVA </w:t>
            </w:r>
            <w:r>
              <w:rPr>
                <w:sz w:val="16"/>
                <w:szCs w:val="16"/>
                <w:lang w:eastAsia="en-NZ"/>
              </w:rPr>
              <w:t>s</w:t>
            </w:r>
            <w:r w:rsidRPr="0007491E">
              <w:rPr>
                <w:sz w:val="16"/>
                <w:szCs w:val="16"/>
                <w:lang w:eastAsia="en-NZ"/>
              </w:rPr>
              <w:t>mall scale distributed generation</w:t>
            </w:r>
          </w:p>
        </w:tc>
        <w:tc>
          <w:tcPr>
            <w:tcW w:w="1134" w:type="dxa"/>
            <w:gridSpan w:val="2"/>
            <w:shd w:val="clear" w:color="auto" w:fill="auto"/>
            <w:noWrap/>
            <w:vAlign w:val="center"/>
          </w:tcPr>
          <w:p w14:paraId="3BB2BF9E" w14:textId="4FF1E92E" w:rsidR="00E70331" w:rsidRPr="0007491E" w:rsidRDefault="00E70331" w:rsidP="00E70331">
            <w:pPr>
              <w:spacing w:after="0" w:line="240" w:lineRule="auto"/>
              <w:jc w:val="left"/>
              <w:rPr>
                <w:sz w:val="16"/>
                <w:szCs w:val="16"/>
                <w:lang w:eastAsia="en-NZ"/>
              </w:rPr>
            </w:pPr>
            <w:r w:rsidRPr="0007491E">
              <w:rPr>
                <w:sz w:val="16"/>
                <w:szCs w:val="16"/>
                <w:lang w:eastAsia="en-NZ"/>
              </w:rPr>
              <w:t>$/kWh</w:t>
            </w:r>
          </w:p>
        </w:tc>
        <w:tc>
          <w:tcPr>
            <w:tcW w:w="1276" w:type="dxa"/>
            <w:gridSpan w:val="2"/>
            <w:shd w:val="clear" w:color="auto" w:fill="auto"/>
            <w:noWrap/>
            <w:vAlign w:val="center"/>
          </w:tcPr>
          <w:p w14:paraId="536DF254" w14:textId="0E8B69FF" w:rsidR="00E70331" w:rsidRPr="0007491E" w:rsidRDefault="00E70331" w:rsidP="00E70331">
            <w:pPr>
              <w:spacing w:after="0" w:line="240" w:lineRule="auto"/>
              <w:jc w:val="left"/>
              <w:rPr>
                <w:sz w:val="16"/>
                <w:szCs w:val="16"/>
                <w:lang w:eastAsia="en-NZ"/>
              </w:rPr>
            </w:pPr>
            <w:r w:rsidRPr="0007491E">
              <w:rPr>
                <w:sz w:val="16"/>
                <w:szCs w:val="16"/>
                <w:lang w:eastAsia="en-NZ"/>
              </w:rPr>
              <w:t>EG24</w:t>
            </w:r>
          </w:p>
        </w:tc>
        <w:tc>
          <w:tcPr>
            <w:tcW w:w="1275" w:type="dxa"/>
            <w:gridSpan w:val="2"/>
            <w:shd w:val="clear" w:color="auto" w:fill="auto"/>
            <w:noWrap/>
            <w:vAlign w:val="center"/>
          </w:tcPr>
          <w:p w14:paraId="3BF669DE" w14:textId="156E1EC7" w:rsidR="00E70331" w:rsidRPr="0007491E" w:rsidRDefault="00E70331" w:rsidP="00E70331">
            <w:pPr>
              <w:spacing w:after="0" w:line="240" w:lineRule="auto"/>
              <w:jc w:val="center"/>
              <w:rPr>
                <w:sz w:val="16"/>
                <w:szCs w:val="16"/>
                <w:lang w:eastAsia="en-NZ"/>
              </w:rPr>
            </w:pPr>
            <w:r w:rsidRPr="0007491E">
              <w:rPr>
                <w:sz w:val="16"/>
                <w:szCs w:val="16"/>
                <w:lang w:eastAsia="en-NZ"/>
              </w:rPr>
              <w:t>24</w:t>
            </w:r>
          </w:p>
        </w:tc>
        <w:tc>
          <w:tcPr>
            <w:tcW w:w="1276" w:type="dxa"/>
            <w:gridSpan w:val="2"/>
            <w:vMerge/>
            <w:shd w:val="clear" w:color="auto" w:fill="auto"/>
            <w:noWrap/>
            <w:vAlign w:val="center"/>
          </w:tcPr>
          <w:p w14:paraId="77482BF5" w14:textId="77777777" w:rsidR="00E70331" w:rsidRPr="0007491E" w:rsidRDefault="00E70331" w:rsidP="00E70331">
            <w:pPr>
              <w:spacing w:after="0" w:line="240" w:lineRule="auto"/>
              <w:jc w:val="center"/>
              <w:rPr>
                <w:sz w:val="16"/>
                <w:szCs w:val="16"/>
                <w:lang w:eastAsia="en-NZ"/>
              </w:rPr>
            </w:pPr>
          </w:p>
        </w:tc>
      </w:tr>
      <w:bookmarkEnd w:id="813"/>
      <w:tr w:rsidR="009B6550" w:rsidRPr="00AA4F90" w14:paraId="2D22AFC1" w14:textId="77777777" w:rsidTr="009B6550">
        <w:trPr>
          <w:trHeight w:val="283"/>
        </w:trPr>
        <w:tc>
          <w:tcPr>
            <w:tcW w:w="2474" w:type="dxa"/>
            <w:gridSpan w:val="4"/>
            <w:shd w:val="clear" w:color="auto" w:fill="FFC000"/>
            <w:noWrap/>
            <w:vAlign w:val="center"/>
          </w:tcPr>
          <w:p w14:paraId="0CAC0BC7" w14:textId="00204FC5" w:rsidR="00E70331" w:rsidRPr="00B3277F" w:rsidRDefault="00E70331" w:rsidP="00E34FE5">
            <w:pPr>
              <w:spacing w:after="0" w:line="240" w:lineRule="auto"/>
              <w:jc w:val="center"/>
              <w:rPr>
                <w:b/>
                <w:sz w:val="16"/>
                <w:szCs w:val="16"/>
                <w:lang w:eastAsia="en-NZ"/>
              </w:rPr>
            </w:pPr>
            <w:r w:rsidRPr="00F8686C">
              <w:rPr>
                <w:b/>
                <w:sz w:val="16"/>
                <w:szCs w:val="16"/>
                <w:lang w:eastAsia="en-NZ"/>
              </w:rPr>
              <w:t>Price category</w:t>
            </w:r>
          </w:p>
        </w:tc>
        <w:tc>
          <w:tcPr>
            <w:tcW w:w="7004" w:type="dxa"/>
            <w:gridSpan w:val="4"/>
            <w:shd w:val="clear" w:color="auto" w:fill="FFC000"/>
            <w:noWrap/>
            <w:vAlign w:val="center"/>
          </w:tcPr>
          <w:p w14:paraId="3F4C7C61" w14:textId="1A55A973" w:rsidR="00E70331" w:rsidRPr="00B3277F" w:rsidRDefault="00E70331" w:rsidP="00E34FE5">
            <w:pPr>
              <w:spacing w:after="0" w:line="240" w:lineRule="auto"/>
              <w:jc w:val="center"/>
              <w:rPr>
                <w:b/>
                <w:sz w:val="16"/>
                <w:szCs w:val="16"/>
                <w:lang w:eastAsia="en-NZ"/>
              </w:rPr>
            </w:pPr>
            <w:r w:rsidRPr="00F8686C">
              <w:rPr>
                <w:b/>
                <w:sz w:val="16"/>
                <w:szCs w:val="16"/>
                <w:lang w:eastAsia="en-NZ"/>
              </w:rPr>
              <w:t>Price component</w:t>
            </w:r>
          </w:p>
        </w:tc>
        <w:tc>
          <w:tcPr>
            <w:tcW w:w="1186" w:type="dxa"/>
            <w:gridSpan w:val="2"/>
            <w:vMerge w:val="restart"/>
            <w:shd w:val="clear" w:color="auto" w:fill="FFC000"/>
            <w:noWrap/>
            <w:vAlign w:val="center"/>
          </w:tcPr>
          <w:p w14:paraId="744C59B8" w14:textId="177098BD" w:rsidR="00E70331" w:rsidRPr="00B3277F" w:rsidRDefault="00E70331" w:rsidP="00E34FE5">
            <w:pPr>
              <w:spacing w:after="0" w:line="240" w:lineRule="auto"/>
              <w:jc w:val="center"/>
              <w:rPr>
                <w:b/>
                <w:sz w:val="16"/>
                <w:szCs w:val="16"/>
                <w:lang w:eastAsia="en-NZ"/>
              </w:rPr>
            </w:pPr>
            <w:r w:rsidRPr="00F8686C">
              <w:rPr>
                <w:b/>
                <w:sz w:val="16"/>
                <w:szCs w:val="16"/>
                <w:lang w:eastAsia="en-NZ"/>
              </w:rPr>
              <w:t>Unit of measure</w:t>
            </w:r>
          </w:p>
        </w:tc>
        <w:tc>
          <w:tcPr>
            <w:tcW w:w="1242" w:type="dxa"/>
            <w:gridSpan w:val="2"/>
            <w:vMerge w:val="restart"/>
            <w:shd w:val="clear" w:color="auto" w:fill="FFC000"/>
            <w:noWrap/>
            <w:vAlign w:val="center"/>
          </w:tcPr>
          <w:p w14:paraId="301AE8CC" w14:textId="02623506" w:rsidR="00E70331" w:rsidRPr="00B3277F" w:rsidRDefault="00E70331" w:rsidP="00E34FE5">
            <w:pPr>
              <w:spacing w:after="0" w:line="240" w:lineRule="auto"/>
              <w:jc w:val="center"/>
              <w:rPr>
                <w:b/>
                <w:sz w:val="16"/>
                <w:szCs w:val="16"/>
                <w:lang w:eastAsia="en-NZ"/>
              </w:rPr>
            </w:pPr>
            <w:r w:rsidRPr="00F8686C">
              <w:rPr>
                <w:b/>
                <w:sz w:val="16"/>
                <w:szCs w:val="16"/>
                <w:lang w:eastAsia="en-NZ"/>
              </w:rPr>
              <w:t>Register content code</w:t>
            </w:r>
          </w:p>
        </w:tc>
        <w:tc>
          <w:tcPr>
            <w:tcW w:w="1241" w:type="dxa"/>
            <w:gridSpan w:val="2"/>
            <w:vMerge w:val="restart"/>
            <w:shd w:val="clear" w:color="auto" w:fill="FFC000"/>
            <w:noWrap/>
            <w:vAlign w:val="center"/>
          </w:tcPr>
          <w:p w14:paraId="1361A4D1" w14:textId="609B9E99" w:rsidR="00E70331" w:rsidRPr="00B3277F" w:rsidRDefault="00E70331" w:rsidP="00E34FE5">
            <w:pPr>
              <w:spacing w:after="0" w:line="240" w:lineRule="auto"/>
              <w:jc w:val="center"/>
              <w:rPr>
                <w:b/>
                <w:sz w:val="16"/>
                <w:szCs w:val="16"/>
                <w:lang w:eastAsia="en-NZ"/>
              </w:rPr>
            </w:pPr>
            <w:r w:rsidRPr="00F8686C">
              <w:rPr>
                <w:b/>
                <w:sz w:val="16"/>
                <w:szCs w:val="16"/>
                <w:lang w:eastAsia="en-NZ"/>
              </w:rPr>
              <w:t>Hours of availability</w:t>
            </w:r>
          </w:p>
        </w:tc>
        <w:tc>
          <w:tcPr>
            <w:tcW w:w="1242" w:type="dxa"/>
            <w:gridSpan w:val="2"/>
            <w:vMerge w:val="restart"/>
            <w:shd w:val="clear" w:color="auto" w:fill="FFC000"/>
            <w:noWrap/>
            <w:vAlign w:val="center"/>
          </w:tcPr>
          <w:p w14:paraId="23FC9D13" w14:textId="69A2B98D" w:rsidR="00E70331" w:rsidRPr="00B3277F" w:rsidRDefault="00E70331" w:rsidP="00E34FE5">
            <w:pPr>
              <w:spacing w:after="0" w:line="240" w:lineRule="auto"/>
              <w:jc w:val="center"/>
              <w:rPr>
                <w:b/>
                <w:sz w:val="16"/>
                <w:szCs w:val="16"/>
                <w:lang w:eastAsia="en-NZ"/>
              </w:rPr>
            </w:pPr>
            <w:r w:rsidRPr="00F8686C">
              <w:rPr>
                <w:b/>
                <w:sz w:val="16"/>
                <w:szCs w:val="16"/>
                <w:lang w:eastAsia="en-NZ"/>
              </w:rPr>
              <w:t>Billing file type required</w:t>
            </w:r>
          </w:p>
        </w:tc>
      </w:tr>
      <w:tr w:rsidR="009B6550" w:rsidRPr="00AA4F90" w14:paraId="25C42BF5" w14:textId="77777777" w:rsidTr="009B6550">
        <w:trPr>
          <w:trHeight w:val="283"/>
        </w:trPr>
        <w:tc>
          <w:tcPr>
            <w:tcW w:w="977" w:type="dxa"/>
            <w:shd w:val="clear" w:color="auto" w:fill="FFC000"/>
            <w:noWrap/>
            <w:vAlign w:val="center"/>
          </w:tcPr>
          <w:p w14:paraId="26BD4E64" w14:textId="77777777" w:rsidR="0070017A" w:rsidRPr="0007491E" w:rsidRDefault="0070017A" w:rsidP="00E34FE5">
            <w:pPr>
              <w:spacing w:after="0" w:line="240" w:lineRule="auto"/>
              <w:jc w:val="center"/>
              <w:rPr>
                <w:sz w:val="16"/>
                <w:szCs w:val="16"/>
                <w:lang w:eastAsia="en-NZ"/>
              </w:rPr>
            </w:pPr>
            <w:r w:rsidRPr="00F8686C">
              <w:rPr>
                <w:b/>
                <w:sz w:val="16"/>
                <w:szCs w:val="16"/>
                <w:lang w:eastAsia="en-NZ"/>
              </w:rPr>
              <w:t>Code</w:t>
            </w:r>
          </w:p>
        </w:tc>
        <w:tc>
          <w:tcPr>
            <w:tcW w:w="1497" w:type="dxa"/>
            <w:gridSpan w:val="3"/>
            <w:shd w:val="clear" w:color="auto" w:fill="FFC000"/>
            <w:noWrap/>
            <w:vAlign w:val="center"/>
          </w:tcPr>
          <w:p w14:paraId="47750C8C" w14:textId="72A0E200" w:rsidR="0070017A" w:rsidRPr="0007491E" w:rsidRDefault="00E70331" w:rsidP="00E34FE5">
            <w:pPr>
              <w:spacing w:after="0" w:line="240" w:lineRule="auto"/>
              <w:jc w:val="center"/>
              <w:rPr>
                <w:sz w:val="16"/>
                <w:szCs w:val="16"/>
                <w:lang w:eastAsia="en-NZ"/>
              </w:rPr>
            </w:pPr>
            <w:r>
              <w:rPr>
                <w:b/>
                <w:sz w:val="16"/>
                <w:szCs w:val="16"/>
                <w:lang w:eastAsia="en-NZ"/>
              </w:rPr>
              <w:t>Description</w:t>
            </w:r>
          </w:p>
        </w:tc>
        <w:tc>
          <w:tcPr>
            <w:tcW w:w="1652" w:type="dxa"/>
            <w:gridSpan w:val="2"/>
            <w:shd w:val="clear" w:color="auto" w:fill="FFC000"/>
            <w:noWrap/>
            <w:vAlign w:val="center"/>
          </w:tcPr>
          <w:p w14:paraId="706F35DE" w14:textId="77777777" w:rsidR="0070017A" w:rsidRPr="0007491E" w:rsidRDefault="0070017A" w:rsidP="00E34FE5">
            <w:pPr>
              <w:spacing w:after="0" w:line="240" w:lineRule="auto"/>
              <w:jc w:val="center"/>
              <w:rPr>
                <w:sz w:val="16"/>
                <w:szCs w:val="16"/>
                <w:lang w:eastAsia="en-NZ"/>
              </w:rPr>
            </w:pPr>
            <w:r w:rsidRPr="00F8686C">
              <w:rPr>
                <w:b/>
                <w:sz w:val="16"/>
                <w:szCs w:val="16"/>
                <w:lang w:eastAsia="en-NZ"/>
              </w:rPr>
              <w:t>Code</w:t>
            </w:r>
          </w:p>
        </w:tc>
        <w:tc>
          <w:tcPr>
            <w:tcW w:w="5352" w:type="dxa"/>
            <w:gridSpan w:val="2"/>
            <w:shd w:val="clear" w:color="auto" w:fill="FFC000"/>
            <w:noWrap/>
            <w:vAlign w:val="center"/>
          </w:tcPr>
          <w:p w14:paraId="75726BC6" w14:textId="77777777" w:rsidR="0070017A" w:rsidRPr="00B3277F" w:rsidRDefault="0070017A" w:rsidP="00E34FE5">
            <w:pPr>
              <w:spacing w:after="0" w:line="240" w:lineRule="auto"/>
              <w:jc w:val="center"/>
              <w:rPr>
                <w:b/>
                <w:sz w:val="16"/>
                <w:szCs w:val="16"/>
                <w:lang w:eastAsia="en-NZ"/>
              </w:rPr>
            </w:pPr>
            <w:r w:rsidRPr="00F8686C">
              <w:rPr>
                <w:b/>
                <w:sz w:val="16"/>
                <w:szCs w:val="16"/>
                <w:lang w:eastAsia="en-NZ"/>
              </w:rPr>
              <w:t>Description</w:t>
            </w:r>
          </w:p>
        </w:tc>
        <w:tc>
          <w:tcPr>
            <w:tcW w:w="1186" w:type="dxa"/>
            <w:gridSpan w:val="2"/>
            <w:vMerge/>
            <w:shd w:val="clear" w:color="auto" w:fill="auto"/>
            <w:noWrap/>
            <w:vAlign w:val="center"/>
          </w:tcPr>
          <w:p w14:paraId="419D7AF3" w14:textId="77777777" w:rsidR="0070017A" w:rsidRPr="0007491E" w:rsidRDefault="0070017A" w:rsidP="00E34FE5">
            <w:pPr>
              <w:spacing w:after="0" w:line="240" w:lineRule="auto"/>
              <w:jc w:val="left"/>
              <w:rPr>
                <w:sz w:val="16"/>
                <w:szCs w:val="16"/>
                <w:lang w:eastAsia="en-NZ"/>
              </w:rPr>
            </w:pPr>
          </w:p>
        </w:tc>
        <w:tc>
          <w:tcPr>
            <w:tcW w:w="1242" w:type="dxa"/>
            <w:gridSpan w:val="2"/>
            <w:vMerge/>
            <w:shd w:val="clear" w:color="auto" w:fill="auto"/>
            <w:noWrap/>
            <w:vAlign w:val="center"/>
          </w:tcPr>
          <w:p w14:paraId="51828508" w14:textId="77777777" w:rsidR="0070017A" w:rsidRPr="0007491E" w:rsidRDefault="0070017A" w:rsidP="00E34FE5">
            <w:pPr>
              <w:spacing w:after="0" w:line="240" w:lineRule="auto"/>
              <w:jc w:val="left"/>
              <w:rPr>
                <w:sz w:val="16"/>
                <w:szCs w:val="16"/>
                <w:lang w:eastAsia="en-NZ"/>
              </w:rPr>
            </w:pPr>
          </w:p>
        </w:tc>
        <w:tc>
          <w:tcPr>
            <w:tcW w:w="1241" w:type="dxa"/>
            <w:gridSpan w:val="2"/>
            <w:vMerge/>
            <w:shd w:val="clear" w:color="auto" w:fill="auto"/>
            <w:noWrap/>
            <w:vAlign w:val="center"/>
          </w:tcPr>
          <w:p w14:paraId="17366C0F" w14:textId="77777777" w:rsidR="0070017A" w:rsidRPr="0007491E" w:rsidRDefault="0070017A" w:rsidP="00E34FE5">
            <w:pPr>
              <w:spacing w:after="0" w:line="240" w:lineRule="auto"/>
              <w:jc w:val="center"/>
              <w:rPr>
                <w:sz w:val="16"/>
                <w:szCs w:val="16"/>
                <w:lang w:eastAsia="en-NZ"/>
              </w:rPr>
            </w:pPr>
          </w:p>
        </w:tc>
        <w:tc>
          <w:tcPr>
            <w:tcW w:w="1242" w:type="dxa"/>
            <w:gridSpan w:val="2"/>
            <w:vMerge/>
            <w:shd w:val="clear" w:color="auto" w:fill="auto"/>
            <w:noWrap/>
            <w:vAlign w:val="center"/>
          </w:tcPr>
          <w:p w14:paraId="1DDC415C" w14:textId="77777777" w:rsidR="0070017A" w:rsidRPr="0007491E" w:rsidRDefault="0070017A" w:rsidP="00E34FE5">
            <w:pPr>
              <w:spacing w:after="0" w:line="240" w:lineRule="auto"/>
              <w:jc w:val="center"/>
              <w:rPr>
                <w:sz w:val="16"/>
                <w:szCs w:val="16"/>
                <w:lang w:eastAsia="en-NZ"/>
              </w:rPr>
            </w:pPr>
          </w:p>
        </w:tc>
      </w:tr>
      <w:tr w:rsidR="009B6550" w:rsidRPr="00AA4F90" w14:paraId="40887671" w14:textId="77777777" w:rsidTr="009B6550">
        <w:trPr>
          <w:trHeight w:val="340"/>
        </w:trPr>
        <w:tc>
          <w:tcPr>
            <w:tcW w:w="977" w:type="dxa"/>
            <w:vMerge w:val="restart"/>
            <w:shd w:val="clear" w:color="auto" w:fill="auto"/>
            <w:noWrap/>
            <w:vAlign w:val="center"/>
            <w:hideMark/>
          </w:tcPr>
          <w:p w14:paraId="2FC8E451"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GTX138</w:t>
            </w:r>
          </w:p>
        </w:tc>
        <w:tc>
          <w:tcPr>
            <w:tcW w:w="1497" w:type="dxa"/>
            <w:gridSpan w:val="3"/>
            <w:vMerge w:val="restart"/>
            <w:shd w:val="clear" w:color="auto" w:fill="auto"/>
            <w:noWrap/>
            <w:vAlign w:val="center"/>
            <w:hideMark/>
          </w:tcPr>
          <w:p w14:paraId="48EBC713"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General transformer &gt;69kVA and &lt;=138kVA</w:t>
            </w:r>
          </w:p>
        </w:tc>
        <w:tc>
          <w:tcPr>
            <w:tcW w:w="1652" w:type="dxa"/>
            <w:gridSpan w:val="2"/>
            <w:shd w:val="clear" w:color="auto" w:fill="auto"/>
            <w:noWrap/>
            <w:vAlign w:val="center"/>
            <w:hideMark/>
          </w:tcPr>
          <w:p w14:paraId="184100F7"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GTX138-FIXD</w:t>
            </w:r>
          </w:p>
        </w:tc>
        <w:tc>
          <w:tcPr>
            <w:tcW w:w="5352" w:type="dxa"/>
            <w:gridSpan w:val="2"/>
            <w:shd w:val="clear" w:color="auto" w:fill="auto"/>
            <w:noWrap/>
            <w:vAlign w:val="center"/>
            <w:hideMark/>
          </w:tcPr>
          <w:p w14:paraId="10CECE23" w14:textId="77777777" w:rsidR="009F5643" w:rsidRPr="0007491E" w:rsidRDefault="009F5643" w:rsidP="00E34FE5">
            <w:pPr>
              <w:spacing w:after="0" w:line="240" w:lineRule="auto"/>
              <w:rPr>
                <w:sz w:val="16"/>
                <w:szCs w:val="16"/>
              </w:rPr>
            </w:pPr>
            <w:r w:rsidRPr="0007491E">
              <w:rPr>
                <w:sz w:val="16"/>
                <w:szCs w:val="16"/>
              </w:rPr>
              <w:t>General transformer &gt;69kVA and &lt;=138kVA daily</w:t>
            </w:r>
          </w:p>
        </w:tc>
        <w:tc>
          <w:tcPr>
            <w:tcW w:w="1186" w:type="dxa"/>
            <w:gridSpan w:val="2"/>
            <w:shd w:val="clear" w:color="auto" w:fill="auto"/>
            <w:noWrap/>
            <w:vAlign w:val="center"/>
            <w:hideMark/>
          </w:tcPr>
          <w:p w14:paraId="68C6D65A"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$/con/day</w:t>
            </w:r>
          </w:p>
        </w:tc>
        <w:tc>
          <w:tcPr>
            <w:tcW w:w="1242" w:type="dxa"/>
            <w:gridSpan w:val="2"/>
            <w:shd w:val="clear" w:color="auto" w:fill="auto"/>
            <w:noWrap/>
            <w:vAlign w:val="center"/>
            <w:hideMark/>
          </w:tcPr>
          <w:p w14:paraId="2F1A1908" w14:textId="77777777" w:rsidR="009F5643" w:rsidRPr="0007491E" w:rsidRDefault="009F5643" w:rsidP="00E34FE5">
            <w:pPr>
              <w:spacing w:after="0" w:line="240" w:lineRule="auto"/>
              <w:jc w:val="left"/>
              <w:rPr>
                <w:sz w:val="16"/>
                <w:szCs w:val="16"/>
                <w:lang w:eastAsia="en-NZ"/>
              </w:rPr>
            </w:pPr>
          </w:p>
        </w:tc>
        <w:tc>
          <w:tcPr>
            <w:tcW w:w="1241" w:type="dxa"/>
            <w:gridSpan w:val="2"/>
            <w:shd w:val="clear" w:color="auto" w:fill="auto"/>
            <w:noWrap/>
            <w:vAlign w:val="center"/>
            <w:hideMark/>
          </w:tcPr>
          <w:p w14:paraId="173F15AF" w14:textId="77777777" w:rsidR="009F5643" w:rsidRPr="0007491E" w:rsidRDefault="009F5643" w:rsidP="00E34FE5">
            <w:pPr>
              <w:spacing w:after="0" w:line="240" w:lineRule="auto"/>
              <w:jc w:val="center"/>
              <w:rPr>
                <w:sz w:val="16"/>
                <w:szCs w:val="16"/>
                <w:lang w:eastAsia="en-NZ"/>
              </w:rPr>
            </w:pPr>
          </w:p>
        </w:tc>
        <w:tc>
          <w:tcPr>
            <w:tcW w:w="1242" w:type="dxa"/>
            <w:gridSpan w:val="2"/>
            <w:vMerge w:val="restart"/>
            <w:shd w:val="clear" w:color="auto" w:fill="auto"/>
            <w:noWrap/>
            <w:vAlign w:val="center"/>
            <w:hideMark/>
          </w:tcPr>
          <w:p w14:paraId="6A2FA2E1" w14:textId="77777777" w:rsidR="009F5643" w:rsidRPr="0007491E" w:rsidRDefault="009F5643" w:rsidP="00E34FE5">
            <w:pPr>
              <w:spacing w:after="0" w:line="240" w:lineRule="auto"/>
              <w:jc w:val="center"/>
              <w:rPr>
                <w:sz w:val="16"/>
                <w:szCs w:val="16"/>
                <w:lang w:eastAsia="en-NZ"/>
              </w:rPr>
            </w:pPr>
            <w:r w:rsidRPr="0007491E">
              <w:rPr>
                <w:sz w:val="16"/>
                <w:szCs w:val="16"/>
                <w:lang w:eastAsia="en-NZ"/>
              </w:rPr>
              <w:t>EIEP1</w:t>
            </w:r>
          </w:p>
        </w:tc>
      </w:tr>
      <w:tr w:rsidR="009B6550" w:rsidRPr="00AA4F90" w14:paraId="1F0260A9" w14:textId="77777777" w:rsidTr="009B6550">
        <w:trPr>
          <w:trHeight w:val="340"/>
        </w:trPr>
        <w:tc>
          <w:tcPr>
            <w:tcW w:w="977" w:type="dxa"/>
            <w:vMerge/>
            <w:shd w:val="clear" w:color="auto" w:fill="auto"/>
            <w:noWrap/>
            <w:vAlign w:val="center"/>
          </w:tcPr>
          <w:p w14:paraId="4E34ABAF" w14:textId="77777777" w:rsidR="0040420A" w:rsidRPr="005B067D" w:rsidRDefault="0040420A" w:rsidP="00E34FE5">
            <w:pPr>
              <w:spacing w:after="0" w:line="240" w:lineRule="auto"/>
              <w:jc w:val="left"/>
              <w:rPr>
                <w:sz w:val="16"/>
                <w:szCs w:val="16"/>
                <w:lang w:eastAsia="en-NZ"/>
              </w:rPr>
            </w:pPr>
          </w:p>
        </w:tc>
        <w:tc>
          <w:tcPr>
            <w:tcW w:w="1497" w:type="dxa"/>
            <w:gridSpan w:val="3"/>
            <w:vMerge/>
            <w:shd w:val="clear" w:color="auto" w:fill="auto"/>
            <w:noWrap/>
            <w:vAlign w:val="center"/>
          </w:tcPr>
          <w:p w14:paraId="55AB4239" w14:textId="77777777" w:rsidR="0040420A" w:rsidRPr="005B067D" w:rsidRDefault="0040420A" w:rsidP="00E34FE5">
            <w:pPr>
              <w:spacing w:after="0" w:line="240" w:lineRule="auto"/>
              <w:jc w:val="left"/>
              <w:rPr>
                <w:sz w:val="16"/>
                <w:szCs w:val="16"/>
                <w:lang w:eastAsia="en-NZ"/>
              </w:rPr>
            </w:pPr>
          </w:p>
        </w:tc>
        <w:tc>
          <w:tcPr>
            <w:tcW w:w="1652" w:type="dxa"/>
            <w:gridSpan w:val="2"/>
            <w:shd w:val="clear" w:color="auto" w:fill="auto"/>
            <w:noWrap/>
            <w:vAlign w:val="center"/>
          </w:tcPr>
          <w:p w14:paraId="261862E5"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GTX138-24UC</w:t>
            </w:r>
          </w:p>
        </w:tc>
        <w:tc>
          <w:tcPr>
            <w:tcW w:w="5352" w:type="dxa"/>
            <w:gridSpan w:val="2"/>
            <w:shd w:val="clear" w:color="auto" w:fill="auto"/>
            <w:noWrap/>
            <w:vAlign w:val="center"/>
          </w:tcPr>
          <w:p w14:paraId="1096AB09" w14:textId="77777777" w:rsidR="0040420A" w:rsidRPr="005B067D" w:rsidRDefault="0040420A" w:rsidP="00E34FE5">
            <w:pPr>
              <w:spacing w:after="0" w:line="240" w:lineRule="auto"/>
              <w:rPr>
                <w:sz w:val="16"/>
                <w:szCs w:val="16"/>
              </w:rPr>
            </w:pPr>
            <w:r w:rsidRPr="005B067D">
              <w:rPr>
                <w:sz w:val="16"/>
                <w:szCs w:val="16"/>
              </w:rPr>
              <w:t>General transformer &gt;69kVA and &lt;=138kVA uncontrolled</w:t>
            </w:r>
          </w:p>
        </w:tc>
        <w:tc>
          <w:tcPr>
            <w:tcW w:w="1186" w:type="dxa"/>
            <w:gridSpan w:val="2"/>
            <w:shd w:val="clear" w:color="auto" w:fill="auto"/>
            <w:noWrap/>
            <w:vAlign w:val="center"/>
          </w:tcPr>
          <w:p w14:paraId="7F2C2273"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$/kWh</w:t>
            </w:r>
          </w:p>
        </w:tc>
        <w:tc>
          <w:tcPr>
            <w:tcW w:w="1242" w:type="dxa"/>
            <w:gridSpan w:val="2"/>
            <w:shd w:val="clear" w:color="auto" w:fill="auto"/>
            <w:noWrap/>
            <w:vAlign w:val="center"/>
          </w:tcPr>
          <w:p w14:paraId="5B32A018"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UN24</w:t>
            </w:r>
          </w:p>
        </w:tc>
        <w:tc>
          <w:tcPr>
            <w:tcW w:w="1241" w:type="dxa"/>
            <w:gridSpan w:val="2"/>
            <w:shd w:val="clear" w:color="auto" w:fill="auto"/>
            <w:noWrap/>
            <w:vAlign w:val="center"/>
          </w:tcPr>
          <w:p w14:paraId="40349E8C" w14:textId="77777777" w:rsidR="0040420A" w:rsidRPr="005B067D" w:rsidRDefault="0040420A" w:rsidP="00E34FE5">
            <w:pPr>
              <w:spacing w:after="0" w:line="240" w:lineRule="auto"/>
              <w:jc w:val="center"/>
              <w:rPr>
                <w:sz w:val="16"/>
                <w:szCs w:val="16"/>
                <w:lang w:eastAsia="en-NZ"/>
              </w:rPr>
            </w:pPr>
            <w:r w:rsidRPr="005B067D">
              <w:rPr>
                <w:sz w:val="16"/>
                <w:szCs w:val="16"/>
                <w:lang w:eastAsia="en-NZ"/>
              </w:rPr>
              <w:t>24</w:t>
            </w:r>
          </w:p>
        </w:tc>
        <w:tc>
          <w:tcPr>
            <w:tcW w:w="1242" w:type="dxa"/>
            <w:gridSpan w:val="2"/>
            <w:vMerge/>
            <w:shd w:val="clear" w:color="auto" w:fill="auto"/>
            <w:noWrap/>
            <w:vAlign w:val="center"/>
          </w:tcPr>
          <w:p w14:paraId="3DB334EE" w14:textId="77777777" w:rsidR="0040420A" w:rsidRPr="005B067D" w:rsidRDefault="0040420A" w:rsidP="00E34FE5">
            <w:pPr>
              <w:spacing w:after="0" w:line="240" w:lineRule="auto"/>
              <w:jc w:val="center"/>
              <w:rPr>
                <w:sz w:val="16"/>
                <w:szCs w:val="16"/>
                <w:lang w:eastAsia="en-NZ"/>
              </w:rPr>
            </w:pPr>
          </w:p>
        </w:tc>
      </w:tr>
      <w:tr w:rsidR="009B6550" w:rsidRPr="00AA4F90" w14:paraId="3EFAEBAC" w14:textId="77777777" w:rsidTr="00E34FE5">
        <w:trPr>
          <w:trHeight w:val="454"/>
        </w:trPr>
        <w:tc>
          <w:tcPr>
            <w:tcW w:w="977" w:type="dxa"/>
            <w:vMerge/>
            <w:shd w:val="clear" w:color="auto" w:fill="auto"/>
            <w:noWrap/>
            <w:vAlign w:val="center"/>
            <w:hideMark/>
          </w:tcPr>
          <w:p w14:paraId="3942F0D6" w14:textId="77777777" w:rsidR="0040420A" w:rsidRPr="005B067D" w:rsidRDefault="0040420A" w:rsidP="00E34FE5">
            <w:pPr>
              <w:spacing w:after="0" w:line="240" w:lineRule="auto"/>
              <w:jc w:val="left"/>
              <w:rPr>
                <w:sz w:val="16"/>
                <w:szCs w:val="16"/>
                <w:lang w:eastAsia="en-NZ"/>
              </w:rPr>
            </w:pPr>
          </w:p>
        </w:tc>
        <w:tc>
          <w:tcPr>
            <w:tcW w:w="1497" w:type="dxa"/>
            <w:gridSpan w:val="3"/>
            <w:vMerge/>
            <w:shd w:val="clear" w:color="auto" w:fill="auto"/>
            <w:noWrap/>
            <w:vAlign w:val="center"/>
            <w:hideMark/>
          </w:tcPr>
          <w:p w14:paraId="581E197B" w14:textId="77777777" w:rsidR="0040420A" w:rsidRPr="005B067D" w:rsidRDefault="0040420A" w:rsidP="00E34FE5">
            <w:pPr>
              <w:spacing w:after="0" w:line="240" w:lineRule="auto"/>
              <w:jc w:val="left"/>
              <w:rPr>
                <w:sz w:val="16"/>
                <w:szCs w:val="16"/>
                <w:lang w:eastAsia="en-NZ"/>
              </w:rPr>
            </w:pPr>
          </w:p>
        </w:tc>
        <w:tc>
          <w:tcPr>
            <w:tcW w:w="1652" w:type="dxa"/>
            <w:gridSpan w:val="2"/>
            <w:shd w:val="clear" w:color="auto" w:fill="auto"/>
            <w:noWrap/>
            <w:vAlign w:val="center"/>
            <w:hideMark/>
          </w:tcPr>
          <w:p w14:paraId="15C4786D"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GTX138-</w:t>
            </w:r>
            <w:r w:rsidRPr="0007491E">
              <w:rPr>
                <w:sz w:val="16"/>
                <w:szCs w:val="16"/>
                <w:lang w:eastAsia="en-NZ"/>
              </w:rPr>
              <w:t>DGEN</w:t>
            </w:r>
          </w:p>
        </w:tc>
        <w:tc>
          <w:tcPr>
            <w:tcW w:w="5352" w:type="dxa"/>
            <w:gridSpan w:val="2"/>
            <w:shd w:val="clear" w:color="auto" w:fill="auto"/>
            <w:noWrap/>
            <w:vAlign w:val="center"/>
            <w:hideMark/>
          </w:tcPr>
          <w:p w14:paraId="2D4CA0ED" w14:textId="210B0500" w:rsidR="0040420A" w:rsidRPr="005B067D" w:rsidRDefault="00181C98" w:rsidP="00E34FE5">
            <w:pPr>
              <w:spacing w:after="0" w:line="240" w:lineRule="auto"/>
              <w:rPr>
                <w:sz w:val="16"/>
                <w:szCs w:val="16"/>
              </w:rPr>
            </w:pPr>
            <w:r w:rsidRPr="0007491E">
              <w:rPr>
                <w:sz w:val="16"/>
                <w:szCs w:val="16"/>
                <w:lang w:eastAsia="en-NZ"/>
              </w:rPr>
              <w:t>General transformer &gt;69kVA and &lt;=138kVA</w:t>
            </w:r>
            <w:r w:rsidRPr="0007491E" w:rsidDel="00181C98">
              <w:rPr>
                <w:sz w:val="16"/>
                <w:szCs w:val="16"/>
                <w:lang w:eastAsia="en-NZ"/>
              </w:rPr>
              <w:t xml:space="preserve"> </w:t>
            </w:r>
            <w:r>
              <w:rPr>
                <w:sz w:val="16"/>
                <w:szCs w:val="16"/>
                <w:lang w:eastAsia="en-NZ"/>
              </w:rPr>
              <w:t>s</w:t>
            </w:r>
            <w:r w:rsidR="0040420A" w:rsidRPr="0007491E">
              <w:rPr>
                <w:sz w:val="16"/>
                <w:szCs w:val="16"/>
                <w:lang w:eastAsia="en-NZ"/>
              </w:rPr>
              <w:t>mall scale distributed generation</w:t>
            </w:r>
          </w:p>
        </w:tc>
        <w:tc>
          <w:tcPr>
            <w:tcW w:w="1186" w:type="dxa"/>
            <w:gridSpan w:val="2"/>
            <w:shd w:val="clear" w:color="auto" w:fill="auto"/>
            <w:noWrap/>
            <w:vAlign w:val="center"/>
            <w:hideMark/>
          </w:tcPr>
          <w:p w14:paraId="6FC667D5"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$/kWh</w:t>
            </w:r>
          </w:p>
        </w:tc>
        <w:tc>
          <w:tcPr>
            <w:tcW w:w="1242" w:type="dxa"/>
            <w:gridSpan w:val="2"/>
            <w:shd w:val="clear" w:color="auto" w:fill="auto"/>
            <w:noWrap/>
            <w:vAlign w:val="center"/>
            <w:hideMark/>
          </w:tcPr>
          <w:p w14:paraId="298A3803"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EG24</w:t>
            </w:r>
          </w:p>
        </w:tc>
        <w:tc>
          <w:tcPr>
            <w:tcW w:w="1241" w:type="dxa"/>
            <w:gridSpan w:val="2"/>
            <w:shd w:val="clear" w:color="auto" w:fill="auto"/>
            <w:noWrap/>
            <w:vAlign w:val="center"/>
            <w:hideMark/>
          </w:tcPr>
          <w:p w14:paraId="369398A4" w14:textId="77777777" w:rsidR="0040420A" w:rsidRPr="005B067D" w:rsidRDefault="0040420A" w:rsidP="00E34FE5">
            <w:pPr>
              <w:spacing w:after="0" w:line="240" w:lineRule="auto"/>
              <w:jc w:val="center"/>
              <w:rPr>
                <w:sz w:val="16"/>
                <w:szCs w:val="16"/>
                <w:lang w:eastAsia="en-NZ"/>
              </w:rPr>
            </w:pPr>
            <w:r w:rsidRPr="0007491E">
              <w:rPr>
                <w:sz w:val="16"/>
                <w:szCs w:val="16"/>
                <w:lang w:eastAsia="en-NZ"/>
              </w:rPr>
              <w:t>24</w:t>
            </w:r>
          </w:p>
        </w:tc>
        <w:tc>
          <w:tcPr>
            <w:tcW w:w="1242" w:type="dxa"/>
            <w:gridSpan w:val="2"/>
            <w:vMerge/>
            <w:shd w:val="clear" w:color="auto" w:fill="auto"/>
            <w:noWrap/>
            <w:vAlign w:val="center"/>
            <w:hideMark/>
          </w:tcPr>
          <w:p w14:paraId="5753A557" w14:textId="77777777" w:rsidR="0040420A" w:rsidRPr="005B067D" w:rsidRDefault="0040420A" w:rsidP="00E34FE5">
            <w:pPr>
              <w:spacing w:after="0" w:line="240" w:lineRule="auto"/>
              <w:jc w:val="center"/>
              <w:rPr>
                <w:sz w:val="16"/>
                <w:szCs w:val="16"/>
                <w:lang w:eastAsia="en-NZ"/>
              </w:rPr>
            </w:pPr>
          </w:p>
        </w:tc>
      </w:tr>
      <w:tr w:rsidR="009B6550" w:rsidRPr="00AA4F90" w14:paraId="2B38834A" w14:textId="77777777" w:rsidTr="009B6550">
        <w:trPr>
          <w:trHeight w:val="340"/>
        </w:trPr>
        <w:tc>
          <w:tcPr>
            <w:tcW w:w="977" w:type="dxa"/>
            <w:vMerge w:val="restart"/>
            <w:shd w:val="clear" w:color="auto" w:fill="auto"/>
            <w:noWrap/>
            <w:vAlign w:val="center"/>
            <w:hideMark/>
          </w:tcPr>
          <w:p w14:paraId="3B3002FF"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GTX300</w:t>
            </w:r>
          </w:p>
        </w:tc>
        <w:tc>
          <w:tcPr>
            <w:tcW w:w="1497" w:type="dxa"/>
            <w:gridSpan w:val="3"/>
            <w:vMerge w:val="restart"/>
            <w:shd w:val="clear" w:color="auto" w:fill="auto"/>
            <w:noWrap/>
            <w:vAlign w:val="center"/>
            <w:hideMark/>
          </w:tcPr>
          <w:p w14:paraId="3BEFBE7D"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General transformer &gt;138kVA and &lt;=300kVA</w:t>
            </w:r>
          </w:p>
        </w:tc>
        <w:tc>
          <w:tcPr>
            <w:tcW w:w="1652" w:type="dxa"/>
            <w:gridSpan w:val="2"/>
            <w:shd w:val="clear" w:color="auto" w:fill="auto"/>
            <w:noWrap/>
            <w:vAlign w:val="center"/>
            <w:hideMark/>
          </w:tcPr>
          <w:p w14:paraId="776B90AE"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GTX300-FIXD</w:t>
            </w:r>
          </w:p>
        </w:tc>
        <w:tc>
          <w:tcPr>
            <w:tcW w:w="5352" w:type="dxa"/>
            <w:gridSpan w:val="2"/>
            <w:shd w:val="clear" w:color="auto" w:fill="auto"/>
            <w:noWrap/>
            <w:vAlign w:val="center"/>
            <w:hideMark/>
          </w:tcPr>
          <w:p w14:paraId="749A6A27" w14:textId="77777777" w:rsidR="009F5643" w:rsidRPr="0007491E" w:rsidRDefault="009F5643" w:rsidP="00E34FE5">
            <w:pPr>
              <w:spacing w:after="0" w:line="240" w:lineRule="auto"/>
              <w:rPr>
                <w:sz w:val="16"/>
                <w:szCs w:val="16"/>
              </w:rPr>
            </w:pPr>
            <w:r w:rsidRPr="0007491E">
              <w:rPr>
                <w:sz w:val="16"/>
                <w:szCs w:val="16"/>
              </w:rPr>
              <w:t>General transformer &gt;138kVA and &lt;=300kVA daily</w:t>
            </w:r>
          </w:p>
        </w:tc>
        <w:tc>
          <w:tcPr>
            <w:tcW w:w="1186" w:type="dxa"/>
            <w:gridSpan w:val="2"/>
            <w:shd w:val="clear" w:color="auto" w:fill="auto"/>
            <w:noWrap/>
            <w:vAlign w:val="center"/>
            <w:hideMark/>
          </w:tcPr>
          <w:p w14:paraId="62E75F9D" w14:textId="77777777" w:rsidR="009F5643" w:rsidRPr="0007491E" w:rsidRDefault="009F5643" w:rsidP="00E34FE5">
            <w:pPr>
              <w:spacing w:after="0" w:line="240" w:lineRule="auto"/>
              <w:jc w:val="left"/>
              <w:rPr>
                <w:sz w:val="16"/>
                <w:szCs w:val="16"/>
                <w:lang w:eastAsia="en-NZ"/>
              </w:rPr>
            </w:pPr>
            <w:r w:rsidRPr="0007491E">
              <w:rPr>
                <w:sz w:val="16"/>
                <w:szCs w:val="16"/>
                <w:lang w:eastAsia="en-NZ"/>
              </w:rPr>
              <w:t>$/con/day</w:t>
            </w:r>
          </w:p>
        </w:tc>
        <w:tc>
          <w:tcPr>
            <w:tcW w:w="1242" w:type="dxa"/>
            <w:gridSpan w:val="2"/>
            <w:shd w:val="clear" w:color="auto" w:fill="auto"/>
            <w:noWrap/>
            <w:vAlign w:val="center"/>
            <w:hideMark/>
          </w:tcPr>
          <w:p w14:paraId="614BF734" w14:textId="77777777" w:rsidR="009F5643" w:rsidRPr="0007491E" w:rsidRDefault="009F5643" w:rsidP="00E34FE5">
            <w:pPr>
              <w:spacing w:after="0" w:line="240" w:lineRule="auto"/>
              <w:jc w:val="left"/>
              <w:rPr>
                <w:sz w:val="16"/>
                <w:szCs w:val="16"/>
                <w:lang w:eastAsia="en-NZ"/>
              </w:rPr>
            </w:pPr>
          </w:p>
        </w:tc>
        <w:tc>
          <w:tcPr>
            <w:tcW w:w="1241" w:type="dxa"/>
            <w:gridSpan w:val="2"/>
            <w:shd w:val="clear" w:color="auto" w:fill="auto"/>
            <w:noWrap/>
            <w:vAlign w:val="center"/>
            <w:hideMark/>
          </w:tcPr>
          <w:p w14:paraId="3A5778AE" w14:textId="77777777" w:rsidR="009F5643" w:rsidRPr="0007491E" w:rsidRDefault="009F5643" w:rsidP="00E34FE5">
            <w:pPr>
              <w:spacing w:after="0" w:line="240" w:lineRule="auto"/>
              <w:jc w:val="center"/>
              <w:rPr>
                <w:sz w:val="16"/>
                <w:szCs w:val="16"/>
                <w:lang w:eastAsia="en-NZ"/>
              </w:rPr>
            </w:pPr>
          </w:p>
        </w:tc>
        <w:tc>
          <w:tcPr>
            <w:tcW w:w="1242" w:type="dxa"/>
            <w:gridSpan w:val="2"/>
            <w:vMerge w:val="restart"/>
            <w:shd w:val="clear" w:color="auto" w:fill="auto"/>
            <w:noWrap/>
            <w:vAlign w:val="center"/>
            <w:hideMark/>
          </w:tcPr>
          <w:p w14:paraId="48BD8F8A" w14:textId="77777777" w:rsidR="009F5643" w:rsidRPr="0007491E" w:rsidRDefault="009F5643" w:rsidP="00E34FE5">
            <w:pPr>
              <w:spacing w:after="0" w:line="240" w:lineRule="auto"/>
              <w:jc w:val="center"/>
              <w:rPr>
                <w:sz w:val="16"/>
                <w:szCs w:val="16"/>
                <w:lang w:eastAsia="en-NZ"/>
              </w:rPr>
            </w:pPr>
            <w:r w:rsidRPr="0007491E">
              <w:rPr>
                <w:sz w:val="16"/>
                <w:szCs w:val="16"/>
                <w:lang w:eastAsia="en-NZ"/>
              </w:rPr>
              <w:t>EIEP1</w:t>
            </w:r>
          </w:p>
        </w:tc>
      </w:tr>
      <w:tr w:rsidR="009B6550" w:rsidRPr="00AA4F90" w14:paraId="5279C0E6" w14:textId="77777777" w:rsidTr="009B6550">
        <w:trPr>
          <w:trHeight w:val="340"/>
        </w:trPr>
        <w:tc>
          <w:tcPr>
            <w:tcW w:w="977" w:type="dxa"/>
            <w:vMerge/>
            <w:shd w:val="clear" w:color="auto" w:fill="auto"/>
            <w:noWrap/>
            <w:vAlign w:val="center"/>
          </w:tcPr>
          <w:p w14:paraId="321185C6" w14:textId="77777777" w:rsidR="0040420A" w:rsidRPr="005B067D" w:rsidRDefault="0040420A" w:rsidP="00E34FE5">
            <w:pPr>
              <w:spacing w:after="0" w:line="240" w:lineRule="auto"/>
              <w:jc w:val="left"/>
              <w:rPr>
                <w:sz w:val="16"/>
                <w:szCs w:val="16"/>
                <w:lang w:eastAsia="en-NZ"/>
              </w:rPr>
            </w:pPr>
          </w:p>
        </w:tc>
        <w:tc>
          <w:tcPr>
            <w:tcW w:w="1497" w:type="dxa"/>
            <w:gridSpan w:val="3"/>
            <w:vMerge/>
            <w:shd w:val="clear" w:color="auto" w:fill="auto"/>
            <w:noWrap/>
            <w:vAlign w:val="center"/>
          </w:tcPr>
          <w:p w14:paraId="6545D93D" w14:textId="77777777" w:rsidR="0040420A" w:rsidRPr="005B067D" w:rsidRDefault="0040420A" w:rsidP="00E34FE5">
            <w:pPr>
              <w:spacing w:after="0" w:line="240" w:lineRule="auto"/>
              <w:jc w:val="left"/>
              <w:rPr>
                <w:sz w:val="16"/>
                <w:szCs w:val="16"/>
                <w:lang w:eastAsia="en-NZ"/>
              </w:rPr>
            </w:pPr>
          </w:p>
        </w:tc>
        <w:tc>
          <w:tcPr>
            <w:tcW w:w="1652" w:type="dxa"/>
            <w:gridSpan w:val="2"/>
            <w:shd w:val="clear" w:color="auto" w:fill="auto"/>
            <w:noWrap/>
            <w:vAlign w:val="center"/>
          </w:tcPr>
          <w:p w14:paraId="43ABF0F8"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GTX300-24UC</w:t>
            </w:r>
          </w:p>
        </w:tc>
        <w:tc>
          <w:tcPr>
            <w:tcW w:w="5352" w:type="dxa"/>
            <w:gridSpan w:val="2"/>
            <w:shd w:val="clear" w:color="auto" w:fill="auto"/>
            <w:noWrap/>
            <w:vAlign w:val="center"/>
          </w:tcPr>
          <w:p w14:paraId="364844F1" w14:textId="77777777" w:rsidR="0040420A" w:rsidRPr="005B067D" w:rsidRDefault="0040420A" w:rsidP="00E34FE5">
            <w:pPr>
              <w:spacing w:after="0" w:line="240" w:lineRule="auto"/>
              <w:rPr>
                <w:sz w:val="16"/>
                <w:szCs w:val="16"/>
              </w:rPr>
            </w:pPr>
            <w:r w:rsidRPr="005B067D">
              <w:rPr>
                <w:sz w:val="16"/>
                <w:szCs w:val="16"/>
              </w:rPr>
              <w:t>General transformer &gt;138kVA and &lt;=300kVA uncontrolled</w:t>
            </w:r>
          </w:p>
        </w:tc>
        <w:tc>
          <w:tcPr>
            <w:tcW w:w="1186" w:type="dxa"/>
            <w:gridSpan w:val="2"/>
            <w:shd w:val="clear" w:color="auto" w:fill="auto"/>
            <w:noWrap/>
            <w:vAlign w:val="center"/>
          </w:tcPr>
          <w:p w14:paraId="0D89AC24"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$/kWh</w:t>
            </w:r>
          </w:p>
        </w:tc>
        <w:tc>
          <w:tcPr>
            <w:tcW w:w="1242" w:type="dxa"/>
            <w:gridSpan w:val="2"/>
            <w:shd w:val="clear" w:color="auto" w:fill="auto"/>
            <w:noWrap/>
            <w:vAlign w:val="center"/>
          </w:tcPr>
          <w:p w14:paraId="759DABB4"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UN24</w:t>
            </w:r>
          </w:p>
        </w:tc>
        <w:tc>
          <w:tcPr>
            <w:tcW w:w="1241" w:type="dxa"/>
            <w:gridSpan w:val="2"/>
            <w:shd w:val="clear" w:color="auto" w:fill="auto"/>
            <w:noWrap/>
            <w:vAlign w:val="center"/>
          </w:tcPr>
          <w:p w14:paraId="3CD1154C" w14:textId="77777777" w:rsidR="0040420A" w:rsidRPr="005B067D" w:rsidRDefault="0040420A" w:rsidP="00E34FE5">
            <w:pPr>
              <w:spacing w:after="0" w:line="240" w:lineRule="auto"/>
              <w:jc w:val="center"/>
              <w:rPr>
                <w:sz w:val="16"/>
                <w:szCs w:val="16"/>
                <w:lang w:eastAsia="en-NZ"/>
              </w:rPr>
            </w:pPr>
            <w:r w:rsidRPr="005B067D">
              <w:rPr>
                <w:sz w:val="16"/>
                <w:szCs w:val="16"/>
                <w:lang w:eastAsia="en-NZ"/>
              </w:rPr>
              <w:t>24</w:t>
            </w:r>
          </w:p>
        </w:tc>
        <w:tc>
          <w:tcPr>
            <w:tcW w:w="1242" w:type="dxa"/>
            <w:gridSpan w:val="2"/>
            <w:vMerge/>
            <w:shd w:val="clear" w:color="auto" w:fill="auto"/>
            <w:noWrap/>
            <w:vAlign w:val="center"/>
          </w:tcPr>
          <w:p w14:paraId="3C2AD6A8" w14:textId="77777777" w:rsidR="0040420A" w:rsidRPr="005B067D" w:rsidRDefault="0040420A" w:rsidP="00E34FE5">
            <w:pPr>
              <w:spacing w:after="0" w:line="240" w:lineRule="auto"/>
              <w:jc w:val="center"/>
              <w:rPr>
                <w:sz w:val="16"/>
                <w:szCs w:val="16"/>
                <w:lang w:eastAsia="en-NZ"/>
              </w:rPr>
            </w:pPr>
          </w:p>
        </w:tc>
      </w:tr>
      <w:tr w:rsidR="009B6550" w:rsidRPr="00AA4F90" w14:paraId="17CB885E" w14:textId="77777777" w:rsidTr="00E34FE5">
        <w:trPr>
          <w:trHeight w:val="454"/>
        </w:trPr>
        <w:tc>
          <w:tcPr>
            <w:tcW w:w="977" w:type="dxa"/>
            <w:vMerge/>
            <w:shd w:val="clear" w:color="auto" w:fill="auto"/>
            <w:noWrap/>
            <w:vAlign w:val="center"/>
            <w:hideMark/>
          </w:tcPr>
          <w:p w14:paraId="23EA178A" w14:textId="77777777" w:rsidR="0040420A" w:rsidRPr="005B067D" w:rsidRDefault="0040420A" w:rsidP="00E34FE5">
            <w:pPr>
              <w:spacing w:after="0" w:line="240" w:lineRule="auto"/>
              <w:jc w:val="left"/>
              <w:rPr>
                <w:sz w:val="16"/>
                <w:szCs w:val="16"/>
                <w:lang w:eastAsia="en-NZ"/>
              </w:rPr>
            </w:pPr>
          </w:p>
        </w:tc>
        <w:tc>
          <w:tcPr>
            <w:tcW w:w="1497" w:type="dxa"/>
            <w:gridSpan w:val="3"/>
            <w:vMerge/>
            <w:shd w:val="clear" w:color="auto" w:fill="auto"/>
            <w:noWrap/>
            <w:vAlign w:val="center"/>
            <w:hideMark/>
          </w:tcPr>
          <w:p w14:paraId="6695D6C2" w14:textId="77777777" w:rsidR="0040420A" w:rsidRPr="005B067D" w:rsidRDefault="0040420A" w:rsidP="00E34FE5">
            <w:pPr>
              <w:spacing w:after="0" w:line="240" w:lineRule="auto"/>
              <w:jc w:val="left"/>
              <w:rPr>
                <w:sz w:val="16"/>
                <w:szCs w:val="16"/>
                <w:lang w:eastAsia="en-NZ"/>
              </w:rPr>
            </w:pPr>
          </w:p>
        </w:tc>
        <w:tc>
          <w:tcPr>
            <w:tcW w:w="1652" w:type="dxa"/>
            <w:gridSpan w:val="2"/>
            <w:shd w:val="clear" w:color="auto" w:fill="auto"/>
            <w:noWrap/>
            <w:vAlign w:val="center"/>
            <w:hideMark/>
          </w:tcPr>
          <w:p w14:paraId="1D5CB136" w14:textId="77777777" w:rsidR="0040420A" w:rsidRPr="005B067D" w:rsidRDefault="0040420A" w:rsidP="00E34FE5">
            <w:pPr>
              <w:spacing w:after="0" w:line="240" w:lineRule="auto"/>
              <w:jc w:val="left"/>
              <w:rPr>
                <w:sz w:val="16"/>
                <w:szCs w:val="16"/>
                <w:lang w:eastAsia="en-NZ"/>
              </w:rPr>
            </w:pPr>
            <w:r w:rsidRPr="005B067D">
              <w:rPr>
                <w:sz w:val="16"/>
                <w:szCs w:val="16"/>
                <w:lang w:eastAsia="en-NZ"/>
              </w:rPr>
              <w:t>GTX300-</w:t>
            </w:r>
            <w:r w:rsidRPr="0007491E">
              <w:rPr>
                <w:sz w:val="16"/>
                <w:szCs w:val="16"/>
                <w:lang w:eastAsia="en-NZ"/>
              </w:rPr>
              <w:t>DGEN</w:t>
            </w:r>
          </w:p>
        </w:tc>
        <w:tc>
          <w:tcPr>
            <w:tcW w:w="5352" w:type="dxa"/>
            <w:gridSpan w:val="2"/>
            <w:shd w:val="clear" w:color="auto" w:fill="auto"/>
            <w:noWrap/>
            <w:vAlign w:val="center"/>
            <w:hideMark/>
          </w:tcPr>
          <w:p w14:paraId="08072B34" w14:textId="3ECBA18C" w:rsidR="0040420A" w:rsidRPr="005B067D" w:rsidRDefault="00181C98" w:rsidP="00E34FE5">
            <w:pPr>
              <w:spacing w:after="0" w:line="240" w:lineRule="auto"/>
              <w:rPr>
                <w:sz w:val="16"/>
                <w:szCs w:val="16"/>
              </w:rPr>
            </w:pPr>
            <w:r w:rsidRPr="0007491E">
              <w:rPr>
                <w:sz w:val="16"/>
                <w:szCs w:val="16"/>
                <w:lang w:eastAsia="en-NZ"/>
              </w:rPr>
              <w:t>General transformer &gt;138kVA and &lt;=300kVA</w:t>
            </w:r>
            <w:r w:rsidRPr="0007491E" w:rsidDel="00181C98">
              <w:rPr>
                <w:sz w:val="16"/>
                <w:szCs w:val="16"/>
                <w:lang w:eastAsia="en-NZ"/>
              </w:rPr>
              <w:t xml:space="preserve"> </w:t>
            </w:r>
            <w:r>
              <w:rPr>
                <w:sz w:val="16"/>
                <w:szCs w:val="16"/>
                <w:lang w:eastAsia="en-NZ"/>
              </w:rPr>
              <w:t>s</w:t>
            </w:r>
            <w:r w:rsidR="0040420A" w:rsidRPr="0007491E">
              <w:rPr>
                <w:sz w:val="16"/>
                <w:szCs w:val="16"/>
                <w:lang w:eastAsia="en-NZ"/>
              </w:rPr>
              <w:t>mall scale distributed generation</w:t>
            </w:r>
          </w:p>
        </w:tc>
        <w:tc>
          <w:tcPr>
            <w:tcW w:w="1186" w:type="dxa"/>
            <w:gridSpan w:val="2"/>
            <w:shd w:val="clear" w:color="auto" w:fill="auto"/>
            <w:noWrap/>
            <w:vAlign w:val="center"/>
            <w:hideMark/>
          </w:tcPr>
          <w:p w14:paraId="1611216A"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$/kWh</w:t>
            </w:r>
          </w:p>
        </w:tc>
        <w:tc>
          <w:tcPr>
            <w:tcW w:w="1242" w:type="dxa"/>
            <w:gridSpan w:val="2"/>
            <w:shd w:val="clear" w:color="auto" w:fill="auto"/>
            <w:noWrap/>
            <w:vAlign w:val="center"/>
            <w:hideMark/>
          </w:tcPr>
          <w:p w14:paraId="2A3BA9D7" w14:textId="77777777" w:rsidR="0040420A" w:rsidRPr="005B067D" w:rsidRDefault="0040420A" w:rsidP="00E34FE5">
            <w:pPr>
              <w:spacing w:after="0" w:line="240" w:lineRule="auto"/>
              <w:jc w:val="left"/>
              <w:rPr>
                <w:sz w:val="16"/>
                <w:szCs w:val="16"/>
                <w:lang w:eastAsia="en-NZ"/>
              </w:rPr>
            </w:pPr>
            <w:r w:rsidRPr="0007491E">
              <w:rPr>
                <w:sz w:val="16"/>
                <w:szCs w:val="16"/>
                <w:lang w:eastAsia="en-NZ"/>
              </w:rPr>
              <w:t>EG24</w:t>
            </w:r>
          </w:p>
        </w:tc>
        <w:tc>
          <w:tcPr>
            <w:tcW w:w="1241" w:type="dxa"/>
            <w:gridSpan w:val="2"/>
            <w:shd w:val="clear" w:color="auto" w:fill="auto"/>
            <w:noWrap/>
            <w:vAlign w:val="center"/>
            <w:hideMark/>
          </w:tcPr>
          <w:p w14:paraId="4DEF57C6" w14:textId="77777777" w:rsidR="0040420A" w:rsidRPr="005B067D" w:rsidRDefault="0040420A" w:rsidP="00E34FE5">
            <w:pPr>
              <w:spacing w:after="0" w:line="240" w:lineRule="auto"/>
              <w:jc w:val="center"/>
              <w:rPr>
                <w:sz w:val="16"/>
                <w:szCs w:val="16"/>
                <w:lang w:eastAsia="en-NZ"/>
              </w:rPr>
            </w:pPr>
            <w:r w:rsidRPr="0007491E">
              <w:rPr>
                <w:sz w:val="16"/>
                <w:szCs w:val="16"/>
                <w:lang w:eastAsia="en-NZ"/>
              </w:rPr>
              <w:t>24</w:t>
            </w:r>
          </w:p>
        </w:tc>
        <w:tc>
          <w:tcPr>
            <w:tcW w:w="1242" w:type="dxa"/>
            <w:gridSpan w:val="2"/>
            <w:vMerge/>
            <w:shd w:val="clear" w:color="auto" w:fill="auto"/>
            <w:noWrap/>
            <w:vAlign w:val="center"/>
            <w:hideMark/>
          </w:tcPr>
          <w:p w14:paraId="72072962" w14:textId="77777777" w:rsidR="0040420A" w:rsidRPr="005B067D" w:rsidRDefault="0040420A" w:rsidP="00E34FE5">
            <w:pPr>
              <w:spacing w:after="0" w:line="240" w:lineRule="auto"/>
              <w:jc w:val="center"/>
              <w:rPr>
                <w:sz w:val="16"/>
                <w:szCs w:val="16"/>
                <w:lang w:eastAsia="en-NZ"/>
              </w:rPr>
            </w:pPr>
          </w:p>
        </w:tc>
      </w:tr>
      <w:tr w:rsidR="009B6550" w:rsidRPr="00AA4F90" w14:paraId="6BDECF75" w14:textId="77777777" w:rsidTr="009B6550">
        <w:trPr>
          <w:trHeight w:val="340"/>
        </w:trPr>
        <w:tc>
          <w:tcPr>
            <w:tcW w:w="977" w:type="dxa"/>
            <w:vMerge w:val="restart"/>
            <w:shd w:val="clear" w:color="auto" w:fill="auto"/>
            <w:noWrap/>
            <w:vAlign w:val="center"/>
          </w:tcPr>
          <w:p w14:paraId="0F6463A8" w14:textId="116586EA" w:rsidR="009B6550" w:rsidRPr="005B067D" w:rsidRDefault="009B6550" w:rsidP="009B6550">
            <w:pPr>
              <w:spacing w:after="0" w:line="240" w:lineRule="auto"/>
              <w:jc w:val="left"/>
              <w:rPr>
                <w:sz w:val="16"/>
                <w:szCs w:val="16"/>
                <w:lang w:eastAsia="en-NZ"/>
              </w:rPr>
            </w:pPr>
            <w:r w:rsidRPr="0007491E">
              <w:rPr>
                <w:sz w:val="16"/>
                <w:szCs w:val="16"/>
                <w:lang w:eastAsia="en-NZ"/>
              </w:rPr>
              <w:t>GTX1500</w:t>
            </w:r>
          </w:p>
        </w:tc>
        <w:tc>
          <w:tcPr>
            <w:tcW w:w="1497" w:type="dxa"/>
            <w:gridSpan w:val="3"/>
            <w:vMerge w:val="restart"/>
            <w:shd w:val="clear" w:color="auto" w:fill="auto"/>
            <w:noWrap/>
            <w:vAlign w:val="center"/>
          </w:tcPr>
          <w:p w14:paraId="194FDB08" w14:textId="7EF573C1" w:rsidR="009B6550" w:rsidRPr="005B067D" w:rsidRDefault="009B6550" w:rsidP="009B6550">
            <w:pPr>
              <w:spacing w:after="0" w:line="240" w:lineRule="auto"/>
              <w:jc w:val="left"/>
              <w:rPr>
                <w:sz w:val="16"/>
                <w:szCs w:val="16"/>
                <w:lang w:eastAsia="en-NZ"/>
              </w:rPr>
            </w:pPr>
            <w:r w:rsidRPr="0007491E">
              <w:rPr>
                <w:sz w:val="16"/>
                <w:szCs w:val="16"/>
                <w:lang w:eastAsia="en-NZ"/>
              </w:rPr>
              <w:t>General transformer &gt;300kVA and &lt;=1500kVA</w:t>
            </w:r>
          </w:p>
        </w:tc>
        <w:tc>
          <w:tcPr>
            <w:tcW w:w="1652" w:type="dxa"/>
            <w:gridSpan w:val="2"/>
            <w:shd w:val="clear" w:color="auto" w:fill="auto"/>
            <w:noWrap/>
            <w:vAlign w:val="center"/>
          </w:tcPr>
          <w:p w14:paraId="279281D2" w14:textId="2966AE86" w:rsidR="009B6550" w:rsidRPr="005B067D" w:rsidRDefault="009B6550" w:rsidP="009B6550">
            <w:pPr>
              <w:spacing w:after="0" w:line="240" w:lineRule="auto"/>
              <w:jc w:val="left"/>
              <w:rPr>
                <w:sz w:val="16"/>
                <w:szCs w:val="16"/>
                <w:lang w:eastAsia="en-NZ"/>
              </w:rPr>
            </w:pPr>
            <w:r w:rsidRPr="0007491E">
              <w:rPr>
                <w:sz w:val="16"/>
                <w:szCs w:val="16"/>
                <w:lang w:eastAsia="en-NZ"/>
              </w:rPr>
              <w:t>GTX1500-FIXD</w:t>
            </w:r>
          </w:p>
        </w:tc>
        <w:tc>
          <w:tcPr>
            <w:tcW w:w="5352" w:type="dxa"/>
            <w:gridSpan w:val="2"/>
            <w:shd w:val="clear" w:color="auto" w:fill="auto"/>
            <w:noWrap/>
            <w:vAlign w:val="center"/>
          </w:tcPr>
          <w:p w14:paraId="3A8B2CCE" w14:textId="63420473" w:rsidR="009B6550" w:rsidRPr="0007491E" w:rsidRDefault="009B6550" w:rsidP="009B6550">
            <w:pPr>
              <w:spacing w:after="0" w:line="240" w:lineRule="auto"/>
              <w:rPr>
                <w:sz w:val="16"/>
                <w:szCs w:val="16"/>
                <w:lang w:eastAsia="en-NZ"/>
              </w:rPr>
            </w:pPr>
            <w:r w:rsidRPr="0007491E">
              <w:rPr>
                <w:sz w:val="16"/>
                <w:szCs w:val="16"/>
              </w:rPr>
              <w:t>General transformer &gt;300kVA and &lt;=1500kVA daily</w:t>
            </w:r>
          </w:p>
        </w:tc>
        <w:tc>
          <w:tcPr>
            <w:tcW w:w="1186" w:type="dxa"/>
            <w:gridSpan w:val="2"/>
            <w:shd w:val="clear" w:color="auto" w:fill="auto"/>
            <w:noWrap/>
            <w:vAlign w:val="center"/>
          </w:tcPr>
          <w:p w14:paraId="0842BAAC" w14:textId="76B18B56" w:rsidR="009B6550" w:rsidRPr="0007491E" w:rsidRDefault="009B6550" w:rsidP="009B6550">
            <w:pPr>
              <w:spacing w:after="0" w:line="240" w:lineRule="auto"/>
              <w:jc w:val="left"/>
              <w:rPr>
                <w:sz w:val="16"/>
                <w:szCs w:val="16"/>
                <w:lang w:eastAsia="en-NZ"/>
              </w:rPr>
            </w:pPr>
            <w:r w:rsidRPr="0007491E">
              <w:rPr>
                <w:sz w:val="16"/>
                <w:szCs w:val="16"/>
                <w:lang w:eastAsia="en-NZ"/>
              </w:rPr>
              <w:t>$/con/day</w:t>
            </w:r>
          </w:p>
        </w:tc>
        <w:tc>
          <w:tcPr>
            <w:tcW w:w="1242" w:type="dxa"/>
            <w:gridSpan w:val="2"/>
            <w:shd w:val="clear" w:color="auto" w:fill="auto"/>
            <w:noWrap/>
            <w:vAlign w:val="center"/>
          </w:tcPr>
          <w:p w14:paraId="0300182D"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35AC38F6" w14:textId="77777777" w:rsidR="009B6550" w:rsidRPr="0007491E" w:rsidRDefault="009B6550" w:rsidP="009B6550">
            <w:pPr>
              <w:spacing w:after="0" w:line="240" w:lineRule="auto"/>
              <w:jc w:val="center"/>
              <w:rPr>
                <w:sz w:val="16"/>
                <w:szCs w:val="16"/>
                <w:lang w:eastAsia="en-NZ"/>
              </w:rPr>
            </w:pPr>
          </w:p>
        </w:tc>
        <w:tc>
          <w:tcPr>
            <w:tcW w:w="1242" w:type="dxa"/>
            <w:gridSpan w:val="2"/>
            <w:vMerge w:val="restart"/>
            <w:shd w:val="clear" w:color="auto" w:fill="auto"/>
            <w:noWrap/>
            <w:vAlign w:val="center"/>
          </w:tcPr>
          <w:p w14:paraId="2B11FB34" w14:textId="143B6119" w:rsidR="009B6550" w:rsidRPr="005B067D" w:rsidRDefault="009B6550" w:rsidP="009B6550">
            <w:pPr>
              <w:spacing w:after="0" w:line="240" w:lineRule="auto"/>
              <w:jc w:val="center"/>
              <w:rPr>
                <w:sz w:val="16"/>
                <w:szCs w:val="16"/>
                <w:lang w:eastAsia="en-NZ"/>
              </w:rPr>
            </w:pPr>
            <w:r w:rsidRPr="0007491E">
              <w:rPr>
                <w:sz w:val="16"/>
                <w:szCs w:val="16"/>
                <w:lang w:eastAsia="en-NZ"/>
              </w:rPr>
              <w:t>EIEP3</w:t>
            </w:r>
          </w:p>
        </w:tc>
      </w:tr>
      <w:tr w:rsidR="009B6550" w:rsidRPr="00AA4F90" w14:paraId="389F8717" w14:textId="77777777" w:rsidTr="009B6550">
        <w:trPr>
          <w:trHeight w:val="340"/>
        </w:trPr>
        <w:tc>
          <w:tcPr>
            <w:tcW w:w="977" w:type="dxa"/>
            <w:vMerge/>
            <w:shd w:val="clear" w:color="auto" w:fill="auto"/>
            <w:noWrap/>
            <w:vAlign w:val="center"/>
          </w:tcPr>
          <w:p w14:paraId="27A29DE7"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24905CB8"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5141C25A" w14:textId="4508C37D" w:rsidR="009B6550" w:rsidRPr="005B067D" w:rsidRDefault="009B6550" w:rsidP="009B6550">
            <w:pPr>
              <w:spacing w:after="0" w:line="240" w:lineRule="auto"/>
              <w:jc w:val="left"/>
              <w:rPr>
                <w:sz w:val="16"/>
                <w:szCs w:val="16"/>
                <w:lang w:eastAsia="en-NZ"/>
              </w:rPr>
            </w:pPr>
            <w:r w:rsidRPr="005B067D">
              <w:rPr>
                <w:sz w:val="16"/>
                <w:szCs w:val="16"/>
                <w:lang w:eastAsia="en-NZ"/>
              </w:rPr>
              <w:t>GTX1500-24UC</w:t>
            </w:r>
          </w:p>
        </w:tc>
        <w:tc>
          <w:tcPr>
            <w:tcW w:w="5352" w:type="dxa"/>
            <w:gridSpan w:val="2"/>
            <w:shd w:val="clear" w:color="auto" w:fill="auto"/>
            <w:noWrap/>
            <w:vAlign w:val="center"/>
          </w:tcPr>
          <w:p w14:paraId="62C9E9C9" w14:textId="7C407038" w:rsidR="009B6550" w:rsidRPr="0007491E" w:rsidRDefault="009B6550" w:rsidP="009B6550">
            <w:pPr>
              <w:spacing w:after="0" w:line="240" w:lineRule="auto"/>
              <w:rPr>
                <w:sz w:val="16"/>
                <w:szCs w:val="16"/>
                <w:lang w:eastAsia="en-NZ"/>
              </w:rPr>
            </w:pPr>
            <w:r w:rsidRPr="005B067D">
              <w:rPr>
                <w:sz w:val="16"/>
                <w:szCs w:val="16"/>
              </w:rPr>
              <w:t>General transformer &gt;300kVA and &lt;=1500kVA uncontrolled</w:t>
            </w:r>
          </w:p>
        </w:tc>
        <w:tc>
          <w:tcPr>
            <w:tcW w:w="1186" w:type="dxa"/>
            <w:gridSpan w:val="2"/>
            <w:shd w:val="clear" w:color="auto" w:fill="auto"/>
            <w:noWrap/>
            <w:vAlign w:val="center"/>
          </w:tcPr>
          <w:p w14:paraId="771A9DDB" w14:textId="4F1DFE11" w:rsidR="009B6550" w:rsidRPr="0007491E" w:rsidRDefault="009B6550" w:rsidP="009B6550">
            <w:pPr>
              <w:spacing w:after="0" w:line="240" w:lineRule="auto"/>
              <w:jc w:val="left"/>
              <w:rPr>
                <w:sz w:val="16"/>
                <w:szCs w:val="16"/>
                <w:lang w:eastAsia="en-NZ"/>
              </w:rPr>
            </w:pPr>
            <w:r w:rsidRPr="005B067D">
              <w:rPr>
                <w:sz w:val="16"/>
                <w:szCs w:val="16"/>
                <w:lang w:eastAsia="en-NZ"/>
              </w:rPr>
              <w:t>$/kWh</w:t>
            </w:r>
          </w:p>
        </w:tc>
        <w:tc>
          <w:tcPr>
            <w:tcW w:w="1242" w:type="dxa"/>
            <w:gridSpan w:val="2"/>
            <w:shd w:val="clear" w:color="auto" w:fill="auto"/>
            <w:noWrap/>
            <w:vAlign w:val="center"/>
          </w:tcPr>
          <w:p w14:paraId="5326D298" w14:textId="4CA8B767" w:rsidR="009B6550" w:rsidRPr="0007491E" w:rsidRDefault="009B6550" w:rsidP="009B6550">
            <w:pPr>
              <w:spacing w:after="0" w:line="240" w:lineRule="auto"/>
              <w:jc w:val="left"/>
              <w:rPr>
                <w:sz w:val="16"/>
                <w:szCs w:val="16"/>
                <w:lang w:eastAsia="en-NZ"/>
              </w:rPr>
            </w:pPr>
            <w:r w:rsidRPr="005B067D">
              <w:rPr>
                <w:sz w:val="16"/>
                <w:szCs w:val="16"/>
                <w:lang w:eastAsia="en-NZ"/>
              </w:rPr>
              <w:t>UN24</w:t>
            </w:r>
          </w:p>
        </w:tc>
        <w:tc>
          <w:tcPr>
            <w:tcW w:w="1241" w:type="dxa"/>
            <w:gridSpan w:val="2"/>
            <w:shd w:val="clear" w:color="auto" w:fill="auto"/>
            <w:noWrap/>
            <w:vAlign w:val="center"/>
          </w:tcPr>
          <w:p w14:paraId="1369EAC3" w14:textId="7F90D377" w:rsidR="009B6550" w:rsidRPr="0007491E" w:rsidRDefault="009B6550" w:rsidP="009B6550">
            <w:pPr>
              <w:spacing w:after="0" w:line="240" w:lineRule="auto"/>
              <w:jc w:val="center"/>
              <w:rPr>
                <w:sz w:val="16"/>
                <w:szCs w:val="16"/>
                <w:lang w:eastAsia="en-NZ"/>
              </w:rPr>
            </w:pPr>
            <w:r w:rsidRPr="005B067D">
              <w:rPr>
                <w:sz w:val="16"/>
                <w:szCs w:val="16"/>
                <w:lang w:eastAsia="en-NZ"/>
              </w:rPr>
              <w:t>24</w:t>
            </w:r>
          </w:p>
        </w:tc>
        <w:tc>
          <w:tcPr>
            <w:tcW w:w="1242" w:type="dxa"/>
            <w:gridSpan w:val="2"/>
            <w:vMerge/>
            <w:shd w:val="clear" w:color="auto" w:fill="auto"/>
            <w:noWrap/>
            <w:vAlign w:val="center"/>
          </w:tcPr>
          <w:p w14:paraId="615FF0A3" w14:textId="77777777" w:rsidR="009B6550" w:rsidRPr="005B067D" w:rsidRDefault="009B6550" w:rsidP="009B6550">
            <w:pPr>
              <w:spacing w:after="0" w:line="240" w:lineRule="auto"/>
              <w:jc w:val="center"/>
              <w:rPr>
                <w:sz w:val="16"/>
                <w:szCs w:val="16"/>
                <w:lang w:eastAsia="en-NZ"/>
              </w:rPr>
            </w:pPr>
          </w:p>
        </w:tc>
      </w:tr>
      <w:tr w:rsidR="009B6550" w:rsidRPr="00AA4F90" w14:paraId="363860E2" w14:textId="77777777" w:rsidTr="009B6550">
        <w:trPr>
          <w:trHeight w:val="340"/>
        </w:trPr>
        <w:tc>
          <w:tcPr>
            <w:tcW w:w="977" w:type="dxa"/>
            <w:vMerge/>
            <w:shd w:val="clear" w:color="auto" w:fill="auto"/>
            <w:noWrap/>
            <w:vAlign w:val="center"/>
          </w:tcPr>
          <w:p w14:paraId="160EF723"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572BC16C"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44A81F8E" w14:textId="720D6F64" w:rsidR="009B6550" w:rsidRPr="005B067D" w:rsidRDefault="009B6550" w:rsidP="009B6550">
            <w:pPr>
              <w:spacing w:after="0" w:line="240" w:lineRule="auto"/>
              <w:jc w:val="left"/>
              <w:rPr>
                <w:sz w:val="16"/>
                <w:szCs w:val="16"/>
                <w:lang w:eastAsia="en-NZ"/>
              </w:rPr>
            </w:pPr>
            <w:r w:rsidRPr="005B067D">
              <w:rPr>
                <w:sz w:val="16"/>
                <w:szCs w:val="16"/>
                <w:lang w:eastAsia="en-NZ"/>
              </w:rPr>
              <w:t>GTX1500-CAPY</w:t>
            </w:r>
          </w:p>
        </w:tc>
        <w:tc>
          <w:tcPr>
            <w:tcW w:w="5352" w:type="dxa"/>
            <w:gridSpan w:val="2"/>
            <w:shd w:val="clear" w:color="auto" w:fill="auto"/>
            <w:noWrap/>
            <w:vAlign w:val="center"/>
          </w:tcPr>
          <w:p w14:paraId="00CF63D4" w14:textId="08775694" w:rsidR="009B6550" w:rsidRPr="0007491E" w:rsidRDefault="009B6550" w:rsidP="009B6550">
            <w:pPr>
              <w:spacing w:after="0" w:line="240" w:lineRule="auto"/>
              <w:rPr>
                <w:sz w:val="16"/>
                <w:szCs w:val="16"/>
                <w:lang w:eastAsia="en-NZ"/>
              </w:rPr>
            </w:pPr>
            <w:r w:rsidRPr="005B067D">
              <w:rPr>
                <w:sz w:val="16"/>
                <w:szCs w:val="16"/>
              </w:rPr>
              <w:t>General transformer &gt;300kVA and &lt;=1500kVA capacity</w:t>
            </w:r>
          </w:p>
        </w:tc>
        <w:tc>
          <w:tcPr>
            <w:tcW w:w="1186" w:type="dxa"/>
            <w:gridSpan w:val="2"/>
            <w:shd w:val="clear" w:color="auto" w:fill="auto"/>
            <w:noWrap/>
            <w:vAlign w:val="center"/>
          </w:tcPr>
          <w:p w14:paraId="2F357C4E" w14:textId="654119FF" w:rsidR="009B6550" w:rsidRPr="0007491E" w:rsidRDefault="009B6550" w:rsidP="009B6550">
            <w:pPr>
              <w:spacing w:after="0" w:line="240" w:lineRule="auto"/>
              <w:jc w:val="left"/>
              <w:rPr>
                <w:sz w:val="16"/>
                <w:szCs w:val="16"/>
                <w:lang w:eastAsia="en-NZ"/>
              </w:rPr>
            </w:pPr>
            <w:r w:rsidRPr="005B067D">
              <w:rPr>
                <w:sz w:val="16"/>
                <w:szCs w:val="16"/>
                <w:lang w:eastAsia="en-NZ"/>
              </w:rPr>
              <w:t>$/kVA/day</w:t>
            </w:r>
          </w:p>
        </w:tc>
        <w:tc>
          <w:tcPr>
            <w:tcW w:w="1242" w:type="dxa"/>
            <w:gridSpan w:val="2"/>
            <w:shd w:val="clear" w:color="auto" w:fill="auto"/>
            <w:noWrap/>
            <w:vAlign w:val="center"/>
          </w:tcPr>
          <w:p w14:paraId="31EE9055"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2823E39C" w14:textId="77777777" w:rsidR="009B6550" w:rsidRPr="0007491E" w:rsidRDefault="009B6550" w:rsidP="009B6550">
            <w:pPr>
              <w:spacing w:after="0" w:line="240" w:lineRule="auto"/>
              <w:jc w:val="center"/>
              <w:rPr>
                <w:sz w:val="16"/>
                <w:szCs w:val="16"/>
                <w:lang w:eastAsia="en-NZ"/>
              </w:rPr>
            </w:pPr>
          </w:p>
        </w:tc>
        <w:tc>
          <w:tcPr>
            <w:tcW w:w="1242" w:type="dxa"/>
            <w:gridSpan w:val="2"/>
            <w:vMerge/>
            <w:shd w:val="clear" w:color="auto" w:fill="auto"/>
            <w:noWrap/>
            <w:vAlign w:val="center"/>
          </w:tcPr>
          <w:p w14:paraId="03DFA7E3" w14:textId="77777777" w:rsidR="009B6550" w:rsidRPr="005B067D" w:rsidRDefault="009B6550" w:rsidP="009B6550">
            <w:pPr>
              <w:spacing w:after="0" w:line="240" w:lineRule="auto"/>
              <w:jc w:val="center"/>
              <w:rPr>
                <w:sz w:val="16"/>
                <w:szCs w:val="16"/>
                <w:lang w:eastAsia="en-NZ"/>
              </w:rPr>
            </w:pPr>
          </w:p>
        </w:tc>
      </w:tr>
      <w:tr w:rsidR="009B6550" w:rsidRPr="00AA4F90" w14:paraId="70FF5449" w14:textId="77777777" w:rsidTr="009B6550">
        <w:trPr>
          <w:trHeight w:val="340"/>
        </w:trPr>
        <w:tc>
          <w:tcPr>
            <w:tcW w:w="977" w:type="dxa"/>
            <w:vMerge/>
            <w:shd w:val="clear" w:color="auto" w:fill="auto"/>
            <w:noWrap/>
            <w:vAlign w:val="center"/>
          </w:tcPr>
          <w:p w14:paraId="259A9420"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36315E60"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1EFE5F0B" w14:textId="0D8F2840" w:rsidR="009B6550" w:rsidRPr="005B067D" w:rsidRDefault="009B6550" w:rsidP="009B6550">
            <w:pPr>
              <w:spacing w:after="0" w:line="240" w:lineRule="auto"/>
              <w:jc w:val="left"/>
              <w:rPr>
                <w:sz w:val="16"/>
                <w:szCs w:val="16"/>
                <w:lang w:eastAsia="en-NZ"/>
              </w:rPr>
            </w:pPr>
            <w:r w:rsidRPr="005B067D">
              <w:rPr>
                <w:sz w:val="16"/>
                <w:szCs w:val="16"/>
                <w:lang w:eastAsia="en-NZ"/>
              </w:rPr>
              <w:t>GTX1500-DAMD</w:t>
            </w:r>
          </w:p>
        </w:tc>
        <w:tc>
          <w:tcPr>
            <w:tcW w:w="5352" w:type="dxa"/>
            <w:gridSpan w:val="2"/>
            <w:shd w:val="clear" w:color="auto" w:fill="auto"/>
            <w:noWrap/>
            <w:vAlign w:val="center"/>
          </w:tcPr>
          <w:p w14:paraId="1F90FE7E" w14:textId="4807E635" w:rsidR="009B6550" w:rsidRPr="0007491E" w:rsidRDefault="009B6550" w:rsidP="009B6550">
            <w:pPr>
              <w:spacing w:after="0" w:line="240" w:lineRule="auto"/>
              <w:rPr>
                <w:sz w:val="16"/>
                <w:szCs w:val="16"/>
                <w:lang w:eastAsia="en-NZ"/>
              </w:rPr>
            </w:pPr>
            <w:r w:rsidRPr="005B067D">
              <w:rPr>
                <w:sz w:val="16"/>
                <w:szCs w:val="16"/>
              </w:rPr>
              <w:t>General transformer &gt;300kVA and &lt;=1500kVA demand</w:t>
            </w:r>
          </w:p>
        </w:tc>
        <w:tc>
          <w:tcPr>
            <w:tcW w:w="1186" w:type="dxa"/>
            <w:gridSpan w:val="2"/>
            <w:shd w:val="clear" w:color="auto" w:fill="auto"/>
            <w:noWrap/>
            <w:vAlign w:val="center"/>
          </w:tcPr>
          <w:p w14:paraId="187FE4EB" w14:textId="7217599D" w:rsidR="009B6550" w:rsidRPr="0007491E" w:rsidRDefault="009B6550" w:rsidP="009B6550">
            <w:pPr>
              <w:spacing w:after="0" w:line="240" w:lineRule="auto"/>
              <w:jc w:val="left"/>
              <w:rPr>
                <w:sz w:val="16"/>
                <w:szCs w:val="16"/>
                <w:lang w:eastAsia="en-NZ"/>
              </w:rPr>
            </w:pPr>
            <w:r w:rsidRPr="005B067D">
              <w:rPr>
                <w:sz w:val="16"/>
                <w:szCs w:val="16"/>
                <w:lang w:eastAsia="en-NZ"/>
              </w:rPr>
              <w:t>$/kVA/month</w:t>
            </w:r>
          </w:p>
        </w:tc>
        <w:tc>
          <w:tcPr>
            <w:tcW w:w="1242" w:type="dxa"/>
            <w:gridSpan w:val="2"/>
            <w:shd w:val="clear" w:color="auto" w:fill="auto"/>
            <w:noWrap/>
            <w:vAlign w:val="center"/>
          </w:tcPr>
          <w:p w14:paraId="7D7DC73C"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5D514E05" w14:textId="77777777" w:rsidR="009B6550" w:rsidRPr="0007491E" w:rsidRDefault="009B6550" w:rsidP="009B6550">
            <w:pPr>
              <w:spacing w:after="0" w:line="240" w:lineRule="auto"/>
              <w:jc w:val="center"/>
              <w:rPr>
                <w:sz w:val="16"/>
                <w:szCs w:val="16"/>
                <w:lang w:eastAsia="en-NZ"/>
              </w:rPr>
            </w:pPr>
          </w:p>
        </w:tc>
        <w:tc>
          <w:tcPr>
            <w:tcW w:w="1242" w:type="dxa"/>
            <w:gridSpan w:val="2"/>
            <w:vMerge/>
            <w:shd w:val="clear" w:color="auto" w:fill="auto"/>
            <w:noWrap/>
            <w:vAlign w:val="center"/>
          </w:tcPr>
          <w:p w14:paraId="132AEE29" w14:textId="77777777" w:rsidR="009B6550" w:rsidRPr="005B067D" w:rsidRDefault="009B6550" w:rsidP="009B6550">
            <w:pPr>
              <w:spacing w:after="0" w:line="240" w:lineRule="auto"/>
              <w:jc w:val="center"/>
              <w:rPr>
                <w:sz w:val="16"/>
                <w:szCs w:val="16"/>
                <w:lang w:eastAsia="en-NZ"/>
              </w:rPr>
            </w:pPr>
          </w:p>
        </w:tc>
      </w:tr>
      <w:tr w:rsidR="009B6550" w:rsidRPr="00AA4F90" w14:paraId="19BFCA0E" w14:textId="77777777" w:rsidTr="00E34FE5">
        <w:trPr>
          <w:trHeight w:val="454"/>
        </w:trPr>
        <w:tc>
          <w:tcPr>
            <w:tcW w:w="977" w:type="dxa"/>
            <w:vMerge/>
            <w:shd w:val="clear" w:color="auto" w:fill="auto"/>
            <w:noWrap/>
            <w:vAlign w:val="center"/>
          </w:tcPr>
          <w:p w14:paraId="0E69DD9A"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0E671D89"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24E4DA47" w14:textId="04D5DE7D" w:rsidR="009B6550" w:rsidRPr="005B067D" w:rsidRDefault="009B6550" w:rsidP="009B6550">
            <w:pPr>
              <w:spacing w:after="0" w:line="240" w:lineRule="auto"/>
              <w:jc w:val="left"/>
              <w:rPr>
                <w:sz w:val="16"/>
                <w:szCs w:val="16"/>
                <w:lang w:eastAsia="en-NZ"/>
              </w:rPr>
            </w:pPr>
            <w:r w:rsidRPr="005B067D">
              <w:rPr>
                <w:sz w:val="16"/>
                <w:szCs w:val="16"/>
                <w:lang w:eastAsia="en-NZ"/>
              </w:rPr>
              <w:t>GTX1500-</w:t>
            </w:r>
            <w:r w:rsidRPr="0007491E">
              <w:rPr>
                <w:sz w:val="16"/>
                <w:szCs w:val="16"/>
                <w:lang w:eastAsia="en-NZ"/>
              </w:rPr>
              <w:t>DGEN</w:t>
            </w:r>
          </w:p>
        </w:tc>
        <w:tc>
          <w:tcPr>
            <w:tcW w:w="5352" w:type="dxa"/>
            <w:gridSpan w:val="2"/>
            <w:shd w:val="clear" w:color="auto" w:fill="auto"/>
            <w:noWrap/>
            <w:vAlign w:val="center"/>
          </w:tcPr>
          <w:p w14:paraId="7A969089" w14:textId="293621C4" w:rsidR="009B6550" w:rsidRPr="0007491E" w:rsidRDefault="009B6550" w:rsidP="009B6550">
            <w:pPr>
              <w:spacing w:after="0" w:line="240" w:lineRule="auto"/>
              <w:rPr>
                <w:sz w:val="16"/>
                <w:szCs w:val="16"/>
                <w:lang w:eastAsia="en-NZ"/>
              </w:rPr>
            </w:pPr>
            <w:r w:rsidRPr="0007491E">
              <w:rPr>
                <w:sz w:val="16"/>
                <w:szCs w:val="16"/>
              </w:rPr>
              <w:t>General</w:t>
            </w:r>
            <w:r>
              <w:rPr>
                <w:sz w:val="16"/>
                <w:szCs w:val="16"/>
              </w:rPr>
              <w:t xml:space="preserve"> </w:t>
            </w:r>
            <w:r w:rsidRPr="0007491E">
              <w:rPr>
                <w:sz w:val="16"/>
                <w:szCs w:val="16"/>
              </w:rPr>
              <w:t xml:space="preserve">transformer &gt;300kVA and &lt;=1500kVA </w:t>
            </w:r>
            <w:r>
              <w:rPr>
                <w:sz w:val="16"/>
                <w:szCs w:val="16"/>
              </w:rPr>
              <w:t>s</w:t>
            </w:r>
            <w:r w:rsidRPr="0007491E">
              <w:rPr>
                <w:sz w:val="16"/>
                <w:szCs w:val="16"/>
              </w:rPr>
              <w:t>mall scale distributed generation</w:t>
            </w:r>
          </w:p>
        </w:tc>
        <w:tc>
          <w:tcPr>
            <w:tcW w:w="1186" w:type="dxa"/>
            <w:gridSpan w:val="2"/>
            <w:shd w:val="clear" w:color="auto" w:fill="auto"/>
            <w:noWrap/>
            <w:vAlign w:val="center"/>
          </w:tcPr>
          <w:p w14:paraId="7D33C131" w14:textId="741DCA5B" w:rsidR="009B6550" w:rsidRPr="0007491E" w:rsidRDefault="009B6550" w:rsidP="009B6550">
            <w:pPr>
              <w:spacing w:after="0" w:line="240" w:lineRule="auto"/>
              <w:jc w:val="left"/>
              <w:rPr>
                <w:sz w:val="16"/>
                <w:szCs w:val="16"/>
                <w:lang w:eastAsia="en-NZ"/>
              </w:rPr>
            </w:pPr>
            <w:r w:rsidRPr="0007491E">
              <w:rPr>
                <w:sz w:val="16"/>
                <w:szCs w:val="16"/>
                <w:lang w:eastAsia="en-NZ"/>
              </w:rPr>
              <w:t>$/kWh</w:t>
            </w:r>
          </w:p>
        </w:tc>
        <w:tc>
          <w:tcPr>
            <w:tcW w:w="1242" w:type="dxa"/>
            <w:gridSpan w:val="2"/>
            <w:shd w:val="clear" w:color="auto" w:fill="auto"/>
            <w:noWrap/>
            <w:vAlign w:val="center"/>
          </w:tcPr>
          <w:p w14:paraId="45876485" w14:textId="35E900C4" w:rsidR="009B6550" w:rsidRPr="0007491E" w:rsidRDefault="009B6550" w:rsidP="009B6550">
            <w:pPr>
              <w:spacing w:after="0" w:line="240" w:lineRule="auto"/>
              <w:jc w:val="left"/>
              <w:rPr>
                <w:sz w:val="16"/>
                <w:szCs w:val="16"/>
                <w:lang w:eastAsia="en-NZ"/>
              </w:rPr>
            </w:pPr>
            <w:r w:rsidRPr="0007491E">
              <w:rPr>
                <w:sz w:val="16"/>
                <w:szCs w:val="16"/>
                <w:lang w:eastAsia="en-NZ"/>
              </w:rPr>
              <w:t>EG24</w:t>
            </w:r>
          </w:p>
        </w:tc>
        <w:tc>
          <w:tcPr>
            <w:tcW w:w="1241" w:type="dxa"/>
            <w:gridSpan w:val="2"/>
            <w:shd w:val="clear" w:color="auto" w:fill="auto"/>
            <w:noWrap/>
            <w:vAlign w:val="center"/>
          </w:tcPr>
          <w:p w14:paraId="7628158F" w14:textId="46CF34D9" w:rsidR="009B6550" w:rsidRPr="0007491E" w:rsidRDefault="009B6550" w:rsidP="009B6550">
            <w:pPr>
              <w:spacing w:after="0" w:line="240" w:lineRule="auto"/>
              <w:jc w:val="center"/>
              <w:rPr>
                <w:sz w:val="16"/>
                <w:szCs w:val="16"/>
                <w:lang w:eastAsia="en-NZ"/>
              </w:rPr>
            </w:pPr>
            <w:r w:rsidRPr="0007491E">
              <w:rPr>
                <w:sz w:val="16"/>
                <w:szCs w:val="16"/>
                <w:lang w:eastAsia="en-NZ"/>
              </w:rPr>
              <w:t>24</w:t>
            </w:r>
          </w:p>
        </w:tc>
        <w:tc>
          <w:tcPr>
            <w:tcW w:w="1242" w:type="dxa"/>
            <w:gridSpan w:val="2"/>
            <w:vMerge/>
            <w:shd w:val="clear" w:color="auto" w:fill="auto"/>
            <w:noWrap/>
            <w:vAlign w:val="center"/>
          </w:tcPr>
          <w:p w14:paraId="7AD00795" w14:textId="77777777" w:rsidR="009B6550" w:rsidRPr="005B067D" w:rsidRDefault="009B6550" w:rsidP="009B6550">
            <w:pPr>
              <w:spacing w:after="0" w:line="240" w:lineRule="auto"/>
              <w:jc w:val="center"/>
              <w:rPr>
                <w:sz w:val="16"/>
                <w:szCs w:val="16"/>
                <w:lang w:eastAsia="en-NZ"/>
              </w:rPr>
            </w:pPr>
          </w:p>
        </w:tc>
      </w:tr>
      <w:tr w:rsidR="009B6550" w:rsidRPr="00AA4F90" w14:paraId="393A8F87" w14:textId="77777777" w:rsidTr="009B6550">
        <w:trPr>
          <w:trHeight w:val="340"/>
        </w:trPr>
        <w:tc>
          <w:tcPr>
            <w:tcW w:w="977" w:type="dxa"/>
            <w:vMerge w:val="restart"/>
            <w:shd w:val="clear" w:color="auto" w:fill="auto"/>
            <w:noWrap/>
            <w:vAlign w:val="center"/>
          </w:tcPr>
          <w:p w14:paraId="57AC20F7" w14:textId="162B33EA" w:rsidR="009B6550" w:rsidRPr="005B067D" w:rsidRDefault="009B6550" w:rsidP="009B6550">
            <w:pPr>
              <w:spacing w:after="0" w:line="240" w:lineRule="auto"/>
              <w:jc w:val="left"/>
              <w:rPr>
                <w:sz w:val="16"/>
                <w:szCs w:val="16"/>
                <w:lang w:eastAsia="en-NZ"/>
              </w:rPr>
            </w:pPr>
            <w:r w:rsidRPr="0007491E">
              <w:rPr>
                <w:sz w:val="16"/>
                <w:szCs w:val="16"/>
                <w:lang w:eastAsia="en-NZ"/>
              </w:rPr>
              <w:t>GTX1501</w:t>
            </w:r>
          </w:p>
        </w:tc>
        <w:tc>
          <w:tcPr>
            <w:tcW w:w="1497" w:type="dxa"/>
            <w:gridSpan w:val="3"/>
            <w:vMerge w:val="restart"/>
            <w:shd w:val="clear" w:color="auto" w:fill="auto"/>
            <w:noWrap/>
            <w:vAlign w:val="center"/>
          </w:tcPr>
          <w:p w14:paraId="01798C7C" w14:textId="12734BA3" w:rsidR="009B6550" w:rsidRPr="005B067D" w:rsidRDefault="009B6550" w:rsidP="009B6550">
            <w:pPr>
              <w:spacing w:after="0" w:line="240" w:lineRule="auto"/>
              <w:jc w:val="left"/>
              <w:rPr>
                <w:sz w:val="16"/>
                <w:szCs w:val="16"/>
                <w:lang w:eastAsia="en-NZ"/>
              </w:rPr>
            </w:pPr>
            <w:r w:rsidRPr="0007491E">
              <w:rPr>
                <w:sz w:val="16"/>
                <w:szCs w:val="16"/>
                <w:lang w:eastAsia="en-NZ"/>
              </w:rPr>
              <w:t>General transformer &gt;1500kVA connection</w:t>
            </w:r>
          </w:p>
        </w:tc>
        <w:tc>
          <w:tcPr>
            <w:tcW w:w="1652" w:type="dxa"/>
            <w:gridSpan w:val="2"/>
            <w:shd w:val="clear" w:color="auto" w:fill="auto"/>
            <w:noWrap/>
            <w:vAlign w:val="center"/>
          </w:tcPr>
          <w:p w14:paraId="2F0F21FA" w14:textId="6C296575" w:rsidR="009B6550" w:rsidRPr="005B067D" w:rsidRDefault="009B6550" w:rsidP="009B6550">
            <w:pPr>
              <w:spacing w:after="0" w:line="240" w:lineRule="auto"/>
              <w:jc w:val="left"/>
              <w:rPr>
                <w:sz w:val="16"/>
                <w:szCs w:val="16"/>
                <w:lang w:eastAsia="en-NZ"/>
              </w:rPr>
            </w:pPr>
            <w:r w:rsidRPr="0007491E">
              <w:rPr>
                <w:sz w:val="16"/>
                <w:szCs w:val="16"/>
                <w:lang w:eastAsia="en-NZ"/>
              </w:rPr>
              <w:t>GTX1501-FIXD</w:t>
            </w:r>
          </w:p>
        </w:tc>
        <w:tc>
          <w:tcPr>
            <w:tcW w:w="5352" w:type="dxa"/>
            <w:gridSpan w:val="2"/>
            <w:shd w:val="clear" w:color="auto" w:fill="auto"/>
            <w:noWrap/>
            <w:vAlign w:val="center"/>
          </w:tcPr>
          <w:p w14:paraId="72973EBF" w14:textId="0B263105" w:rsidR="009B6550" w:rsidRPr="0007491E" w:rsidRDefault="009B6550" w:rsidP="009B6550">
            <w:pPr>
              <w:spacing w:after="0" w:line="240" w:lineRule="auto"/>
              <w:rPr>
                <w:sz w:val="16"/>
                <w:szCs w:val="16"/>
                <w:lang w:eastAsia="en-NZ"/>
              </w:rPr>
            </w:pPr>
            <w:r w:rsidRPr="0007491E">
              <w:rPr>
                <w:sz w:val="16"/>
                <w:szCs w:val="16"/>
              </w:rPr>
              <w:t>General transformer &gt;1500kVA connection daily</w:t>
            </w:r>
          </w:p>
        </w:tc>
        <w:tc>
          <w:tcPr>
            <w:tcW w:w="1186" w:type="dxa"/>
            <w:gridSpan w:val="2"/>
            <w:shd w:val="clear" w:color="auto" w:fill="auto"/>
            <w:noWrap/>
            <w:vAlign w:val="center"/>
          </w:tcPr>
          <w:p w14:paraId="2F4F234E" w14:textId="53333580" w:rsidR="009B6550" w:rsidRPr="0007491E" w:rsidRDefault="009B6550" w:rsidP="009B6550">
            <w:pPr>
              <w:spacing w:after="0" w:line="240" w:lineRule="auto"/>
              <w:jc w:val="left"/>
              <w:rPr>
                <w:sz w:val="16"/>
                <w:szCs w:val="16"/>
                <w:lang w:eastAsia="en-NZ"/>
              </w:rPr>
            </w:pPr>
            <w:r w:rsidRPr="0007491E">
              <w:rPr>
                <w:sz w:val="16"/>
                <w:szCs w:val="16"/>
                <w:lang w:eastAsia="en-NZ"/>
              </w:rPr>
              <w:t>$/con/day</w:t>
            </w:r>
          </w:p>
        </w:tc>
        <w:tc>
          <w:tcPr>
            <w:tcW w:w="1242" w:type="dxa"/>
            <w:gridSpan w:val="2"/>
            <w:shd w:val="clear" w:color="auto" w:fill="auto"/>
            <w:noWrap/>
            <w:vAlign w:val="center"/>
          </w:tcPr>
          <w:p w14:paraId="0A0A3796"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45033D93" w14:textId="77777777" w:rsidR="009B6550" w:rsidRPr="0007491E" w:rsidRDefault="009B6550" w:rsidP="009B6550">
            <w:pPr>
              <w:spacing w:after="0" w:line="240" w:lineRule="auto"/>
              <w:jc w:val="center"/>
              <w:rPr>
                <w:sz w:val="16"/>
                <w:szCs w:val="16"/>
                <w:lang w:eastAsia="en-NZ"/>
              </w:rPr>
            </w:pPr>
          </w:p>
        </w:tc>
        <w:tc>
          <w:tcPr>
            <w:tcW w:w="1242" w:type="dxa"/>
            <w:gridSpan w:val="2"/>
            <w:vMerge w:val="restart"/>
            <w:shd w:val="clear" w:color="auto" w:fill="auto"/>
            <w:noWrap/>
            <w:vAlign w:val="center"/>
          </w:tcPr>
          <w:p w14:paraId="285E0034" w14:textId="6E98618A" w:rsidR="009B6550" w:rsidRPr="005B067D" w:rsidRDefault="009B6550" w:rsidP="009B6550">
            <w:pPr>
              <w:spacing w:after="0" w:line="240" w:lineRule="auto"/>
              <w:jc w:val="center"/>
              <w:rPr>
                <w:sz w:val="16"/>
                <w:szCs w:val="16"/>
                <w:lang w:eastAsia="en-NZ"/>
              </w:rPr>
            </w:pPr>
            <w:r w:rsidRPr="0007491E">
              <w:rPr>
                <w:sz w:val="16"/>
                <w:szCs w:val="16"/>
                <w:lang w:eastAsia="en-NZ"/>
              </w:rPr>
              <w:t>EIEP3</w:t>
            </w:r>
          </w:p>
        </w:tc>
      </w:tr>
      <w:tr w:rsidR="009B6550" w:rsidRPr="00AA4F90" w14:paraId="57B449BE" w14:textId="77777777" w:rsidTr="009B6550">
        <w:trPr>
          <w:trHeight w:val="340"/>
        </w:trPr>
        <w:tc>
          <w:tcPr>
            <w:tcW w:w="977" w:type="dxa"/>
            <w:vMerge/>
            <w:shd w:val="clear" w:color="auto" w:fill="auto"/>
            <w:noWrap/>
            <w:vAlign w:val="center"/>
          </w:tcPr>
          <w:p w14:paraId="1018315E"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0B2A8D09"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7A715A59" w14:textId="66E2D681" w:rsidR="009B6550" w:rsidRPr="005B067D" w:rsidRDefault="009B6550" w:rsidP="009B6550">
            <w:pPr>
              <w:spacing w:after="0" w:line="240" w:lineRule="auto"/>
              <w:jc w:val="left"/>
              <w:rPr>
                <w:sz w:val="16"/>
                <w:szCs w:val="16"/>
                <w:lang w:eastAsia="en-NZ"/>
              </w:rPr>
            </w:pPr>
            <w:r w:rsidRPr="005B067D">
              <w:rPr>
                <w:sz w:val="16"/>
                <w:szCs w:val="16"/>
                <w:lang w:eastAsia="en-NZ"/>
              </w:rPr>
              <w:t>GTX1501-24UC</w:t>
            </w:r>
          </w:p>
        </w:tc>
        <w:tc>
          <w:tcPr>
            <w:tcW w:w="5352" w:type="dxa"/>
            <w:gridSpan w:val="2"/>
            <w:shd w:val="clear" w:color="auto" w:fill="auto"/>
            <w:noWrap/>
            <w:vAlign w:val="center"/>
          </w:tcPr>
          <w:p w14:paraId="69A3FE7E" w14:textId="274BF7F2" w:rsidR="009B6550" w:rsidRPr="0007491E" w:rsidRDefault="009B6550" w:rsidP="009B6550">
            <w:pPr>
              <w:spacing w:after="0" w:line="240" w:lineRule="auto"/>
              <w:rPr>
                <w:sz w:val="16"/>
                <w:szCs w:val="16"/>
                <w:lang w:eastAsia="en-NZ"/>
              </w:rPr>
            </w:pPr>
            <w:r w:rsidRPr="005B067D">
              <w:rPr>
                <w:sz w:val="16"/>
                <w:szCs w:val="16"/>
              </w:rPr>
              <w:t>General transformer &gt;1500kVA connection uncontrolled</w:t>
            </w:r>
          </w:p>
        </w:tc>
        <w:tc>
          <w:tcPr>
            <w:tcW w:w="1186" w:type="dxa"/>
            <w:gridSpan w:val="2"/>
            <w:shd w:val="clear" w:color="auto" w:fill="auto"/>
            <w:noWrap/>
            <w:vAlign w:val="center"/>
          </w:tcPr>
          <w:p w14:paraId="536712D8" w14:textId="2873B3AA" w:rsidR="009B6550" w:rsidRPr="0007491E" w:rsidRDefault="009B6550" w:rsidP="009B6550">
            <w:pPr>
              <w:spacing w:after="0" w:line="240" w:lineRule="auto"/>
              <w:jc w:val="left"/>
              <w:rPr>
                <w:sz w:val="16"/>
                <w:szCs w:val="16"/>
                <w:lang w:eastAsia="en-NZ"/>
              </w:rPr>
            </w:pPr>
            <w:r w:rsidRPr="005B067D">
              <w:rPr>
                <w:sz w:val="16"/>
                <w:szCs w:val="16"/>
                <w:lang w:eastAsia="en-NZ"/>
              </w:rPr>
              <w:t>$/kWh</w:t>
            </w:r>
          </w:p>
        </w:tc>
        <w:tc>
          <w:tcPr>
            <w:tcW w:w="1242" w:type="dxa"/>
            <w:gridSpan w:val="2"/>
            <w:shd w:val="clear" w:color="auto" w:fill="auto"/>
            <w:noWrap/>
            <w:vAlign w:val="center"/>
          </w:tcPr>
          <w:p w14:paraId="344AD7F7" w14:textId="79C055CC" w:rsidR="009B6550" w:rsidRPr="0007491E" w:rsidRDefault="009B6550" w:rsidP="009B6550">
            <w:pPr>
              <w:spacing w:after="0" w:line="240" w:lineRule="auto"/>
              <w:jc w:val="left"/>
              <w:rPr>
                <w:sz w:val="16"/>
                <w:szCs w:val="16"/>
                <w:lang w:eastAsia="en-NZ"/>
              </w:rPr>
            </w:pPr>
            <w:r w:rsidRPr="005B067D">
              <w:rPr>
                <w:sz w:val="16"/>
                <w:szCs w:val="16"/>
                <w:lang w:eastAsia="en-NZ"/>
              </w:rPr>
              <w:t>UN24</w:t>
            </w:r>
          </w:p>
        </w:tc>
        <w:tc>
          <w:tcPr>
            <w:tcW w:w="1241" w:type="dxa"/>
            <w:gridSpan w:val="2"/>
            <w:shd w:val="clear" w:color="auto" w:fill="auto"/>
            <w:noWrap/>
            <w:vAlign w:val="center"/>
          </w:tcPr>
          <w:p w14:paraId="364BDCFF" w14:textId="62A87987" w:rsidR="009B6550" w:rsidRPr="0007491E" w:rsidRDefault="009B6550" w:rsidP="009B6550">
            <w:pPr>
              <w:spacing w:after="0" w:line="240" w:lineRule="auto"/>
              <w:jc w:val="center"/>
              <w:rPr>
                <w:sz w:val="16"/>
                <w:szCs w:val="16"/>
                <w:lang w:eastAsia="en-NZ"/>
              </w:rPr>
            </w:pPr>
            <w:r w:rsidRPr="005B067D">
              <w:rPr>
                <w:sz w:val="16"/>
                <w:szCs w:val="16"/>
                <w:lang w:eastAsia="en-NZ"/>
              </w:rPr>
              <w:t>24</w:t>
            </w:r>
          </w:p>
        </w:tc>
        <w:tc>
          <w:tcPr>
            <w:tcW w:w="1242" w:type="dxa"/>
            <w:gridSpan w:val="2"/>
            <w:vMerge/>
            <w:shd w:val="clear" w:color="auto" w:fill="auto"/>
            <w:noWrap/>
            <w:vAlign w:val="center"/>
          </w:tcPr>
          <w:p w14:paraId="1769FA4E" w14:textId="77777777" w:rsidR="009B6550" w:rsidRPr="005B067D" w:rsidRDefault="009B6550" w:rsidP="009B6550">
            <w:pPr>
              <w:spacing w:after="0" w:line="240" w:lineRule="auto"/>
              <w:jc w:val="center"/>
              <w:rPr>
                <w:sz w:val="16"/>
                <w:szCs w:val="16"/>
                <w:lang w:eastAsia="en-NZ"/>
              </w:rPr>
            </w:pPr>
          </w:p>
        </w:tc>
      </w:tr>
      <w:tr w:rsidR="009B6550" w:rsidRPr="00AA4F90" w14:paraId="01B95F0D" w14:textId="77777777" w:rsidTr="009B6550">
        <w:trPr>
          <w:trHeight w:val="340"/>
        </w:trPr>
        <w:tc>
          <w:tcPr>
            <w:tcW w:w="977" w:type="dxa"/>
            <w:vMerge/>
            <w:shd w:val="clear" w:color="auto" w:fill="auto"/>
            <w:noWrap/>
            <w:vAlign w:val="center"/>
          </w:tcPr>
          <w:p w14:paraId="565E8CD8"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044E23BF"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44BE11BB" w14:textId="744B2B26" w:rsidR="009B6550" w:rsidRPr="005B067D" w:rsidRDefault="009B6550" w:rsidP="009B6550">
            <w:pPr>
              <w:spacing w:after="0" w:line="240" w:lineRule="auto"/>
              <w:jc w:val="left"/>
              <w:rPr>
                <w:sz w:val="16"/>
                <w:szCs w:val="16"/>
                <w:lang w:eastAsia="en-NZ"/>
              </w:rPr>
            </w:pPr>
            <w:r w:rsidRPr="005B067D">
              <w:rPr>
                <w:sz w:val="16"/>
                <w:szCs w:val="16"/>
                <w:lang w:eastAsia="en-NZ"/>
              </w:rPr>
              <w:t>GTX1501-CAPY</w:t>
            </w:r>
          </w:p>
        </w:tc>
        <w:tc>
          <w:tcPr>
            <w:tcW w:w="5352" w:type="dxa"/>
            <w:gridSpan w:val="2"/>
            <w:shd w:val="clear" w:color="auto" w:fill="auto"/>
            <w:noWrap/>
            <w:vAlign w:val="center"/>
          </w:tcPr>
          <w:p w14:paraId="4ABB0761" w14:textId="02C33B5B" w:rsidR="009B6550" w:rsidRPr="0007491E" w:rsidRDefault="009B6550" w:rsidP="009B6550">
            <w:pPr>
              <w:spacing w:after="0" w:line="240" w:lineRule="auto"/>
              <w:rPr>
                <w:sz w:val="16"/>
                <w:szCs w:val="16"/>
                <w:lang w:eastAsia="en-NZ"/>
              </w:rPr>
            </w:pPr>
            <w:r w:rsidRPr="005B067D">
              <w:rPr>
                <w:sz w:val="16"/>
                <w:szCs w:val="16"/>
              </w:rPr>
              <w:t>General transformer &gt;1500kVA connection capacity</w:t>
            </w:r>
          </w:p>
        </w:tc>
        <w:tc>
          <w:tcPr>
            <w:tcW w:w="1186" w:type="dxa"/>
            <w:gridSpan w:val="2"/>
            <w:shd w:val="clear" w:color="auto" w:fill="auto"/>
            <w:noWrap/>
            <w:vAlign w:val="center"/>
          </w:tcPr>
          <w:p w14:paraId="0416E2EB" w14:textId="16C8D0ED" w:rsidR="009B6550" w:rsidRPr="0007491E" w:rsidRDefault="009B6550" w:rsidP="009B6550">
            <w:pPr>
              <w:spacing w:after="0" w:line="240" w:lineRule="auto"/>
              <w:jc w:val="left"/>
              <w:rPr>
                <w:sz w:val="16"/>
                <w:szCs w:val="16"/>
                <w:lang w:eastAsia="en-NZ"/>
              </w:rPr>
            </w:pPr>
            <w:r w:rsidRPr="005B067D">
              <w:rPr>
                <w:sz w:val="16"/>
                <w:szCs w:val="16"/>
                <w:lang w:eastAsia="en-NZ"/>
              </w:rPr>
              <w:t>$/kVA/day</w:t>
            </w:r>
          </w:p>
        </w:tc>
        <w:tc>
          <w:tcPr>
            <w:tcW w:w="1242" w:type="dxa"/>
            <w:gridSpan w:val="2"/>
            <w:shd w:val="clear" w:color="auto" w:fill="auto"/>
            <w:noWrap/>
            <w:vAlign w:val="center"/>
          </w:tcPr>
          <w:p w14:paraId="7D0BFA34"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4F8A9CDE" w14:textId="77777777" w:rsidR="009B6550" w:rsidRPr="0007491E" w:rsidRDefault="009B6550" w:rsidP="009B6550">
            <w:pPr>
              <w:spacing w:after="0" w:line="240" w:lineRule="auto"/>
              <w:jc w:val="center"/>
              <w:rPr>
                <w:sz w:val="16"/>
                <w:szCs w:val="16"/>
                <w:lang w:eastAsia="en-NZ"/>
              </w:rPr>
            </w:pPr>
          </w:p>
        </w:tc>
        <w:tc>
          <w:tcPr>
            <w:tcW w:w="1242" w:type="dxa"/>
            <w:gridSpan w:val="2"/>
            <w:vMerge/>
            <w:shd w:val="clear" w:color="auto" w:fill="auto"/>
            <w:noWrap/>
            <w:vAlign w:val="center"/>
          </w:tcPr>
          <w:p w14:paraId="13B0D3C8" w14:textId="77777777" w:rsidR="009B6550" w:rsidRPr="005B067D" w:rsidRDefault="009B6550" w:rsidP="009B6550">
            <w:pPr>
              <w:spacing w:after="0" w:line="240" w:lineRule="auto"/>
              <w:jc w:val="center"/>
              <w:rPr>
                <w:sz w:val="16"/>
                <w:szCs w:val="16"/>
                <w:lang w:eastAsia="en-NZ"/>
              </w:rPr>
            </w:pPr>
          </w:p>
        </w:tc>
      </w:tr>
      <w:tr w:rsidR="009B6550" w:rsidRPr="00AA4F90" w14:paraId="18515125" w14:textId="77777777" w:rsidTr="009B6550">
        <w:trPr>
          <w:trHeight w:val="340"/>
        </w:trPr>
        <w:tc>
          <w:tcPr>
            <w:tcW w:w="977" w:type="dxa"/>
            <w:vMerge/>
            <w:shd w:val="clear" w:color="auto" w:fill="auto"/>
            <w:noWrap/>
            <w:vAlign w:val="center"/>
          </w:tcPr>
          <w:p w14:paraId="38C1F831"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045B4FF0"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3E165F63" w14:textId="3103D6CA" w:rsidR="009B6550" w:rsidRPr="005B067D" w:rsidRDefault="009B6550" w:rsidP="009B6550">
            <w:pPr>
              <w:spacing w:after="0" w:line="240" w:lineRule="auto"/>
              <w:jc w:val="left"/>
              <w:rPr>
                <w:sz w:val="16"/>
                <w:szCs w:val="16"/>
                <w:lang w:eastAsia="en-NZ"/>
              </w:rPr>
            </w:pPr>
            <w:r w:rsidRPr="005B067D">
              <w:rPr>
                <w:sz w:val="16"/>
                <w:szCs w:val="16"/>
                <w:lang w:eastAsia="en-NZ"/>
              </w:rPr>
              <w:t>GTX1501-DOPC</w:t>
            </w:r>
          </w:p>
        </w:tc>
        <w:tc>
          <w:tcPr>
            <w:tcW w:w="5352" w:type="dxa"/>
            <w:gridSpan w:val="2"/>
            <w:shd w:val="clear" w:color="auto" w:fill="auto"/>
            <w:noWrap/>
            <w:vAlign w:val="center"/>
          </w:tcPr>
          <w:p w14:paraId="7B563174" w14:textId="7B53C0D2" w:rsidR="009B6550" w:rsidRPr="0007491E" w:rsidRDefault="009B6550" w:rsidP="009B6550">
            <w:pPr>
              <w:spacing w:after="0" w:line="240" w:lineRule="auto"/>
              <w:rPr>
                <w:sz w:val="16"/>
                <w:szCs w:val="16"/>
                <w:lang w:eastAsia="en-NZ"/>
              </w:rPr>
            </w:pPr>
            <w:r w:rsidRPr="005B067D">
              <w:rPr>
                <w:sz w:val="16"/>
                <w:szCs w:val="16"/>
              </w:rPr>
              <w:t>General transformer &gt;1500kVA connection on-peak demand</w:t>
            </w:r>
          </w:p>
        </w:tc>
        <w:tc>
          <w:tcPr>
            <w:tcW w:w="1186" w:type="dxa"/>
            <w:gridSpan w:val="2"/>
            <w:shd w:val="clear" w:color="auto" w:fill="auto"/>
            <w:noWrap/>
            <w:vAlign w:val="center"/>
          </w:tcPr>
          <w:p w14:paraId="34B41CD6" w14:textId="57193664" w:rsidR="009B6550" w:rsidRPr="0007491E" w:rsidRDefault="009B6550" w:rsidP="009B6550">
            <w:pPr>
              <w:spacing w:after="0" w:line="240" w:lineRule="auto"/>
              <w:jc w:val="left"/>
              <w:rPr>
                <w:sz w:val="16"/>
                <w:szCs w:val="16"/>
                <w:lang w:eastAsia="en-NZ"/>
              </w:rPr>
            </w:pPr>
            <w:r w:rsidRPr="005B067D">
              <w:rPr>
                <w:sz w:val="16"/>
                <w:szCs w:val="16"/>
                <w:lang w:eastAsia="en-NZ"/>
              </w:rPr>
              <w:t>$/kW/month</w:t>
            </w:r>
          </w:p>
        </w:tc>
        <w:tc>
          <w:tcPr>
            <w:tcW w:w="1242" w:type="dxa"/>
            <w:gridSpan w:val="2"/>
            <w:shd w:val="clear" w:color="auto" w:fill="auto"/>
            <w:noWrap/>
            <w:vAlign w:val="center"/>
          </w:tcPr>
          <w:p w14:paraId="7CC31495"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62F985F9" w14:textId="77777777" w:rsidR="009B6550" w:rsidRPr="0007491E" w:rsidRDefault="009B6550" w:rsidP="009B6550">
            <w:pPr>
              <w:spacing w:after="0" w:line="240" w:lineRule="auto"/>
              <w:jc w:val="center"/>
              <w:rPr>
                <w:sz w:val="16"/>
                <w:szCs w:val="16"/>
                <w:lang w:eastAsia="en-NZ"/>
              </w:rPr>
            </w:pPr>
          </w:p>
        </w:tc>
        <w:tc>
          <w:tcPr>
            <w:tcW w:w="1242" w:type="dxa"/>
            <w:gridSpan w:val="2"/>
            <w:vMerge/>
            <w:shd w:val="clear" w:color="auto" w:fill="auto"/>
            <w:noWrap/>
            <w:vAlign w:val="center"/>
          </w:tcPr>
          <w:p w14:paraId="19958663" w14:textId="77777777" w:rsidR="009B6550" w:rsidRPr="005B067D" w:rsidRDefault="009B6550" w:rsidP="009B6550">
            <w:pPr>
              <w:spacing w:after="0" w:line="240" w:lineRule="auto"/>
              <w:jc w:val="center"/>
              <w:rPr>
                <w:sz w:val="16"/>
                <w:szCs w:val="16"/>
                <w:lang w:eastAsia="en-NZ"/>
              </w:rPr>
            </w:pPr>
          </w:p>
        </w:tc>
      </w:tr>
      <w:tr w:rsidR="009B6550" w:rsidRPr="00AA4F90" w14:paraId="3DF0BAD9" w14:textId="77777777" w:rsidTr="009B6550">
        <w:trPr>
          <w:trHeight w:val="340"/>
        </w:trPr>
        <w:tc>
          <w:tcPr>
            <w:tcW w:w="977" w:type="dxa"/>
            <w:vMerge/>
            <w:shd w:val="clear" w:color="auto" w:fill="auto"/>
            <w:noWrap/>
            <w:vAlign w:val="center"/>
          </w:tcPr>
          <w:p w14:paraId="3883EAB6"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37D0100D"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44048496" w14:textId="7D488F23" w:rsidR="009B6550" w:rsidRPr="005B067D" w:rsidRDefault="009B6550" w:rsidP="009B6550">
            <w:pPr>
              <w:spacing w:after="0" w:line="240" w:lineRule="auto"/>
              <w:jc w:val="left"/>
              <w:rPr>
                <w:sz w:val="16"/>
                <w:szCs w:val="16"/>
                <w:lang w:eastAsia="en-NZ"/>
              </w:rPr>
            </w:pPr>
            <w:r w:rsidRPr="005B067D">
              <w:rPr>
                <w:sz w:val="16"/>
                <w:szCs w:val="16"/>
                <w:lang w:eastAsia="en-NZ"/>
              </w:rPr>
              <w:t>GTX1501-PWRF</w:t>
            </w:r>
          </w:p>
        </w:tc>
        <w:tc>
          <w:tcPr>
            <w:tcW w:w="5352" w:type="dxa"/>
            <w:gridSpan w:val="2"/>
            <w:shd w:val="clear" w:color="auto" w:fill="auto"/>
            <w:noWrap/>
            <w:vAlign w:val="center"/>
          </w:tcPr>
          <w:p w14:paraId="7C5F3B5E" w14:textId="63A838BC" w:rsidR="009B6550" w:rsidRPr="0007491E" w:rsidRDefault="009B6550" w:rsidP="009B6550">
            <w:pPr>
              <w:spacing w:after="0" w:line="240" w:lineRule="auto"/>
              <w:rPr>
                <w:sz w:val="16"/>
                <w:szCs w:val="16"/>
                <w:lang w:eastAsia="en-NZ"/>
              </w:rPr>
            </w:pPr>
            <w:r w:rsidRPr="005B067D">
              <w:rPr>
                <w:sz w:val="16"/>
                <w:szCs w:val="16"/>
              </w:rPr>
              <w:t>General transformer &gt;1500kVA connection power factor</w:t>
            </w:r>
          </w:p>
        </w:tc>
        <w:tc>
          <w:tcPr>
            <w:tcW w:w="1186" w:type="dxa"/>
            <w:gridSpan w:val="2"/>
            <w:shd w:val="clear" w:color="auto" w:fill="auto"/>
            <w:noWrap/>
            <w:vAlign w:val="center"/>
          </w:tcPr>
          <w:p w14:paraId="6C756CEC" w14:textId="47956A6D" w:rsidR="009B6550" w:rsidRPr="0007491E" w:rsidRDefault="009B6550" w:rsidP="009B6550">
            <w:pPr>
              <w:spacing w:after="0" w:line="240" w:lineRule="auto"/>
              <w:jc w:val="left"/>
              <w:rPr>
                <w:sz w:val="16"/>
                <w:szCs w:val="16"/>
                <w:lang w:eastAsia="en-NZ"/>
              </w:rPr>
            </w:pPr>
            <w:r w:rsidRPr="005B067D">
              <w:rPr>
                <w:sz w:val="16"/>
                <w:szCs w:val="16"/>
                <w:lang w:eastAsia="en-NZ"/>
              </w:rPr>
              <w:t>$/kVAr/month</w:t>
            </w:r>
          </w:p>
        </w:tc>
        <w:tc>
          <w:tcPr>
            <w:tcW w:w="1242" w:type="dxa"/>
            <w:gridSpan w:val="2"/>
            <w:shd w:val="clear" w:color="auto" w:fill="auto"/>
            <w:noWrap/>
            <w:vAlign w:val="center"/>
          </w:tcPr>
          <w:p w14:paraId="6FE0899A"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140BBA21" w14:textId="77777777" w:rsidR="009B6550" w:rsidRPr="0007491E" w:rsidRDefault="009B6550" w:rsidP="009B6550">
            <w:pPr>
              <w:spacing w:after="0" w:line="240" w:lineRule="auto"/>
              <w:jc w:val="center"/>
              <w:rPr>
                <w:sz w:val="16"/>
                <w:szCs w:val="16"/>
                <w:lang w:eastAsia="en-NZ"/>
              </w:rPr>
            </w:pPr>
          </w:p>
        </w:tc>
        <w:tc>
          <w:tcPr>
            <w:tcW w:w="1242" w:type="dxa"/>
            <w:gridSpan w:val="2"/>
            <w:vMerge/>
            <w:shd w:val="clear" w:color="auto" w:fill="auto"/>
            <w:noWrap/>
            <w:vAlign w:val="center"/>
          </w:tcPr>
          <w:p w14:paraId="20F04E18" w14:textId="77777777" w:rsidR="009B6550" w:rsidRPr="005B067D" w:rsidRDefault="009B6550" w:rsidP="009B6550">
            <w:pPr>
              <w:spacing w:after="0" w:line="240" w:lineRule="auto"/>
              <w:jc w:val="center"/>
              <w:rPr>
                <w:sz w:val="16"/>
                <w:szCs w:val="16"/>
                <w:lang w:eastAsia="en-NZ"/>
              </w:rPr>
            </w:pPr>
          </w:p>
        </w:tc>
      </w:tr>
      <w:tr w:rsidR="009B6550" w:rsidRPr="00AA4F90" w14:paraId="24DCE970" w14:textId="77777777" w:rsidTr="00E34FE5">
        <w:trPr>
          <w:trHeight w:val="454"/>
        </w:trPr>
        <w:tc>
          <w:tcPr>
            <w:tcW w:w="977" w:type="dxa"/>
            <w:vMerge/>
            <w:shd w:val="clear" w:color="auto" w:fill="auto"/>
            <w:noWrap/>
            <w:vAlign w:val="center"/>
          </w:tcPr>
          <w:p w14:paraId="44549EC2"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7D5B57DB"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34467587" w14:textId="4A20A12D" w:rsidR="009B6550" w:rsidRPr="005B067D" w:rsidRDefault="009B6550" w:rsidP="009B6550">
            <w:pPr>
              <w:spacing w:after="0" w:line="240" w:lineRule="auto"/>
              <w:jc w:val="left"/>
              <w:rPr>
                <w:sz w:val="16"/>
                <w:szCs w:val="16"/>
                <w:lang w:eastAsia="en-NZ"/>
              </w:rPr>
            </w:pPr>
            <w:r w:rsidRPr="005B067D">
              <w:rPr>
                <w:sz w:val="16"/>
                <w:szCs w:val="16"/>
                <w:lang w:eastAsia="en-NZ"/>
              </w:rPr>
              <w:t>GTX1501-</w:t>
            </w:r>
            <w:r w:rsidRPr="0007491E">
              <w:rPr>
                <w:sz w:val="16"/>
                <w:szCs w:val="16"/>
                <w:lang w:eastAsia="en-NZ"/>
              </w:rPr>
              <w:t>DGEN</w:t>
            </w:r>
          </w:p>
        </w:tc>
        <w:tc>
          <w:tcPr>
            <w:tcW w:w="5352" w:type="dxa"/>
            <w:gridSpan w:val="2"/>
            <w:shd w:val="clear" w:color="auto" w:fill="auto"/>
            <w:noWrap/>
            <w:vAlign w:val="center"/>
          </w:tcPr>
          <w:p w14:paraId="0E179762" w14:textId="24D5CFE2" w:rsidR="009B6550" w:rsidRPr="0007491E" w:rsidRDefault="009B6550" w:rsidP="009B6550">
            <w:pPr>
              <w:spacing w:after="0" w:line="240" w:lineRule="auto"/>
              <w:rPr>
                <w:sz w:val="16"/>
                <w:szCs w:val="16"/>
                <w:lang w:eastAsia="en-NZ"/>
              </w:rPr>
            </w:pPr>
            <w:r w:rsidRPr="0007491E">
              <w:rPr>
                <w:sz w:val="16"/>
                <w:szCs w:val="16"/>
                <w:lang w:eastAsia="en-NZ"/>
              </w:rPr>
              <w:t xml:space="preserve">General transformer &gt;1500kVA connection </w:t>
            </w:r>
            <w:r>
              <w:rPr>
                <w:sz w:val="16"/>
                <w:szCs w:val="16"/>
                <w:lang w:eastAsia="en-NZ"/>
              </w:rPr>
              <w:t>s</w:t>
            </w:r>
            <w:r w:rsidRPr="0007491E">
              <w:rPr>
                <w:sz w:val="16"/>
                <w:szCs w:val="16"/>
                <w:lang w:eastAsia="en-NZ"/>
              </w:rPr>
              <w:t>mall scale distributed generation</w:t>
            </w:r>
          </w:p>
        </w:tc>
        <w:tc>
          <w:tcPr>
            <w:tcW w:w="1186" w:type="dxa"/>
            <w:gridSpan w:val="2"/>
            <w:shd w:val="clear" w:color="auto" w:fill="auto"/>
            <w:noWrap/>
            <w:vAlign w:val="center"/>
          </w:tcPr>
          <w:p w14:paraId="3A174E30" w14:textId="455FCB8A" w:rsidR="009B6550" w:rsidRPr="0007491E" w:rsidRDefault="009B6550" w:rsidP="009B6550">
            <w:pPr>
              <w:spacing w:after="0" w:line="240" w:lineRule="auto"/>
              <w:jc w:val="left"/>
              <w:rPr>
                <w:sz w:val="16"/>
                <w:szCs w:val="16"/>
                <w:lang w:eastAsia="en-NZ"/>
              </w:rPr>
            </w:pPr>
            <w:r w:rsidRPr="0007491E">
              <w:rPr>
                <w:sz w:val="16"/>
                <w:szCs w:val="16"/>
                <w:lang w:eastAsia="en-NZ"/>
              </w:rPr>
              <w:t>$/kWh</w:t>
            </w:r>
          </w:p>
        </w:tc>
        <w:tc>
          <w:tcPr>
            <w:tcW w:w="1242" w:type="dxa"/>
            <w:gridSpan w:val="2"/>
            <w:shd w:val="clear" w:color="auto" w:fill="auto"/>
            <w:noWrap/>
            <w:vAlign w:val="center"/>
          </w:tcPr>
          <w:p w14:paraId="2B1F5B22" w14:textId="071036CB" w:rsidR="009B6550" w:rsidRPr="0007491E" w:rsidRDefault="009B6550" w:rsidP="009B6550">
            <w:pPr>
              <w:spacing w:after="0" w:line="240" w:lineRule="auto"/>
              <w:jc w:val="left"/>
              <w:rPr>
                <w:sz w:val="16"/>
                <w:szCs w:val="16"/>
                <w:lang w:eastAsia="en-NZ"/>
              </w:rPr>
            </w:pPr>
            <w:r w:rsidRPr="0007491E">
              <w:rPr>
                <w:sz w:val="16"/>
                <w:szCs w:val="16"/>
                <w:lang w:eastAsia="en-NZ"/>
              </w:rPr>
              <w:t>EG24</w:t>
            </w:r>
          </w:p>
        </w:tc>
        <w:tc>
          <w:tcPr>
            <w:tcW w:w="1241" w:type="dxa"/>
            <w:gridSpan w:val="2"/>
            <w:shd w:val="clear" w:color="auto" w:fill="auto"/>
            <w:noWrap/>
            <w:vAlign w:val="center"/>
          </w:tcPr>
          <w:p w14:paraId="6CF7FD11" w14:textId="1412AC11" w:rsidR="009B6550" w:rsidRPr="0007491E" w:rsidRDefault="009B6550" w:rsidP="009B6550">
            <w:pPr>
              <w:spacing w:after="0" w:line="240" w:lineRule="auto"/>
              <w:jc w:val="center"/>
              <w:rPr>
                <w:sz w:val="16"/>
                <w:szCs w:val="16"/>
                <w:lang w:eastAsia="en-NZ"/>
              </w:rPr>
            </w:pPr>
            <w:r w:rsidRPr="0007491E">
              <w:rPr>
                <w:sz w:val="16"/>
                <w:szCs w:val="16"/>
                <w:lang w:eastAsia="en-NZ"/>
              </w:rPr>
              <w:t>24</w:t>
            </w:r>
          </w:p>
        </w:tc>
        <w:tc>
          <w:tcPr>
            <w:tcW w:w="1242" w:type="dxa"/>
            <w:gridSpan w:val="2"/>
            <w:vMerge/>
            <w:shd w:val="clear" w:color="auto" w:fill="auto"/>
            <w:noWrap/>
            <w:vAlign w:val="center"/>
          </w:tcPr>
          <w:p w14:paraId="00B46D97" w14:textId="77777777" w:rsidR="009B6550" w:rsidRPr="005B067D" w:rsidRDefault="009B6550" w:rsidP="009B6550">
            <w:pPr>
              <w:spacing w:after="0" w:line="240" w:lineRule="auto"/>
              <w:jc w:val="center"/>
              <w:rPr>
                <w:sz w:val="16"/>
                <w:szCs w:val="16"/>
                <w:lang w:eastAsia="en-NZ"/>
              </w:rPr>
            </w:pPr>
          </w:p>
        </w:tc>
      </w:tr>
      <w:tr w:rsidR="009B6550" w:rsidRPr="00AA4F90" w14:paraId="20E05E69" w14:textId="77777777" w:rsidTr="009B6550">
        <w:trPr>
          <w:trHeight w:val="340"/>
        </w:trPr>
        <w:tc>
          <w:tcPr>
            <w:tcW w:w="977" w:type="dxa"/>
            <w:vMerge w:val="restart"/>
            <w:shd w:val="clear" w:color="auto" w:fill="auto"/>
            <w:noWrap/>
            <w:vAlign w:val="center"/>
          </w:tcPr>
          <w:p w14:paraId="4EEC3C49" w14:textId="2B5FC2FF" w:rsidR="009B6550" w:rsidRPr="005B067D" w:rsidRDefault="009B6550" w:rsidP="009B6550">
            <w:pPr>
              <w:spacing w:after="0" w:line="240" w:lineRule="auto"/>
              <w:jc w:val="left"/>
              <w:rPr>
                <w:sz w:val="16"/>
                <w:szCs w:val="16"/>
                <w:lang w:eastAsia="en-NZ"/>
              </w:rPr>
            </w:pPr>
            <w:r w:rsidRPr="0007491E">
              <w:rPr>
                <w:sz w:val="16"/>
                <w:szCs w:val="16"/>
                <w:lang w:eastAsia="en-NZ"/>
              </w:rPr>
              <w:t>G001</w:t>
            </w:r>
          </w:p>
        </w:tc>
        <w:tc>
          <w:tcPr>
            <w:tcW w:w="1497" w:type="dxa"/>
            <w:gridSpan w:val="3"/>
            <w:vMerge w:val="restart"/>
            <w:shd w:val="clear" w:color="auto" w:fill="auto"/>
            <w:noWrap/>
            <w:vAlign w:val="center"/>
          </w:tcPr>
          <w:p w14:paraId="57D18952" w14:textId="13C87AAB" w:rsidR="009B6550" w:rsidRPr="005B067D" w:rsidRDefault="009B6550" w:rsidP="009B6550">
            <w:pPr>
              <w:spacing w:after="0" w:line="240" w:lineRule="auto"/>
              <w:jc w:val="left"/>
              <w:rPr>
                <w:sz w:val="16"/>
                <w:szCs w:val="16"/>
                <w:lang w:eastAsia="en-NZ"/>
              </w:rPr>
            </w:pPr>
            <w:r w:rsidRPr="0007491E">
              <w:rPr>
                <w:sz w:val="16"/>
                <w:szCs w:val="16"/>
                <w:lang w:eastAsia="en-NZ"/>
              </w:rPr>
              <w:t>Non street lighting</w:t>
            </w:r>
          </w:p>
        </w:tc>
        <w:tc>
          <w:tcPr>
            <w:tcW w:w="1652" w:type="dxa"/>
            <w:gridSpan w:val="2"/>
            <w:shd w:val="clear" w:color="auto" w:fill="auto"/>
            <w:noWrap/>
            <w:vAlign w:val="center"/>
          </w:tcPr>
          <w:p w14:paraId="1C8DEF99" w14:textId="0D16B749" w:rsidR="009B6550" w:rsidRPr="005B067D" w:rsidRDefault="009B6550" w:rsidP="009B6550">
            <w:pPr>
              <w:spacing w:after="0" w:line="240" w:lineRule="auto"/>
              <w:jc w:val="left"/>
              <w:rPr>
                <w:sz w:val="16"/>
                <w:szCs w:val="16"/>
                <w:lang w:eastAsia="en-NZ"/>
              </w:rPr>
            </w:pPr>
            <w:r w:rsidRPr="0007491E">
              <w:rPr>
                <w:sz w:val="16"/>
                <w:szCs w:val="16"/>
                <w:lang w:eastAsia="en-NZ"/>
              </w:rPr>
              <w:t>G001-FIXD</w:t>
            </w:r>
          </w:p>
        </w:tc>
        <w:tc>
          <w:tcPr>
            <w:tcW w:w="5352" w:type="dxa"/>
            <w:gridSpan w:val="2"/>
            <w:shd w:val="clear" w:color="auto" w:fill="auto"/>
            <w:noWrap/>
            <w:vAlign w:val="center"/>
          </w:tcPr>
          <w:p w14:paraId="0C2D8E23" w14:textId="3B8211BC" w:rsidR="009B6550" w:rsidRPr="0007491E" w:rsidRDefault="009B6550" w:rsidP="009B6550">
            <w:pPr>
              <w:spacing w:after="0" w:line="240" w:lineRule="auto"/>
              <w:rPr>
                <w:sz w:val="16"/>
                <w:szCs w:val="16"/>
                <w:lang w:eastAsia="en-NZ"/>
              </w:rPr>
            </w:pPr>
            <w:r w:rsidRPr="0007491E">
              <w:rPr>
                <w:sz w:val="16"/>
                <w:szCs w:val="16"/>
              </w:rPr>
              <w:t>Non-street lighting daily</w:t>
            </w:r>
          </w:p>
        </w:tc>
        <w:tc>
          <w:tcPr>
            <w:tcW w:w="1186" w:type="dxa"/>
            <w:gridSpan w:val="2"/>
            <w:shd w:val="clear" w:color="auto" w:fill="auto"/>
            <w:noWrap/>
            <w:vAlign w:val="center"/>
          </w:tcPr>
          <w:p w14:paraId="4AB2881E" w14:textId="07EF2534" w:rsidR="009B6550" w:rsidRPr="0007491E" w:rsidRDefault="009B6550" w:rsidP="009B6550">
            <w:pPr>
              <w:spacing w:after="0" w:line="240" w:lineRule="auto"/>
              <w:jc w:val="left"/>
              <w:rPr>
                <w:sz w:val="16"/>
                <w:szCs w:val="16"/>
                <w:lang w:eastAsia="en-NZ"/>
              </w:rPr>
            </w:pPr>
            <w:r w:rsidRPr="0007491E">
              <w:rPr>
                <w:sz w:val="16"/>
                <w:szCs w:val="16"/>
                <w:lang w:eastAsia="en-NZ"/>
              </w:rPr>
              <w:t>$/fitting/day</w:t>
            </w:r>
          </w:p>
        </w:tc>
        <w:tc>
          <w:tcPr>
            <w:tcW w:w="1242" w:type="dxa"/>
            <w:gridSpan w:val="2"/>
            <w:shd w:val="clear" w:color="auto" w:fill="auto"/>
            <w:noWrap/>
            <w:vAlign w:val="center"/>
          </w:tcPr>
          <w:p w14:paraId="3E1CB19A"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6DD63E74" w14:textId="77777777" w:rsidR="009B6550" w:rsidRPr="0007491E" w:rsidRDefault="009B6550" w:rsidP="009B6550">
            <w:pPr>
              <w:spacing w:after="0" w:line="240" w:lineRule="auto"/>
              <w:jc w:val="center"/>
              <w:rPr>
                <w:sz w:val="16"/>
                <w:szCs w:val="16"/>
                <w:lang w:eastAsia="en-NZ"/>
              </w:rPr>
            </w:pPr>
          </w:p>
        </w:tc>
        <w:tc>
          <w:tcPr>
            <w:tcW w:w="1242" w:type="dxa"/>
            <w:gridSpan w:val="2"/>
            <w:vMerge w:val="restart"/>
            <w:shd w:val="clear" w:color="auto" w:fill="auto"/>
            <w:noWrap/>
            <w:vAlign w:val="center"/>
          </w:tcPr>
          <w:p w14:paraId="4F26DC5B" w14:textId="7C72EF70" w:rsidR="009B6550" w:rsidRPr="005B067D" w:rsidRDefault="009B6550" w:rsidP="009B6550">
            <w:pPr>
              <w:spacing w:after="0" w:line="240" w:lineRule="auto"/>
              <w:jc w:val="center"/>
              <w:rPr>
                <w:sz w:val="16"/>
                <w:szCs w:val="16"/>
                <w:lang w:eastAsia="en-NZ"/>
              </w:rPr>
            </w:pPr>
            <w:r w:rsidRPr="0007491E">
              <w:rPr>
                <w:sz w:val="16"/>
                <w:szCs w:val="16"/>
                <w:lang w:eastAsia="en-NZ"/>
              </w:rPr>
              <w:t>EIEP1</w:t>
            </w:r>
          </w:p>
        </w:tc>
      </w:tr>
      <w:tr w:rsidR="009B6550" w:rsidRPr="00AA4F90" w14:paraId="0BE9606E" w14:textId="77777777" w:rsidTr="009B6550">
        <w:trPr>
          <w:trHeight w:val="340"/>
        </w:trPr>
        <w:tc>
          <w:tcPr>
            <w:tcW w:w="977" w:type="dxa"/>
            <w:vMerge/>
            <w:shd w:val="clear" w:color="auto" w:fill="auto"/>
            <w:noWrap/>
            <w:vAlign w:val="center"/>
          </w:tcPr>
          <w:p w14:paraId="0892C28F"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013EAA6A"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5C1C5C67" w14:textId="60589AB0" w:rsidR="009B6550" w:rsidRPr="005B067D" w:rsidRDefault="009B6550" w:rsidP="009B6550">
            <w:pPr>
              <w:spacing w:after="0" w:line="240" w:lineRule="auto"/>
              <w:jc w:val="left"/>
              <w:rPr>
                <w:sz w:val="16"/>
                <w:szCs w:val="16"/>
                <w:lang w:eastAsia="en-NZ"/>
              </w:rPr>
            </w:pPr>
            <w:r w:rsidRPr="005B067D">
              <w:rPr>
                <w:sz w:val="16"/>
                <w:szCs w:val="16"/>
                <w:lang w:eastAsia="en-NZ"/>
              </w:rPr>
              <w:t>G001-24UC</w:t>
            </w:r>
          </w:p>
        </w:tc>
        <w:tc>
          <w:tcPr>
            <w:tcW w:w="5352" w:type="dxa"/>
            <w:gridSpan w:val="2"/>
            <w:shd w:val="clear" w:color="auto" w:fill="auto"/>
            <w:noWrap/>
            <w:vAlign w:val="center"/>
          </w:tcPr>
          <w:p w14:paraId="4711C897" w14:textId="42334DA5" w:rsidR="009B6550" w:rsidRPr="0007491E" w:rsidRDefault="009B6550" w:rsidP="009B6550">
            <w:pPr>
              <w:spacing w:after="0" w:line="240" w:lineRule="auto"/>
              <w:rPr>
                <w:sz w:val="16"/>
                <w:szCs w:val="16"/>
                <w:lang w:eastAsia="en-NZ"/>
              </w:rPr>
            </w:pPr>
            <w:r w:rsidRPr="005B067D">
              <w:rPr>
                <w:sz w:val="16"/>
                <w:szCs w:val="16"/>
              </w:rPr>
              <w:t>Non-street lighting uncontrolled</w:t>
            </w:r>
          </w:p>
        </w:tc>
        <w:tc>
          <w:tcPr>
            <w:tcW w:w="1186" w:type="dxa"/>
            <w:gridSpan w:val="2"/>
            <w:shd w:val="clear" w:color="auto" w:fill="auto"/>
            <w:noWrap/>
            <w:vAlign w:val="center"/>
          </w:tcPr>
          <w:p w14:paraId="104920C0" w14:textId="45368882" w:rsidR="009B6550" w:rsidRPr="0007491E" w:rsidRDefault="009B6550" w:rsidP="009B6550">
            <w:pPr>
              <w:spacing w:after="0" w:line="240" w:lineRule="auto"/>
              <w:jc w:val="left"/>
              <w:rPr>
                <w:sz w:val="16"/>
                <w:szCs w:val="16"/>
                <w:lang w:eastAsia="en-NZ"/>
              </w:rPr>
            </w:pPr>
            <w:r w:rsidRPr="005B067D">
              <w:rPr>
                <w:sz w:val="16"/>
                <w:szCs w:val="16"/>
                <w:lang w:eastAsia="en-NZ"/>
              </w:rPr>
              <w:t>$/kWh</w:t>
            </w:r>
          </w:p>
        </w:tc>
        <w:tc>
          <w:tcPr>
            <w:tcW w:w="1242" w:type="dxa"/>
            <w:gridSpan w:val="2"/>
            <w:shd w:val="clear" w:color="auto" w:fill="auto"/>
            <w:noWrap/>
            <w:vAlign w:val="center"/>
          </w:tcPr>
          <w:p w14:paraId="607A1BB2"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47857379" w14:textId="77777777" w:rsidR="009B6550" w:rsidRPr="0007491E" w:rsidRDefault="009B6550" w:rsidP="009B6550">
            <w:pPr>
              <w:spacing w:after="0" w:line="240" w:lineRule="auto"/>
              <w:jc w:val="center"/>
              <w:rPr>
                <w:sz w:val="16"/>
                <w:szCs w:val="16"/>
                <w:lang w:eastAsia="en-NZ"/>
              </w:rPr>
            </w:pPr>
          </w:p>
        </w:tc>
        <w:tc>
          <w:tcPr>
            <w:tcW w:w="1242" w:type="dxa"/>
            <w:gridSpan w:val="2"/>
            <w:vMerge/>
            <w:shd w:val="clear" w:color="auto" w:fill="auto"/>
            <w:noWrap/>
            <w:vAlign w:val="center"/>
          </w:tcPr>
          <w:p w14:paraId="65ABD3CE" w14:textId="77777777" w:rsidR="009B6550" w:rsidRPr="005B067D" w:rsidRDefault="009B6550" w:rsidP="009B6550">
            <w:pPr>
              <w:spacing w:after="0" w:line="240" w:lineRule="auto"/>
              <w:jc w:val="center"/>
              <w:rPr>
                <w:sz w:val="16"/>
                <w:szCs w:val="16"/>
                <w:lang w:eastAsia="en-NZ"/>
              </w:rPr>
            </w:pPr>
          </w:p>
        </w:tc>
      </w:tr>
      <w:tr w:rsidR="009B6550" w:rsidRPr="00AA4F90" w14:paraId="3D58C7E5" w14:textId="77777777" w:rsidTr="009B6550">
        <w:trPr>
          <w:trHeight w:val="340"/>
        </w:trPr>
        <w:tc>
          <w:tcPr>
            <w:tcW w:w="977" w:type="dxa"/>
            <w:vMerge w:val="restart"/>
            <w:shd w:val="clear" w:color="auto" w:fill="auto"/>
            <w:noWrap/>
            <w:vAlign w:val="center"/>
          </w:tcPr>
          <w:p w14:paraId="37EF2B36" w14:textId="581FCDB3" w:rsidR="009B6550" w:rsidRPr="005B067D" w:rsidRDefault="009B6550" w:rsidP="009B6550">
            <w:pPr>
              <w:spacing w:after="0" w:line="240" w:lineRule="auto"/>
              <w:jc w:val="left"/>
              <w:rPr>
                <w:sz w:val="16"/>
                <w:szCs w:val="16"/>
                <w:lang w:eastAsia="en-NZ"/>
              </w:rPr>
            </w:pPr>
            <w:r w:rsidRPr="0007491E">
              <w:rPr>
                <w:sz w:val="16"/>
                <w:szCs w:val="16"/>
                <w:lang w:eastAsia="en-NZ"/>
              </w:rPr>
              <w:t>G002</w:t>
            </w:r>
          </w:p>
        </w:tc>
        <w:tc>
          <w:tcPr>
            <w:tcW w:w="1497" w:type="dxa"/>
            <w:gridSpan w:val="3"/>
            <w:vMerge w:val="restart"/>
            <w:shd w:val="clear" w:color="auto" w:fill="auto"/>
            <w:noWrap/>
            <w:vAlign w:val="center"/>
          </w:tcPr>
          <w:p w14:paraId="6D59945A" w14:textId="57232A23" w:rsidR="009B6550" w:rsidRPr="005B067D" w:rsidRDefault="009B6550" w:rsidP="009B6550">
            <w:pPr>
              <w:spacing w:after="0" w:line="240" w:lineRule="auto"/>
              <w:jc w:val="left"/>
              <w:rPr>
                <w:sz w:val="16"/>
                <w:szCs w:val="16"/>
                <w:lang w:eastAsia="en-NZ"/>
              </w:rPr>
            </w:pPr>
            <w:r w:rsidRPr="0007491E">
              <w:rPr>
                <w:sz w:val="16"/>
                <w:szCs w:val="16"/>
                <w:lang w:eastAsia="en-NZ"/>
              </w:rPr>
              <w:t>Street lighting</w:t>
            </w:r>
          </w:p>
        </w:tc>
        <w:tc>
          <w:tcPr>
            <w:tcW w:w="1652" w:type="dxa"/>
            <w:gridSpan w:val="2"/>
            <w:shd w:val="clear" w:color="auto" w:fill="auto"/>
            <w:noWrap/>
            <w:vAlign w:val="center"/>
          </w:tcPr>
          <w:p w14:paraId="209D2374" w14:textId="7B145FF2" w:rsidR="009B6550" w:rsidRPr="005B067D" w:rsidRDefault="009B6550" w:rsidP="009B6550">
            <w:pPr>
              <w:spacing w:after="0" w:line="240" w:lineRule="auto"/>
              <w:jc w:val="left"/>
              <w:rPr>
                <w:sz w:val="16"/>
                <w:szCs w:val="16"/>
                <w:lang w:eastAsia="en-NZ"/>
              </w:rPr>
            </w:pPr>
            <w:r w:rsidRPr="0007491E">
              <w:rPr>
                <w:sz w:val="16"/>
                <w:szCs w:val="16"/>
                <w:lang w:eastAsia="en-NZ"/>
              </w:rPr>
              <w:t>G002-FIXD</w:t>
            </w:r>
          </w:p>
        </w:tc>
        <w:tc>
          <w:tcPr>
            <w:tcW w:w="5352" w:type="dxa"/>
            <w:gridSpan w:val="2"/>
            <w:shd w:val="clear" w:color="auto" w:fill="auto"/>
            <w:noWrap/>
            <w:vAlign w:val="center"/>
          </w:tcPr>
          <w:p w14:paraId="4765DC34" w14:textId="57B1C1F2" w:rsidR="009B6550" w:rsidRPr="0007491E" w:rsidRDefault="009B6550" w:rsidP="009B6550">
            <w:pPr>
              <w:spacing w:after="0" w:line="240" w:lineRule="auto"/>
              <w:rPr>
                <w:sz w:val="16"/>
                <w:szCs w:val="16"/>
                <w:lang w:eastAsia="en-NZ"/>
              </w:rPr>
            </w:pPr>
            <w:r w:rsidRPr="0007491E">
              <w:rPr>
                <w:sz w:val="16"/>
                <w:szCs w:val="16"/>
              </w:rPr>
              <w:t>Street lighting daily</w:t>
            </w:r>
          </w:p>
        </w:tc>
        <w:tc>
          <w:tcPr>
            <w:tcW w:w="1186" w:type="dxa"/>
            <w:gridSpan w:val="2"/>
            <w:shd w:val="clear" w:color="auto" w:fill="auto"/>
            <w:noWrap/>
            <w:vAlign w:val="center"/>
          </w:tcPr>
          <w:p w14:paraId="29BD802C" w14:textId="596A44A4" w:rsidR="009B6550" w:rsidRPr="0007491E" w:rsidRDefault="009B6550" w:rsidP="009B6550">
            <w:pPr>
              <w:spacing w:after="0" w:line="240" w:lineRule="auto"/>
              <w:jc w:val="left"/>
              <w:rPr>
                <w:sz w:val="16"/>
                <w:szCs w:val="16"/>
                <w:lang w:eastAsia="en-NZ"/>
              </w:rPr>
            </w:pPr>
            <w:r w:rsidRPr="0007491E">
              <w:rPr>
                <w:sz w:val="16"/>
                <w:szCs w:val="16"/>
                <w:lang w:eastAsia="en-NZ"/>
              </w:rPr>
              <w:t>$/fitting/day</w:t>
            </w:r>
          </w:p>
        </w:tc>
        <w:tc>
          <w:tcPr>
            <w:tcW w:w="1242" w:type="dxa"/>
            <w:gridSpan w:val="2"/>
            <w:shd w:val="clear" w:color="auto" w:fill="auto"/>
            <w:noWrap/>
            <w:vAlign w:val="center"/>
          </w:tcPr>
          <w:p w14:paraId="65EAE42F"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7F40D4DC" w14:textId="77777777" w:rsidR="009B6550" w:rsidRPr="0007491E" w:rsidRDefault="009B6550" w:rsidP="009B6550">
            <w:pPr>
              <w:spacing w:after="0" w:line="240" w:lineRule="auto"/>
              <w:jc w:val="center"/>
              <w:rPr>
                <w:sz w:val="16"/>
                <w:szCs w:val="16"/>
                <w:lang w:eastAsia="en-NZ"/>
              </w:rPr>
            </w:pPr>
          </w:p>
        </w:tc>
        <w:tc>
          <w:tcPr>
            <w:tcW w:w="1242" w:type="dxa"/>
            <w:gridSpan w:val="2"/>
            <w:vMerge w:val="restart"/>
            <w:shd w:val="clear" w:color="auto" w:fill="auto"/>
            <w:noWrap/>
            <w:vAlign w:val="center"/>
          </w:tcPr>
          <w:p w14:paraId="7532EA70" w14:textId="5CD83EB6" w:rsidR="009B6550" w:rsidRPr="005B067D" w:rsidRDefault="009B6550" w:rsidP="009B6550">
            <w:pPr>
              <w:spacing w:after="0" w:line="240" w:lineRule="auto"/>
              <w:jc w:val="center"/>
              <w:rPr>
                <w:sz w:val="16"/>
                <w:szCs w:val="16"/>
                <w:lang w:eastAsia="en-NZ"/>
              </w:rPr>
            </w:pPr>
            <w:r w:rsidRPr="0007491E">
              <w:rPr>
                <w:sz w:val="16"/>
                <w:szCs w:val="16"/>
                <w:lang w:eastAsia="en-NZ"/>
              </w:rPr>
              <w:t>EIEP1</w:t>
            </w:r>
          </w:p>
        </w:tc>
      </w:tr>
      <w:tr w:rsidR="009B6550" w:rsidRPr="00AA4F90" w14:paraId="4AB0CF66" w14:textId="77777777" w:rsidTr="009B6550">
        <w:trPr>
          <w:trHeight w:val="340"/>
        </w:trPr>
        <w:tc>
          <w:tcPr>
            <w:tcW w:w="977" w:type="dxa"/>
            <w:vMerge/>
            <w:shd w:val="clear" w:color="auto" w:fill="auto"/>
            <w:noWrap/>
            <w:vAlign w:val="center"/>
          </w:tcPr>
          <w:p w14:paraId="127E6472" w14:textId="77777777" w:rsidR="009B6550" w:rsidRPr="005B067D" w:rsidRDefault="009B6550" w:rsidP="009B6550">
            <w:pPr>
              <w:spacing w:after="0" w:line="240" w:lineRule="auto"/>
              <w:jc w:val="left"/>
              <w:rPr>
                <w:sz w:val="16"/>
                <w:szCs w:val="16"/>
                <w:lang w:eastAsia="en-NZ"/>
              </w:rPr>
            </w:pPr>
          </w:p>
        </w:tc>
        <w:tc>
          <w:tcPr>
            <w:tcW w:w="1497" w:type="dxa"/>
            <w:gridSpan w:val="3"/>
            <w:vMerge/>
            <w:shd w:val="clear" w:color="auto" w:fill="auto"/>
            <w:noWrap/>
            <w:vAlign w:val="center"/>
          </w:tcPr>
          <w:p w14:paraId="15E01DCB" w14:textId="77777777" w:rsidR="009B6550" w:rsidRPr="005B067D" w:rsidRDefault="009B6550" w:rsidP="009B6550">
            <w:pPr>
              <w:spacing w:after="0" w:line="240" w:lineRule="auto"/>
              <w:jc w:val="left"/>
              <w:rPr>
                <w:sz w:val="16"/>
                <w:szCs w:val="16"/>
                <w:lang w:eastAsia="en-NZ"/>
              </w:rPr>
            </w:pPr>
          </w:p>
        </w:tc>
        <w:tc>
          <w:tcPr>
            <w:tcW w:w="1652" w:type="dxa"/>
            <w:gridSpan w:val="2"/>
            <w:shd w:val="clear" w:color="auto" w:fill="auto"/>
            <w:noWrap/>
            <w:vAlign w:val="center"/>
          </w:tcPr>
          <w:p w14:paraId="51E3A6F3" w14:textId="5C051AA7" w:rsidR="009B6550" w:rsidRPr="005B067D" w:rsidRDefault="009B6550" w:rsidP="009B6550">
            <w:pPr>
              <w:spacing w:after="0" w:line="240" w:lineRule="auto"/>
              <w:jc w:val="left"/>
              <w:rPr>
                <w:sz w:val="16"/>
                <w:szCs w:val="16"/>
                <w:lang w:eastAsia="en-NZ"/>
              </w:rPr>
            </w:pPr>
            <w:r w:rsidRPr="005B067D">
              <w:rPr>
                <w:sz w:val="16"/>
                <w:szCs w:val="16"/>
                <w:lang w:eastAsia="en-NZ"/>
              </w:rPr>
              <w:t>G002-24UC</w:t>
            </w:r>
          </w:p>
        </w:tc>
        <w:tc>
          <w:tcPr>
            <w:tcW w:w="5352" w:type="dxa"/>
            <w:gridSpan w:val="2"/>
            <w:shd w:val="clear" w:color="auto" w:fill="auto"/>
            <w:noWrap/>
            <w:vAlign w:val="center"/>
          </w:tcPr>
          <w:p w14:paraId="25888694" w14:textId="4ADC6324" w:rsidR="009B6550" w:rsidRPr="0007491E" w:rsidRDefault="009B6550" w:rsidP="009B6550">
            <w:pPr>
              <w:spacing w:after="0" w:line="240" w:lineRule="auto"/>
              <w:rPr>
                <w:sz w:val="16"/>
                <w:szCs w:val="16"/>
                <w:lang w:eastAsia="en-NZ"/>
              </w:rPr>
            </w:pPr>
            <w:r w:rsidRPr="005B067D">
              <w:rPr>
                <w:sz w:val="16"/>
                <w:szCs w:val="16"/>
              </w:rPr>
              <w:t>Street lighting uncontrolled</w:t>
            </w:r>
          </w:p>
        </w:tc>
        <w:tc>
          <w:tcPr>
            <w:tcW w:w="1186" w:type="dxa"/>
            <w:gridSpan w:val="2"/>
            <w:shd w:val="clear" w:color="auto" w:fill="auto"/>
            <w:noWrap/>
            <w:vAlign w:val="center"/>
          </w:tcPr>
          <w:p w14:paraId="019FAE7E" w14:textId="03D43A31" w:rsidR="009B6550" w:rsidRPr="0007491E" w:rsidRDefault="009B6550" w:rsidP="009B6550">
            <w:pPr>
              <w:spacing w:after="0" w:line="240" w:lineRule="auto"/>
              <w:jc w:val="left"/>
              <w:rPr>
                <w:sz w:val="16"/>
                <w:szCs w:val="16"/>
                <w:lang w:eastAsia="en-NZ"/>
              </w:rPr>
            </w:pPr>
            <w:r w:rsidRPr="005B067D">
              <w:rPr>
                <w:sz w:val="16"/>
                <w:szCs w:val="16"/>
                <w:lang w:eastAsia="en-NZ"/>
              </w:rPr>
              <w:t>$/kWh</w:t>
            </w:r>
          </w:p>
        </w:tc>
        <w:tc>
          <w:tcPr>
            <w:tcW w:w="1242" w:type="dxa"/>
            <w:gridSpan w:val="2"/>
            <w:shd w:val="clear" w:color="auto" w:fill="auto"/>
            <w:noWrap/>
            <w:vAlign w:val="center"/>
          </w:tcPr>
          <w:p w14:paraId="65F5B944" w14:textId="77777777" w:rsidR="009B6550" w:rsidRPr="0007491E" w:rsidRDefault="009B6550" w:rsidP="009B6550">
            <w:pPr>
              <w:spacing w:after="0" w:line="240" w:lineRule="auto"/>
              <w:jc w:val="left"/>
              <w:rPr>
                <w:sz w:val="16"/>
                <w:szCs w:val="16"/>
                <w:lang w:eastAsia="en-NZ"/>
              </w:rPr>
            </w:pPr>
          </w:p>
        </w:tc>
        <w:tc>
          <w:tcPr>
            <w:tcW w:w="1241" w:type="dxa"/>
            <w:gridSpan w:val="2"/>
            <w:shd w:val="clear" w:color="auto" w:fill="auto"/>
            <w:noWrap/>
            <w:vAlign w:val="center"/>
          </w:tcPr>
          <w:p w14:paraId="1ED146F7" w14:textId="77777777" w:rsidR="009B6550" w:rsidRPr="0007491E" w:rsidRDefault="009B6550" w:rsidP="009B6550">
            <w:pPr>
              <w:spacing w:after="0" w:line="240" w:lineRule="auto"/>
              <w:jc w:val="center"/>
              <w:rPr>
                <w:sz w:val="16"/>
                <w:szCs w:val="16"/>
                <w:lang w:eastAsia="en-NZ"/>
              </w:rPr>
            </w:pPr>
          </w:p>
        </w:tc>
        <w:tc>
          <w:tcPr>
            <w:tcW w:w="1242" w:type="dxa"/>
            <w:gridSpan w:val="2"/>
            <w:vMerge/>
            <w:shd w:val="clear" w:color="auto" w:fill="auto"/>
            <w:noWrap/>
            <w:vAlign w:val="center"/>
          </w:tcPr>
          <w:p w14:paraId="5D9C27D4" w14:textId="77777777" w:rsidR="009B6550" w:rsidRPr="005B067D" w:rsidRDefault="009B6550" w:rsidP="009B6550">
            <w:pPr>
              <w:spacing w:after="0" w:line="240" w:lineRule="auto"/>
              <w:jc w:val="center"/>
              <w:rPr>
                <w:sz w:val="16"/>
                <w:szCs w:val="16"/>
                <w:lang w:eastAsia="en-NZ"/>
              </w:rPr>
            </w:pPr>
          </w:p>
        </w:tc>
      </w:tr>
    </w:tbl>
    <w:p w14:paraId="763B4A0C" w14:textId="1071DB65" w:rsidR="009F5643" w:rsidRDefault="009F5643" w:rsidP="00E70331">
      <w:pPr>
        <w:spacing w:after="0" w:line="240" w:lineRule="auto"/>
      </w:pPr>
    </w:p>
    <w:p w14:paraId="5F71BF24" w14:textId="6F02E12A" w:rsidR="005E06E2" w:rsidRDefault="005E06E2" w:rsidP="00AF44B7">
      <w:pPr>
        <w:pStyle w:val="Heading1"/>
        <w:numPr>
          <w:ilvl w:val="0"/>
          <w:numId w:val="0"/>
        </w:numPr>
        <w:rPr>
          <w:rFonts w:eastAsia="Arial Unicode MS"/>
        </w:rPr>
      </w:pPr>
      <w:bookmarkStart w:id="814" w:name="_Toc125428494"/>
      <w:bookmarkStart w:id="815" w:name="_Toc125428776"/>
      <w:bookmarkStart w:id="816" w:name="_Toc125435458"/>
      <w:bookmarkStart w:id="817" w:name="_Toc125779283"/>
      <w:bookmarkStart w:id="818" w:name="_Toc125779601"/>
      <w:bookmarkStart w:id="819" w:name="_Toc125779909"/>
      <w:bookmarkStart w:id="820" w:name="_Toc125780216"/>
      <w:bookmarkStart w:id="821" w:name="_Toc125780523"/>
      <w:bookmarkStart w:id="822" w:name="_Toc125781095"/>
      <w:bookmarkStart w:id="823" w:name="_Toc125788147"/>
      <w:bookmarkStart w:id="824" w:name="_Toc125788456"/>
      <w:bookmarkEnd w:id="808"/>
      <w:bookmarkEnd w:id="809"/>
      <w:bookmarkEnd w:id="810"/>
      <w:bookmarkEnd w:id="814"/>
      <w:bookmarkEnd w:id="815"/>
      <w:bookmarkEnd w:id="816"/>
      <w:bookmarkEnd w:id="817"/>
      <w:bookmarkEnd w:id="818"/>
      <w:bookmarkEnd w:id="819"/>
      <w:bookmarkEnd w:id="820"/>
      <w:bookmarkEnd w:id="821"/>
      <w:bookmarkEnd w:id="822"/>
      <w:bookmarkEnd w:id="823"/>
      <w:bookmarkEnd w:id="824"/>
    </w:p>
    <w:sectPr w:rsidR="005E06E2" w:rsidSect="00E34FE5">
      <w:headerReference w:type="default" r:id="rId16"/>
      <w:footerReference w:type="default" r:id="rId17"/>
      <w:pgSz w:w="16840" w:h="11907" w:orient="landscape" w:code="9"/>
      <w:pgMar w:top="1560" w:right="1440" w:bottom="1276" w:left="1134" w:header="709" w:footer="709" w:gutter="0"/>
      <w:cols w:space="72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146D0" w14:textId="77777777" w:rsidR="00BE302D" w:rsidRDefault="00BE302D" w:rsidP="0069106B">
      <w:pPr>
        <w:spacing w:after="0" w:line="240" w:lineRule="auto"/>
      </w:pPr>
      <w:r>
        <w:separator/>
      </w:r>
    </w:p>
  </w:endnote>
  <w:endnote w:type="continuationSeparator" w:id="0">
    <w:p w14:paraId="15F1DE98" w14:textId="77777777" w:rsidR="00BE302D" w:rsidRDefault="00BE302D" w:rsidP="00691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BetaSans-Bold">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3636" w14:textId="1801B4E0" w:rsidR="00BE302D" w:rsidRDefault="00EC3D07">
    <w:pPr>
      <w:pStyle w:val="Footer"/>
      <w:jc w:val="right"/>
    </w:pPr>
    <w:r>
      <w:rPr>
        <w:noProof/>
        <w:lang w:eastAsia="en-NZ"/>
      </w:rPr>
      <w:drawing>
        <wp:anchor distT="0" distB="0" distL="114300" distR="114300" simplePos="0" relativeHeight="251654144" behindDoc="0" locked="0" layoutInCell="1" allowOverlap="1" wp14:anchorId="49DFE2BB" wp14:editId="31581028">
          <wp:simplePos x="0" y="0"/>
          <wp:positionH relativeFrom="rightMargin">
            <wp:posOffset>-8267700</wp:posOffset>
          </wp:positionH>
          <wp:positionV relativeFrom="bottomMargin">
            <wp:posOffset>128905</wp:posOffset>
          </wp:positionV>
          <wp:extent cx="9068400" cy="496800"/>
          <wp:effectExtent l="0" t="0" r="0" b="0"/>
          <wp:wrapNone/>
          <wp:docPr id="32" name="Picture 32" descr="C:\Users\Acanita\AppData\Local\Microsoft\Windows\Temporary Internet Files\Content.Outlook\X0E0EU2Y\WE_AMP-202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nita\AppData\Local\Microsoft\Windows\Temporary Internet Files\Content.Outlook\X0E0EU2Y\WE_AMP-2021_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68400" cy="49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585A5" w14:textId="1851DFC1" w:rsidR="00BE302D" w:rsidRDefault="00BE302D">
    <w:pPr>
      <w:pStyle w:val="Footer"/>
    </w:pPr>
    <w:r w:rsidRPr="00F707EF">
      <w:rPr>
        <w:noProof/>
        <w:lang w:eastAsia="en-NZ"/>
      </w:rPr>
      <mc:AlternateContent>
        <mc:Choice Requires="wps">
          <w:drawing>
            <wp:anchor distT="45720" distB="45720" distL="114300" distR="114300" simplePos="0" relativeHeight="251660288" behindDoc="0" locked="0" layoutInCell="1" allowOverlap="1" wp14:anchorId="434F91B3" wp14:editId="1A709531">
              <wp:simplePos x="0" y="0"/>
              <wp:positionH relativeFrom="leftMargin">
                <wp:posOffset>6231255</wp:posOffset>
              </wp:positionH>
              <wp:positionV relativeFrom="topMargin">
                <wp:posOffset>10178415</wp:posOffset>
              </wp:positionV>
              <wp:extent cx="784225" cy="33464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34645"/>
                      </a:xfrm>
                      <a:prstGeom prst="rect">
                        <a:avLst/>
                      </a:prstGeom>
                      <a:noFill/>
                      <a:ln w="9525">
                        <a:noFill/>
                        <a:miter lim="800000"/>
                        <a:headEnd/>
                        <a:tailEnd/>
                      </a:ln>
                    </wps:spPr>
                    <wps:txbx>
                      <w:txbxContent>
                        <w:p w14:paraId="349EA791" w14:textId="77777777" w:rsidR="00BE302D" w:rsidRPr="00805986" w:rsidRDefault="00BE302D" w:rsidP="00651300">
                          <w:pPr>
                            <w:rPr>
                              <w:b/>
                              <w:color w:val="FFFFFF" w:themeColor="background1"/>
                            </w:rPr>
                          </w:pPr>
                          <w:r w:rsidRPr="00805986">
                            <w:rPr>
                              <w:b/>
                              <w:color w:val="FFFFFF" w:themeColor="background1"/>
                            </w:rPr>
                            <w:t xml:space="preserve">Page | </w:t>
                          </w:r>
                          <w:r w:rsidRPr="00805986">
                            <w:rPr>
                              <w:b/>
                              <w:color w:val="FFFFFF" w:themeColor="background1"/>
                            </w:rPr>
                            <w:fldChar w:fldCharType="begin"/>
                          </w:r>
                          <w:r w:rsidRPr="00805986">
                            <w:rPr>
                              <w:b/>
                              <w:color w:val="FFFFFF" w:themeColor="background1"/>
                            </w:rPr>
                            <w:instrText>PAGE</w:instrText>
                          </w:r>
                          <w:r w:rsidRPr="00805986">
                            <w:rPr>
                              <w:b/>
                              <w:color w:val="FFFFFF" w:themeColor="background1"/>
                            </w:rPr>
                            <w:fldChar w:fldCharType="separate"/>
                          </w:r>
                          <w:r w:rsidR="00F250EF">
                            <w:rPr>
                              <w:b/>
                              <w:noProof/>
                              <w:color w:val="FFFFFF" w:themeColor="background1"/>
                            </w:rPr>
                            <w:t>27</w:t>
                          </w:r>
                          <w:r w:rsidRPr="00805986">
                            <w:rPr>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F91B3" id="_x0000_t202" coordsize="21600,21600" o:spt="202" path="m,l,21600r21600,l21600,xe">
              <v:stroke joinstyle="miter"/>
              <v:path gradientshapeok="t" o:connecttype="rect"/>
            </v:shapetype>
            <v:shape id="_x0000_s1028" type="#_x0000_t202" style="position:absolute;left:0;text-align:left;margin-left:490.65pt;margin-top:801.45pt;width:61.75pt;height:26.35pt;z-index:251660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L9gEAAMwDAAAOAAAAZHJzL2Uyb0RvYy54bWysU8tu2zAQvBfoPxC817IdOXEEy0GaNEWB&#10;9AGk/QCaoiyiJJdd0pbcr++SchwjvRXVgeBqydmd2eHqZrCG7RUGDa7ms8mUM+UkNNpta/7j+8O7&#10;JWchCtcIA07V/KACv1m/fbPqfaXm0IFpFDICcaHqfc27GH1VFEF2yoowAa8cJVtAKyKFuC0aFD2h&#10;W1PMp9PLogdsPIJUIdDf+zHJ1xm/bZWMX9s2qMhMzam3mFfM6yatxXolqi0K32l5bEP8QxdWaEdF&#10;T1D3Igq2Q/0XlNUSIUAbJxJsAW2rpcociM1s+orNUye8ylxInOBPMoX/Byu/7J/8N2RxeA8DDTCT&#10;CP4R5M/AHNx1wm3VLSL0nRINFZ4lyYreh+p4NUkdqpBANv1naGjIYhchAw0t2qQK8WSETgM4nERX&#10;Q2SSfl4ty/l8wZmk1MVFeVkucgVRPV/2GOJHBZalTc2RZprBxf4xxNSMqJ6PpFoOHrQxea7Gsb7m&#10;1wuCf5WxOpLtjLY1X07TNxohcfzgmnw5Cm3GPRUw7kg68RwZx2Ez0MFEfgPNgegjjPai50CbDvA3&#10;Zz1Zq+bh106g4sx8ciTh9awskxdzUC6u5hTgeWZznhFOElTNI2fj9i5m/46MbknqVmcZXjo59kqW&#10;yeoc7Z08eR7nUy+PcP0HAAD//wMAUEsDBBQABgAIAAAAIQB6mn7k4AAAAA4BAAAPAAAAZHJzL2Rv&#10;d25yZXYueG1sTI/NTsMwEITvSLyDtUjcqJ3SRE2IUyEQVxDlR+LmxtskIl5HsduEt2dzguPOfJqd&#10;KXez68UZx9B50pCsFAik2tuOGg3vb083WxAhGrKm94QafjDArrq8KE1h/USveN7HRnAIhcJoaGMc&#10;CilD3aIzYeUHJPaOfnQm8jk20o5m4nDXy7VSmXSmI/7QmgEfWqy/9yen4eP5+PW5US/No0uHyc9K&#10;ksul1tdX8/0diIhz/INhqc/VoeJOB38iG0SvId8mt4yykal1DmJBErXhOYdFS9MMZFXK/zOqXwAA&#10;AP//AwBQSwECLQAUAAYACAAAACEAtoM4kv4AAADhAQAAEwAAAAAAAAAAAAAAAAAAAAAAW0NvbnRl&#10;bnRfVHlwZXNdLnhtbFBLAQItABQABgAIAAAAIQA4/SH/1gAAAJQBAAALAAAAAAAAAAAAAAAAAC8B&#10;AABfcmVscy8ucmVsc1BLAQItABQABgAIAAAAIQB0AESL9gEAAMwDAAAOAAAAAAAAAAAAAAAAAC4C&#10;AABkcnMvZTJvRG9jLnhtbFBLAQItABQABgAIAAAAIQB6mn7k4AAAAA4BAAAPAAAAAAAAAAAAAAAA&#10;AFAEAABkcnMvZG93bnJldi54bWxQSwUGAAAAAAQABADzAAAAXQUAAAAA&#10;" filled="f" stroked="f">
              <v:textbox>
                <w:txbxContent>
                  <w:p w14:paraId="349EA791" w14:textId="77777777" w:rsidR="00BE302D" w:rsidRPr="00805986" w:rsidRDefault="00BE302D" w:rsidP="00651300">
                    <w:pPr>
                      <w:rPr>
                        <w:b/>
                        <w:color w:val="FFFFFF" w:themeColor="background1"/>
                      </w:rPr>
                    </w:pPr>
                    <w:r w:rsidRPr="00805986">
                      <w:rPr>
                        <w:b/>
                        <w:color w:val="FFFFFF" w:themeColor="background1"/>
                      </w:rPr>
                      <w:t xml:space="preserve">Page | </w:t>
                    </w:r>
                    <w:r w:rsidRPr="00805986">
                      <w:rPr>
                        <w:b/>
                        <w:color w:val="FFFFFF" w:themeColor="background1"/>
                      </w:rPr>
                      <w:fldChar w:fldCharType="begin"/>
                    </w:r>
                    <w:r w:rsidRPr="00805986">
                      <w:rPr>
                        <w:b/>
                        <w:color w:val="FFFFFF" w:themeColor="background1"/>
                      </w:rPr>
                      <w:instrText>PAGE</w:instrText>
                    </w:r>
                    <w:r w:rsidRPr="00805986">
                      <w:rPr>
                        <w:b/>
                        <w:color w:val="FFFFFF" w:themeColor="background1"/>
                      </w:rPr>
                      <w:fldChar w:fldCharType="separate"/>
                    </w:r>
                    <w:r w:rsidR="00F250EF">
                      <w:rPr>
                        <w:b/>
                        <w:noProof/>
                        <w:color w:val="FFFFFF" w:themeColor="background1"/>
                      </w:rPr>
                      <w:t>27</w:t>
                    </w:r>
                    <w:r w:rsidRPr="00805986">
                      <w:rPr>
                        <w:b/>
                        <w:color w:val="FFFFFF" w:themeColor="background1"/>
                      </w:rPr>
                      <w:fldChar w:fldCharType="end"/>
                    </w:r>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7394" w14:textId="2DED66DA" w:rsidR="00BE302D" w:rsidRDefault="00DB4A9F">
    <w:pPr>
      <w:pStyle w:val="Footer"/>
      <w:jc w:val="right"/>
    </w:pPr>
    <w:r>
      <w:rPr>
        <w:noProof/>
      </w:rPr>
      <mc:AlternateContent>
        <mc:Choice Requires="wpg">
          <w:drawing>
            <wp:anchor distT="0" distB="0" distL="114300" distR="114300" simplePos="0" relativeHeight="251641344" behindDoc="0" locked="0" layoutInCell="1" allowOverlap="1" wp14:anchorId="647826C4" wp14:editId="7B1D8D8A">
              <wp:simplePos x="0" y="0"/>
              <wp:positionH relativeFrom="column">
                <wp:posOffset>-2520315</wp:posOffset>
              </wp:positionH>
              <wp:positionV relativeFrom="paragraph">
                <wp:posOffset>148590</wp:posOffset>
              </wp:positionV>
              <wp:extent cx="12483465" cy="496570"/>
              <wp:effectExtent l="0" t="0" r="0" b="0"/>
              <wp:wrapNone/>
              <wp:docPr id="20" name="Group 20"/>
              <wp:cNvGraphicFramePr/>
              <a:graphic xmlns:a="http://schemas.openxmlformats.org/drawingml/2006/main">
                <a:graphicData uri="http://schemas.microsoft.com/office/word/2010/wordprocessingGroup">
                  <wpg:wgp>
                    <wpg:cNvGrpSpPr/>
                    <wpg:grpSpPr>
                      <a:xfrm>
                        <a:off x="0" y="0"/>
                        <a:ext cx="12483465" cy="496570"/>
                        <a:chOff x="0" y="0"/>
                        <a:chExt cx="12483465" cy="496570"/>
                      </a:xfrm>
                    </wpg:grpSpPr>
                    <pic:pic xmlns:pic="http://schemas.openxmlformats.org/drawingml/2006/picture">
                      <pic:nvPicPr>
                        <pic:cNvPr id="17" name="Picture 17" descr="C:\Users\Acanita\AppData\Local\Microsoft\Windows\Temporary Internet Files\Content.Outlook\X0E0EU2Y\WE_AMP-2021_foote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67800" cy="496570"/>
                        </a:xfrm>
                        <a:prstGeom prst="rect">
                          <a:avLst/>
                        </a:prstGeom>
                        <a:noFill/>
                        <a:ln>
                          <a:noFill/>
                        </a:ln>
                      </pic:spPr>
                    </pic:pic>
                    <pic:pic xmlns:pic="http://schemas.openxmlformats.org/drawingml/2006/picture">
                      <pic:nvPicPr>
                        <pic:cNvPr id="18" name="Picture 18" descr="C:\Users\Acanita\AppData\Local\Microsoft\Windows\Temporary Internet Files\Content.Outlook\X0E0EU2Y\WE_AMP-2021_footer.jpg"/>
                        <pic:cNvPicPr>
                          <a:picLocks noChangeAspect="1"/>
                        </pic:cNvPicPr>
                      </pic:nvPicPr>
                      <pic:blipFill rotWithShape="1">
                        <a:blip r:embed="rId1" cstate="print">
                          <a:extLst>
                            <a:ext uri="{28A0092B-C50C-407E-A947-70E740481C1C}">
                              <a14:useLocalDpi xmlns:a14="http://schemas.microsoft.com/office/drawing/2010/main" val="0"/>
                            </a:ext>
                          </a:extLst>
                        </a:blip>
                        <a:srcRect l="60003"/>
                        <a:stretch/>
                      </pic:blipFill>
                      <pic:spPr bwMode="auto">
                        <a:xfrm>
                          <a:off x="8858250" y="0"/>
                          <a:ext cx="3625215" cy="4965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3944A45" id="Group 20" o:spid="_x0000_s1026" style="position:absolute;margin-left:-198.45pt;margin-top:11.7pt;width:982.95pt;height:39.1pt;z-index:251641344" coordsize="124834,4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W2D6AgAA3wgAAA4AAABkcnMvZTJvRG9jLnhtbNxWXU/bMBR9n7T/&#10;YOWdJg20lIgWVVAQEoxqgNikSMh1nMQj/pDtNu2/37WTdrSdBOJh0/bQ1J/X5x6fk5vTsyWv0IJq&#10;w6QYBt1OFCAqiMyYKIbB48PlwSBAxmKR4UoKOgxW1ARno8+fTmuV0FiWssqoRhBEmKRWw6C0ViVh&#10;aEhJOTYdqaiAyVxqji10dRFmGtcQnVdhHEX9sJY6U1oSagyMXjSTwcjHz3NK7F2eG2pRNQwAm/VP&#10;7Z8z9wxHpzgpNFYlIy0M/AEUHDMBh25CXWCL0VyzvVCcES2NzG2HSB7KPGeE+hwgm260k82VlnPl&#10;cymSulAbmoDaHZ4+HJZ8WVxpda+mGpioVQFc+J7LZZlr7v4BJVp6ylYbyujSIgKD3fhocHjU7wWI&#10;wOTRSb933JJKSmB+bx8pJ2/sDNcHh1twFCMJ/FoOoLXHwdtagV12rmnQBuHvisGxfpmrA7guhS2b&#10;sYrZlZceXIwDJRZTRqa66QCdU41YBsQcB0hgDpKHaXcqciMZNQTUd56kjwZMk44JFszidKyUk0x6&#10;Iwmu0tu1SNInJjJZm/SBciU11it0LSzVAgR9ySpq0nMJfWE7d3NbSfmSfosm0eQx/p4+TZ7Ht9OD&#10;OIq7z7mUsKnzQxVO7w60w9mgxo5VOPbFICHPSywKOjYKfAMpuNXh9nLf3Up5VjEFWCqnFNduyYUs&#10;dzT6m/tp9H8hyZxDEo2hNa2AZylMyZQJkE4on1EgVF9nXVAZvEwskKo0E7Zxr9HkK+D1TjZWU0tK&#10;hyUHTO04SGoz4RP4hdllZ0D9aFbfygwC47mV3snvUf9J1D8eRPBe2Rb/RsJArjb2ikqOXAOSAKA+&#10;Ol7cGAcZlq6XONBCOip9KpXYGoCFbsTDd4DbJuBvbhQa/443oCjseANG/mNvIC3tE7PlfYkVaKzr&#10;JfA3zeLKYT+KosPWQo1t1nb/gD0Gg94g7oET9kvEYT/uxd29CvGnTeLLCVRR77m24rt37us+tF9/&#10;l4x+AgAA//8DAFBLAwQKAAAAAAAAACEAwsLBYh27CgAduwoAFQAAAGRycy9tZWRpYS9pbWFnZTEu&#10;anBlZ//Y/+0ALFBob3Rvc2hvcCAzLjAAOEJJTQPtAAAAAAAQASwAAAABAAEBLAAAAAEAAf/hI9Jo&#10;dHRwOi8vbnMuYWRvYmUuY29tL3hhcC8xLjAvADw/eHBhY2tldCBiZWdpbj0i77u/IiBpZD0iVzVN&#10;ME1wQ2VoaUh6cmVTek5UY3prYzlkIj8+Cjx4OnhtcG1ldGEgeG1sbnM6eD0iYWRvYmU6bnM6bWV0&#10;YS8iIHg6eG1wdGs9IkFkb2JlIFhNUCBDb3JlIDYuMC1jMDA0IDc5LjE2NDU3MCwgMjAyMC8xMS8x&#10;OC0xNTo1MTo0N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V0VfQU1QLTIwMjBfZm9vdGVyPC9yZGY6bGk+CiAgICAgICAgICAgIDwv&#10;cmRmOkFsdD4KICAgICAgICAgPC9kYzp0aXRsZT4KICAgICAgICAgPHhtcDpDcmVhdG9yVG9vbD5B&#10;ZG9iZSBJbGx1c3RyYXRvciAyNS4yIChXaW5kb3dzKTwveG1wOkNyZWF0b3JUb29sPgogICAgICAg&#10;ICA8eG1wOkNyZWF0ZURhdGU+MjAyMS0wMy0xOFQwOTo1MjowNisxMzowMDwveG1wOkNyZWF0ZURh&#10;dGU+CiAgICAgICAgIDx4bXA6TW9kaWZ5RGF0ZT4yMDIxLTAzLTE3VDIwOjUyOjA4WjwveG1wOk1v&#10;ZGlmeURhdGU+CiAgICAgICAgIDx4bXA6TWV0YWRhdGFEYXRlPjIwMjEtMDMtMThUMDk6NTI6MDYr&#10;MTM6MDA8L3htcDpNZXRhZGF0YURhdGU+CiAgICAgICAgIDx4bXA6VGh1bWJuYWlscz4KICAgICAg&#10;ICAgICAgPHJkZjpBbHQ+CiAgICAgICAgICAgICAgIDxyZGY6bGkgcmRmOnBhcnNlVHlwZT0iUmVz&#10;b3VyY2UiPgogICAgICAgICAgICAgICAgICA8eG1wR0ltZzp3aWR0aD4yNTY8L3htcEdJbWc6d2lk&#10;dGg+CiAgICAgICAgICAgICAgICAgIDx4bXBHSW1nOmhlaWdodD4yMDwveG1wR0ltZzpoZWlnaHQ+&#10;CiAgICAgICAgICAgICAgICAgIDx4bXBHSW1nOmZvcm1hdD5KUEVHPC94bXBHSW1nOmZvcm1hdD4K&#10;ICAgICAgICAgICAgICAgICAgPHhtcEdJbWc6aW1hZ2U+LzlqLzRBQVFTa1pKUmdBQkFnRUJMQUVz&#10;QUFELzdRQXNVR2h2ZEc5emFHOXdJRE11TUFBNFFrbE5BKzBBQUFBQUFCQUJMQUFBQUFFQSYjeEE7&#10;QVFFc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G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U2ZWYlgvZktmOEFBaittUzRqMyYjeEE7c2VBZHp2cXRyL3ZsUCtCSDlNZUk5&#10;NjhBN25mVmJYL2ZLZjhBQWorbVBFZTllQWR6dnF0ci92bFArQkg5TWVJOTY4QTdtL3E5di92cCYj&#10;eEE7UCtCR0RpS2VFTytyMi84QXZwUCtCR1BFVjRRNzZ2Yi9BTytrL3dDQkdQRVY0UTc2dmIvNzZU&#10;L2dSanhGZUVKZllYTFhWM0xBOWxIRSYjeEE7a0NEMXBLUy8zeEpCVk9jTWF1bnduNGcxZWg0MFpT&#10;WGlLOElSVVUybHkzVTFyRkpBOTFiY1ByRUNGREpINmdMSnpVYnJ5QXFLOWNlSSYjeEE7cndoYk5m&#10;YVBCS0lwN2kzaWxhUklWamQwVmpKTFV4b0FUWGs5RHhIVTQyVm9JcjBvdjVGKzRZMlZvTkNPRWdF&#10;SXBCNkdneHNyUVEzMSYjeEE7M1R6ZUMwVmVjeFJKUGdRc29XWDFDakZnQ29COUY5enQyNmtWYksw&#10;RmVFUVN4SktzZEZrVU1vZENqVVlWK0pXQVpUN0VWeHNyUVFIbSYjeEE7TFgvTC9sclNKdFoxdTRT&#10;eTAyM2FOWnJwMVpsUXpTTENsZUFZMEx5S0swb09wMnhzclFZeHBINTAvbHpyR3UyMmlhWmVYRjFm&#10;M1lRdyYjeEE7S21uMzRVaVJlY2JGMmdWUWp4MWRaSzhPSUxWcGd0YVRIenQ1WTFIVWJiNjFwRjFO&#10;Ylg4SS91WTVXUkpWSGFnSUFid1AzKzJmb3RURyYjeEE7QnFZQmlmTGs2dnRQUlR5eDRzY2pHWTg2&#10;QmVQeTZ6NWdpa2FLVyt1MGtRbFhScFpBUVJzUVFUblNERGpJc1JqOGc4WkxWWjRtaktZSSYjeEE7&#10;OHl0L1QydWY5WEc2L3dDUjBuOWNQZ1kvNW8rVEg4NW0vbnkrWmQrbnRjLzZ1TjEveU9rL3JqNEdQ&#10;K2FQa3Y1ek4vUGw4eTc5UGE1LyYjeEE7MWNici9rZEovWEh3TWY4QU5IeVg4NW0vbnkrWmQrbnRj&#10;LzZ1TjEveU9rL3JqNEdQK2FQa3Y1ek4vUGw4eTc5UGE1LzFjYnIvQUpIUyYjeEE7ZjF4OERIL05I&#10;eVg4NW0vbnkrWmQrbnRjL3dDcmpkZjhqcFA2NCtCai9tajVMK2N6Zno1Zk11L1QydWY5WEc2LzVI&#10;U2YxeDhESC9OSCYjeEE7eVg4NW0vbnkrWmQrbnRjLzZ1TjEvd0FqcFA2NCtCai9BSm8rUy9uTTM4&#10;K1h6THYwOXJuL0FGY2JyL2tkSi9YSHdNZjgwZkpmem1iKyYjeEE7Zkw1bDM2ZTF6L3E0M1gvSTZU&#10;K3VQZ1kvNW8rUy9uTTM4K1h6THYwOXJuL1Z4dXYrUjBuOWNmQXgvd0EwZkpmem1iK2ZMNWwzNmUx&#10;eiYjeEE7L3E0M1gvSTZUK3VQZ1kvNW8rUy9uTTM4K1h6THYwOXJuL1Z4dXY4QWtkSi9YSHdNZjgw&#10;Zkpmem1iK2ZMNWw5R1p4YjZVN0ZYWXE3RiYjeEE7WFlxN0ZYWXE3RlVxZlRYcHFhajFSOWZuV1hs&#10;RklZbW90dkVsQkloRG9HTVBHcS9GdnQ0NHFoN0RRRHA5dGNNQzExUGNubE12N20zUCYjeEE7S1Fy&#10;NjhpdGJRUUV5TUZCRE52VlI4UzduRlc3ZlI1MWJVbmxsbFo3cTVlNWluVGdqcXdTTklURXRLTHdS&#10;ZlRQT3ZPbnhmQzFNVlMvVCYjeEE7dktkellTMmxwRFBMK2pZbHUyWjJOWmsrc2o5N0VKbEtTVmxt&#10;ZjFoSXZFcnc0OXh4VlJ5K1cyYUszbWptYTIxQzNWbGhsckl5Z3UvSiYjeEE7dlVSWkVXVDFOL1ZQ&#10;Mm1KNVZES3BDcVp6MnN6eVcwMXU4U3p3bmhMUFBDWkpHZ2FobGpRcTBYQXVVVTEzRzMyVHRSVkNy&#10;QnFzZXMyciYjeEE7U090eFppRzk5YWYwMFZsZVNlRnJhTVUrS2l4QjFKR3pjUVczcGlxRTgxNlRy&#10;ZXZhWEJCb21ydG9rc1Y0a3M4ejI4cm1hTzNacXdFTCYjeEE7TFp5cWtraXFTeVNEa2dJQjR0WEZX&#10;SlhYa1g4eXZNZmwwSFdmTlA2TjFTWjdoL3FjRmxBOW90dlArN0ZwZFdyeVhNRTZ0YnU0a1dScCYj&#10;eEE7UXNoVW83QkdNeXJMZkpQbC93QXdhSHBVbHJydm1HZnpKZXlUeXpmWFo0WXJmZ3NybC9UUklx&#10;L0NwUGRqVG9vVlFGQ3FWZWZmSVVlcyYjeEE7eHRxR25xRTFWQjhTOUJNQjJQOEFsZUIrZysyejBH&#10;dk9NOE12bys1MG5hdlpRempqaHRrSDJ2SEpZcElwR2lsVXBJaEt1akNoQkd4QiYjeEE7QnpwUVFS&#10;WWVKbEV4TkhZaFpoUTdGWFlxN0ZYWXE3RlhZcTdGWFlxN0ZYWXE3RlgwdCs3L0FNdi9BSWZPSTNm&#10;VU5uZnUvd0RML3dDSCYjeEE7eDNYWjM3di9BQy8rSHgzWFpjdkNtM0w2ZVg4Y0NXL2gvd0FyL2hz&#10;VmQ4UCtWL3cyS3UrSC9LLzRiRlhmRC9sZjhOaXJ2aC95ditHeCYjeEE7VjN3LzVYL0RZcXVGS2Jm&#10;ai9iZ1M3RlhZcTdGWFlxN0ZYWXE3RlhZcXh2Vi84QWZYNVAwcjlRK3ZiZXI2M3ArcDAyNVYzNmVP&#10;WnVIOCYjeEE7eHcramk0WFc2ajhueG54T0RpODZ0Qi84Z3IvN1ZuL0pQTGY4TC9wL2EwLzYzLzdW&#10;OWp2K1FWLzlxei9rbmovaGY5UDdWLzF2L3dCcSYjeEE7K3gzL0FDQ3YvdFdmOGs4ZjhML3AvYXYr&#10;dC84QXRYMk8vd0NRVi84QWFzLzVKNC80WC9UKzFmOEFXLzhBMnI3SGY4Z3Ivd0MxWi95VCYjeEE7&#10;eC93dituOXEvd0N0L3dEdFgyTy81QlgvQU5xei9rbmovaGY5UDdWLzF2OEE5cSt4My9JSy93RHRX&#10;ZjhBSlBIL0FBdituOXEvNjMvNyYjeEE7VjlqditRVi85cXovQUpKNC93Q0Yvd0JQN1YvMXYvMnI3&#10;SGY4Z3IvN1ZuL0pQSC9DL3dDbjlxLzYzLzdWOWp2K1FWLzlxei9rbmovaCYjeEE7ZjlQN1YvMXYv&#10;d0JxK3gzL0FDQ3YvdFdmOGs4ZjhML3AvYXYrdC84QXRYMk8vd0NRVi84QWFzLzVKNC80WC9UKzFm&#10;OEFXLzhBMnI3SCYjeEE7LzlrPTwveG1wR0ltZzppbWFnZT4KICAgICAgICAgICAgICAgPC9yZGY6&#10;bGk+CiAgICAgICAgICAgIDwvcmRmOkFsdD4KICAgICAgICAgPC94bXA6VGh1bWJuYWlscz4KICAg&#10;ICAgICAgPHhtcE1NOlJlbmRpdGlvbkNsYXNzPmRlZmF1bHQ8L3htcE1NOlJlbmRpdGlvbkNsYXNz&#10;PgogICAgICAgICA8eG1wTU06T3JpZ2luYWxEb2N1bWVudElEPnV1aWQ6NjVFNjM5MDY4NkNGMTFE&#10;QkE2RTJEODg3Q0VBQ0I0MDc8L3htcE1NOk9yaWdpbmFsRG9jdW1lbnRJRD4KICAgICAgICAgPHht&#10;cE1NOkRvY3VtZW50SUQ+eG1wLmRpZDphZGFlZTE0OS1mODE3LWJjNGItOGFmNS0wMzAzNmY3Y2I5&#10;ODg8L3htcE1NOkRvY3VtZW50SUQ+CiAgICAgICAgIDx4bXBNTTpJbnN0YW5jZUlEPnhtcC5paWQ6&#10;YWRhZWUxNDktZjgxNy1iYzRiLThhZjUtMDMwMzZmN2NiOTg4PC94bXBNTTpJbnN0YW5jZUlEPgog&#10;ICAgICAgICA8eG1wTU06RGVyaXZlZEZyb20gcmRmOnBhcnNlVHlwZT0iUmVzb3VyY2UiPgogICAg&#10;ICAgICAgICA8c3RSZWY6aW5zdGFuY2VJRD54bXAuaWlkOjc1N2JmYzdmLTFjMWUtNzc0NS1hMDJj&#10;LWQwOGE3NTMyNzk1YTwvc3RSZWY6aW5zdGFuY2VJRD4KICAgICAgICAgICAgPHN0UmVmOmRvY3Vt&#10;ZW50SUQ+eG1wLmRpZDo3NTdiZmM3Zi0xYzFlLTc3NDUtYTAyYy1kMDhhNzUzMjc5NWE8L3N0UmVm&#10;OmRvY3VtZW50SUQ+CiAgICAgICAgICAgIDxzdFJlZjpvcmlnaW5hbERvY3VtZW50SUQ+dXVpZDo2&#10;NUU2MzkwNjg2Q0YxMURCQTZFMkQ4ODdDRUFDQjQwNzwvc3RSZWY6b3JpZ2luYWxEb2N1bWVudElE&#10;PgogICAgICAgICAgICA8c3RSZWY6cmVuZGl0aW9uQ2xhc3M+ZGVmYXVsdD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yNGZkNGY1My1mZmMxLTgwNGItYjQyNi1hMTEzNjk2YzZiOGE8L3N0RXZ0Omluc3RhbmNl&#10;SUQ+CiAgICAgICAgICAgICAgICAgIDxzdEV2dDp3aGVuPjIwMjAtMDMtMTZUMTE6MTM6NDkrMTM6&#10;MDA8L3N0RXZ0OndoZW4+CiAgICAgICAgICAgICAgICAgIDxzdEV2dDpzb2Z0d2FyZUFnZW50PkFk&#10;b2JlIElsbHVzdHJhdG9yIDI0LjE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phZGFlZTE0OS1m&#10;ODE3LWJjNGItOGFmNS0wMzAzNmY3Y2I5ODg8L3N0RXZ0Omluc3RhbmNlSUQ+CiAgICAgICAgICAg&#10;ICAgICAgIDxzdEV2dDp3aGVuPjIwMjEtMDMtMThUMDk6NTI6MDYrMTM6MDA8L3N0RXZ0OndoZW4+&#10;CiAgICAgICAgICAgICAgICAgIDxzdEV2dDpzb2Z0d2FyZUFnZW50PkFkb2JlIElsbHVzdHJhdG9y&#10;IDI1LjIgKFdpbmRvd3MpPC9zdEV2dDpzb2Z0d2FyZUFnZW50PgogICAgICAgICAgICAgICAgICA8&#10;c3RFdnQ6Y2hhbmdlZD4vPC9zdEV2dDpjaGFuZ2VkPgogICAgICAgICAgICAgICA8L3JkZjpsaT4K&#10;ICAgICAgICAgICAgPC9yZGY6U2VxPgogICAgICAgICA8L3htcE1NOkhpc3Rvcnk+CiAgICAgICAg&#10;IDxpbGx1c3RyYXRvcjpTdGFydHVwUHJvZmlsZT5XZWI8L2lsbHVzdHJhdG9yOlN0YXJ0dXBQcm9m&#10;aWxlPgogICAgICAgICA8aWxsdXN0cmF0b3I6Q3JlYXRvclN1YlRvb2w+QWRvYmUgSWxsdXN0cmF0&#10;b3I8L2lsbHVzdHJhdG9yOkNyZWF0b3JTdWJUb29sPgogICAgICAgICA8cGRmOlByb2R1Y2VyPkFk&#10;b2JlIFBERiBsaWJyYXJ5IDE1LjA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4n0QSUNDX1BS&#10;T0ZJTEUAARIACIBwQURCRQIQAABwcnRyQ01ZS0xhYiAH0AAHABoABQApADVhY3NwQVBQTAAAAABB&#10;REJFAAAAAAAAAAAAAAAAAAAAAA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ifRBJQ0NfUFJPRklMRQACEo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J9EElDQ19QUk9GSUxFAAMS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L/&#10;4n0QSUNDX1BST0ZJTEUABB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f/ifRBJQ0NfUFJPRklMRQAF&#10;Eu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S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J9EElDQ19QUk9GSUxFAAYS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B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D/4n0QSUNDX1BST0ZJTEUABxI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ARAAdwFgAF&#10;cB0ABHAkAANwLAACcDUAAHA/AABwSgAAcFcAAHBlAABwdgAAcIoAAG+eAABvsgAAbsgAAG3lAABt&#10;8gAAbfkAcFYAAGNWAABZVgAAUVcAAEd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P/ifRBJQ0Nf&#10;UFJPRklMRQAIEs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J9EElDQ19QUk9GSUxFAAkS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f/4n0QSUNDX1BST0ZJTEUAChKRYP9HkWD/R/9OGAH/WhEB/2QOAP9v&#10;EAD/dhMA/H0XAO+BHgHkhCcC24Q0BdCBQw/IfE8ZwXhaI7tzZCy1cG0zsWx2Oq1qfz+pZ4hDpWWR&#10;R6Jjm0qfYqVNnGGxT5lgwVCXYNxQlWHzT5Ni/06QY/9MjmT/S4xk/0qLZP9Ii2T/SItk/0iLZP9I&#10;i2T/SP9QFgH/XBAA/2gNAP9yDgD/ehAA9oESAOmGFwDeiiAB0oowBMmGQA7Bgk0Zun1XI7R5YSyu&#10;dWo0qXJyOqRve0CgbIREnWqNSJlol0yVZ6FPkmatUZBlvVKOZdRTjGbwUYtn/1CIZ/9Oh2j/TIZo&#10;/0uFZ/9JhWf/SYVn/0mFZ/9JhWf/Sf9SFAH/Xw4A/2sLAP91DAD5fg0A8IUOAOOLEADWjxoAzI4u&#10;BMOLPQ27h0oYtINVIq1+Xiune2czondvOp10eECZcoBFlW+JSZFtk02NbJ5QimqqU4dquVSFas9U&#10;hGvuU4Ns/1GCbP9PgWv/TYBr/0yAa/9KgGv/SoBr/0qAa/9KgGv/Sv9UEgH/YQwA/24KAP14CQDo&#10;gggA3IkJANiPCwDQkxcAxpMrA76QOwy2jEgXrohSIaeEXCuhgGQznHxtOpd5dUCSd31FjnWGSopy&#10;kE6GcZtRgm+nVH9vtlV9b8tWfG/rVHxw/1J7cP9Qe2//Tntv/017bv9Le27/S3tu/0t7bv9Le27/&#10;S/9XEQD/YwoA/3AHAPB8BQDchQUA1IwIANCTCQDKlhQAwZcpA7mUOQuxkEYWqY1QIKKJWiqchWIy&#10;loJqOZF/cj+MfHpFh3qDSoN4jU5/dphRe3WkVHh0s1Z2dMhWdXToVXV1/VN1dP9RdXP/T3Zy/012&#10;cf9MdnH/THZx/0x2cf9MdnH/TP9ZEAD/ZgcA/3MEAOF/AQDWiAQAz5AGAMqWCADEmhIAvJsmArSY&#10;NwmslUQUpJFOH52OVyiWimAxkIdoOIuEcD+GgnhEgX+BSX19i014e5ZRdHqiVHF5sVZvecVWbnrm&#10;VW56/FNvef9RcHf/T3F2/01xdf9McXX/THF1/0xxdf9McXX/TP9bDgD/aQQA9ncAAN2CAADQiwMA&#10;yZMFAMSZBgC+nhAAtp8kAq6dNAimmkETn5ZMHZiTVSeRkF4vi41lN4WKbT2AiHVDe4V+SHaDiExy&#10;gpNQboCgU2t/rlVof8JWZ3/jVWiA+lNpfv9Ranz/T2t7/01sef9MbHn/TGx5/0xsef9MbHn/TP9e&#10;DAD/bAEA5noAANaGAADLjwIAxJcEAL6dBAC4og4AsaMhAamiMgehnz8RmZxKG5KZUyWLllwthZNj&#10;NX+Razt6jnNBdYx8RnCKhUtriJFPZ4edUmSGrFRihr9VYYbhVGGG+VJjhP9QZYH/T2Z//01nfv9M&#10;Z37/TGd+/0xnfv9MZ37/TP9hCgD/bwAA4H4AANCJAADGkwEAv5sDALihAgCxpgsAqqgeAaOnLwWb&#10;pT0PlKJIGYyfUSKFnFkrf5phMnmYaTl0lXE/b5N5RGqSg0hlkI5MYY+bT16OqlJbjr1SWo7eUluN&#10;+FBci/9PXoj/TmCF/0xhg/9LYYP/S2GD/0thg/9LYYP/S/9kBQD1dAAA2oIAAMuOAADBlwAAuJ4B&#10;ALGlAACpqwcAo60aAJysLASVqzoMjahFFoamTx9/pFcoeaJfL3OgZjVtnm47aJx3QGOagUVfmYxJ&#10;W5iZTFeXqE5Vl7tPVJfcTlSW9k5VlP9NWJD/TFmN/0tbiv9KW4r/SluK/0pbiv9KW4r/Sv9oAADl&#10;eQAA0YcAAMWSAAC7nAAAsaIAAKmpAAChsQIAm7MVAJWzKAKOsjYJhrBCEn+uTBt4rFQjcqpcKmyo&#10;ZDFnp2w2YqV1O12kf0BZo4pDVaKXR1Ghp0lPobpKTqLZSU6g9UlOn/9JUJn/SVKW/0hUkv9HVJL/&#10;R1SS/0dUkv9HVJL/R/9uAADefwAAyo0AAL6YAACzoAAAqqcAAKGuAACXtgAAkboQAIy6IwGFuTIG&#10;frg+Dne2SRdxtVIea7NaJWWyYitgsWowW7BzNVevfTlTrok9T62WQEytpUJKrblDSa7YQkir9UNH&#10;qv9ESaX/REug/0RNnP9ETZz/RE2c/0RNnP9ETZz/ROp1AADShgAAw5MAALedAACspAAAoqsAAJiz&#10;AACOuwEAhcEMAIHCHQB7wi0DdcE6CW/ARRFpv08YY75XHl69XyNZvGgoVbtxLVG7ezBNuoc0SrqV&#10;N0e6pTlFurg6RLrXOUO49TtCtv89QrP/PkSu/z5Fqf8+Ran/PkWp/z5Fqf8+Ran/PuB9AADJjQAA&#10;u5oAAK6iAACjqQAAmLEAAI65AACEwQIAeckHAHTLFABwzCYBa8s1BWXLQApgyksQW8pUFlfJXRpS&#10;yWUfTshvI0vIeiZHyIYpRMiULELIpC5AyLgvP8nXLz/H9TA9xP8zO8P/NTy+/zY9uP83Pbj/Nz24&#10;/zc9uP83Pbj/N9GGAADAlQAAsp8AAKWnAACarwAAjrcAAIO/AAB4xwMAbs8HAGXXDQBj2B0AYNgt&#10;AlvYOgRX2EYJU9hQDU/YWRFL12IVR9dsGETXdxtB14QePtiTIDzYoyE72bciOtrVIjrW8iM31P8n&#10;NtL/KTTR/ys2yv8tNsr/LTbK/y02yv8tNsr/LcWQAAC2nQAAqKUAAJytAACPtgAAg74AAHfHAABs&#10;zwIAYtYHAFrkDgBY5BwAVOQpAVDkNQNM5T8FSOVJB0XlUwpC5lwNP+ZmDzzmcRI6534UN+eMFjXn&#10;nBcz6K4ZMunGGTLo6hkx5f4ZL+T/HC7k/x4t4v8gLeL/IC3i/yAt4v8gLeL/ILqaAACqowAAnasA&#10;AJC0AACDvQAAd8YAAGvPAABf1gAAVN4EAFHwEABN8BsASvAmAUbxMAJC8joDPvJDBDvzSwU481QH&#10;NvRdCDP0aAkw9XQLLvWBDCz2kQ4q9qIPKPe3ECf41hEn9vQRJvP/ESbx/xEl8f8TJfH/EyXx/xMl&#10;8f8TJfH/E62hAACgqQAAkrMAAIS8AAB2xgAAac8AAF3YAABR3wAASe4EAEb8DgBC/RcAPv4hADv+&#10;KgE3/zMCNP86AjD/QgMt/0oDK/9TBCj/XAUl/2YFIv9zBiD/gwcf/5QIHf+mCBz/vAgb/+IJGv/5&#10;CRr//wkZ//8JGf//CRn//wkZ//8JGf//CaKnAACTsQAAhbsAAHbGAABp0AAAW9oAAE7gAABD5QAA&#10;PvsBADr/DAA2/xMAMv8bAC//IwAr/yoBKP8xAST/NwEh/z8CH/9GAhz/TgIZ/1gDFv9jAxP/cAMS&#10;/4EEEf+TBBD/pwQP/70FDv/gBQ7/9gUO//8FDv//BQ7//wUO//8FDv//BZWvAACGugAAd8UAAGjQ&#10;AABa2wAATOEAAEDnAAA38wAAMv8AAC7/BwAq/w4AJv8TACP/GgAf/yAAG/8mABj/KwEV/zIBEv84&#10;ARD/QAEO/0gBDP9SAQn/XQIG/2sCBP99AgL/kAIB/6MCAP+2AgD/zQMA/+wDAP/sAwD/7AMA/+wD&#10;AP/sA4i5AAB4xAAAadAAAFvdAABL4wAAPukAADLuAAAr/wAAJv8AACH/AAAd/wgAGv8NABb/EQAT&#10;/xYAEP8aAA7/HwAL/yQACf8qAAb/MAAC/zcBAP9AAQD/SgEA/1YBAP9kAQD/dQEA/4gBAP+aAQD/&#10;qgEA/7sBAP+7AQD/uwEA/7sBAP+7Af8vKwH/KzIC/y8xAv8wNAL/LzkD/ytBA/8nTAT/I1gF/yFm&#10;Bv8gdAf/HoIJ/x6OC/8emAz/HqEN/x6pDv8esA//HbgP/x3BEP8dyxD/HdsR/x3oEf8d8hH/HfwR&#10;/x7/Ef8e/xD/Hv8Q/x//Ef8f/xL/If8T/yL/E/8i/xP/Iv8T/yL/E/8vKwH/LjAC/zIvAv8zMQL/&#10;MjYD/y8+A/8rSQX/KVYG/ydjB/8lcQj/JH4L/yOKDP8jlQ7/Ip4P/yKmEP8irRH/IrUR/yK9Ev8i&#10;xxL/ItQT/yLlE/8i8BP/IvoT/yL/E/8j/xL/I/8S/yP/FP8k/xX+Jv8W/Cf/Fvwn/xb8J/8W/Cf/&#10;Fv8wKgH/MS0C/zUrAv83LQL/NjID/zQ6A/8yRQX/L1IG/y1gB/8sbQr/KnoM/ymGDv8okRD/KJoR&#10;/yiiEv8nqhP/J7EU/ye5FP8nwxX/J88V/yfhFf8n7RX/J/gV/yj/Ff8o/xX/KP8W/yf/F/wp/xj2&#10;K/8Z9Cz/GfQs/xn0LP8Z9Cz/Gf8xKQH/NCkB/zkoAv87KgL/PC4C/zo2A/85QgX/N08G/zVcCP8z&#10;aQv/MXYO/zCCEP8vjRL/LpYU/y6eFf8tphb/La0W/y21F/8tvhj/LcoY/y3cGP8t6hj/LfUY/S7/&#10;GPou/xj5Lf8a+S3/HPMv/xztMf8d6jL/Heoy/x3qMv8d6jL/Hf8zKQH/OCYB/z0kAf9AJQL/QSkC&#10;/0IzA/9BPgX/P0oG/z1XCf87ZAz/OXAP/zd9Ev82iBT/NZEW/zWaF/80ohn/NKkZ/zOxGv8zuhv/&#10;M8Ub/TPTG/oz5hv3NPMb8zX+G/E0/x3wM/8f7jP/IOc2/yHhN/8h3jj/Id44/yHeOP8h3jj/If81&#10;JwH/PSIB/0IgAf9GIAH/SCUC/0ovA/9JOgT/R0YG/0VSCf9DXw3/QWsR/z93FP89ghf+PIwZ/DyV&#10;Gvs7nRz5O6Ud+DqtHvY6th71OsAf8zrOH/A64x/rO/Ef6Dr9IeY6/yPkOv8l4Tr/Jdg8/ybQPf8m&#10;zT7/Js0+/ybNPv8mzT7/Jv85JAH/QR4B/0cbAf9LGwH/TyIB/1ErAv9RNgT/T0EG/0xNCf9LWg78&#10;SWYS+EdyFvVFfRnzQ4cb8UKRHe9CmR/tQaEg7EGpIepAsiLoQLwi50DKI+RB3yPgQe8k3ED8J9hA&#10;/ynUP/8qz0D/KsdC/yrCQ/8qwEP/KsBD/yrAQ/8qwEP/Kv88IAH/RRoB/0sXAf9RFwH/Vh8B/1gn&#10;Av9YMQP/VzwF/FVICfZSVA7yUGET7k5tF+pMeBvnSoIe5UmMIOJIlSLgR50k3kelJdxGribaRbkn&#10;2EXGKNRF3CnPRu4qy0X7LchF/y7FRf8vwEb/L7pI/y+1Sf8utEn/LrRJ/y60Sf8utEn/Lv9AHQH/&#10;SRYB/1ATAf9WFAD/XBsB/18jAf9gLAL6XzcE811CCO1aTw3nWFwT4lZoGN5TchzaUX0g1k+GJNJO&#10;jyfQTZgpzUygK8tLqS3JSrMux0q/L8VK0DDCS+gwvUv4MrpK/zO4S/8zs0z/M65N/zOqTv8yqU7/&#10;MqlO/zKpTv8yqU7/Mv9DGgH/TBMA/1QQAP9cEgD/YRcA/2UeAftmJwHyZjED6mU9BuNjSgvcYFcS&#10;1V1iGdBabR/MV3cjyFWAJ8VUiSvCUpIuwFGaML5QozK7T600uU+5NbdPyDa0T+I2sU/0N65Q/zis&#10;UP84p1H/N6NS/zagU/81n1P/NZ9T/zWfU/81n1P/Nf9GFwH/UBEA/1gNAP9gEAD/ZhMA/2oZAPRs&#10;IQHqbSsC4Ww3BNlqRQrQZ1ISymNeGsVgaCDBXnImvVx7KrpahC63WIwxtFeVNLFVnjavVKg4rVSz&#10;OqpTwjuoU9o7pVTwPKJV/zyhVf87nVb/OppX/zmXV/84l1f/N5dX/zeXV/83l1f/N/9JFAD/Uw4A&#10;/1wMAP9lDQD/aw8A+m8TAOxyGQDidCMB2HMyA85xQgnHbU8SwWpaGrtnZCG3ZG0ns2J2LK9ffzCs&#10;Xoc0qVyQN6dbmTqkWaM8oVmuPp9YvT+dWNFAmlnsP5hZ/j+XWv8+lFv/PJFb/zuPW/86j1v/Oo9b&#10;/zqPW/86j1v/Ov9MEgD/Vg0A/2AJAP9oCgD6bwwA83MOAOV3EQDaeRsAz3kuAsd3Pgm/dEsRuXBW&#10;GrNtYCGvamkoqmdyLadlejKjY4M2oGGMOZ1glTyaXp8/l12qQZVduEKTXctDkF3oQ49e/EGOX/9A&#10;i1//Popf/z2IX/88iF//O4hf/zuIX/87iF//O/9OEQD/WAoA/2MHAPpsBgDncwYA3XgIANp7CwDR&#10;fhcAyH4rAsB8Owi5eUgRsnZTGaxyXSGnb2Yoo21uLp9qdzObaH83mGaIO5VlkT6RY5tBjmKnQ4xh&#10;tEWJYcdFiGLlRYZi+kOGY/9ChGP/QINj/z6CY/89gmP/PIJj/zyCY/88gmP/PP9QDwD/WwcA/2YD&#10;AOxvAgDcdgMA1HwHANGACQDKghQAwoMoArqBOQezfkYQrHtRGaZ3WiGhdGMonHJrLphvczOUbXw3&#10;kWuEO41qjj+KaJhChmejRIRmsUaBZsNHf2bhR39n+EV+aP9Dfmj/QX1n/z98Z/8+fGf/PXxn/z18&#10;Z/89fGf/Pf9SDgD/XQMA/WkAAOFyAADWegIAzn8FAMqDCADFhhIAvIcmAbWGNgaug0MPp4BOGKF8&#10;WCCbeWAnlndpLZJ0cDOOcnk3inCBPIZuiz+DbZVDf2yhRXxrrkd6a79IeGvdSHhs9kZ4bP9Ed2z/&#10;Qndr/0B3av8/d2r/Pndq/z53av8+d2r/Pv9UDAD/XwAA8mwAAN12AADQfQIAyYMEAMSHBgC/ihAA&#10;t4wjAbCKNAWpiEEOooVMF5yBVR+Wf14mkXxmLYx5bjKId3Y3hHV/O4B0iD98cpJDeHGeRnVwrEhz&#10;b71JcXDZSXFw9Edxcf9EcnD/QnJv/0Fybv8/cm7/PnJu/z5ybv8+cm7/Pv9WCgD/YgAA5m8AANd5&#10;AADMgQEAxYcDAL+LBAC5jg4AspAgAauPMQWkjD8NnYpKFpaHUx6RhFwli4FkLIZ/azGCfXM2fnt8&#10;O3p5hj92d5BCcnacRW91qUhsdbpJa3XUSWt18kdrdf9FbHX/Q21z/0Ftcv8/bXL/P21y/z9tcv8/&#10;bXL/P/9ZBwD/ZQAA4nIAANF8AADHhAAAwIoCALmPAgCzkgwArJQdAKaTLwSekTwLmI9IFJGMURyL&#10;iVokhodiKoGFaTB8gnE1eIF6OnR/gz5wfY5CbHyaRWl7p0dmerhIZHvQSGR78Edle/9EZnr/Q2d4&#10;/0Fodv8/aHb/P2h2/z9odv8/aHb/P/9bBAD3aQAA3XYAAM2AAADDiAAAu44AALSTAQCtlwkAp5ga&#10;AKCYLAOZljoKkpRFEoySTxqGj1cigI1fKHuLZy52iW8zcod3OG2FgTxphItAZoKXQ2KBpUZggbZH&#10;XoHNR16B70Zfgf9EYH//QmF9/0Fie/8/Y3r/P2N6/z9jev8/Y3r/P/9eAADpbQAA1nkAAMiEAAC+&#10;jAAAtpMAAK6XAACmmwQAoJ0XAJqdKQKTnDcIjJpDEIaYTRiAllUfepRdJnWSZSxwkGwxbI51NmeN&#10;fjpji4k+X4qVQVyJo0RaibRFWInLRViI7URYiP9DWYb/QVuD/0Bdgf8+XYD/Pl2A/z5dgP8+XYD/&#10;Pv9iAADkcQAAz34AAMOIAAC5kQAAsJcAAKebAACeoQAAmKMTAJOjJQGNojQGhqFADYCfShV5nVMc&#10;dJtaI2+ZYihqmGouZpZyMmGVfDddlIY6WZKTPlaSoUBTkbJBUpLJQlKR60FSkP9AUo//P1WL/z5W&#10;iP89V4f/PVeH/z1Xh/89V4f/PflnAADddgAAyYMAAL2NAACzlQAAqZsAAKCgAACWpwAAj6kPAIuq&#10;IQGFqTAEf6g8CninRxJzpVAYbaNYHmiiYCRkoWcpX6BwLlueeTJXnYQ2U5yROVCcnztOm7A9TJzH&#10;PUyb6jxMmf88TJj/PE2V/zxPkf87UI//O1CP/ztQj/87UI//O+ttAADTfAAAw4kAALeTAACsmgAA&#10;op8AAJmlAACOqwAAhbALAIGxGwB8sSsCd7A4B3GvQw1rrk0UZq1VGWGsXR5dq2UjWapuJ1WpdytR&#10;qIIvTaePMkqnnjVIp682R6fGNkam6TZFpP43RaP/N0ag/zdInP83SZr/N0ma/zdJmv83SZr/N+J0&#10;AADKgwAAvI8AALCYAAClngAAm6QAAJCrAACFsQAAergEAHa5FAByuSUBbbkzBGi4PwhjuEkOXrdS&#10;E1q2WhhWtmIcUrVrIE60dSRLtIAnSLOOKkWznSxCs64tQbPFLkGz6S1AsP4vP6//MT6t/zJAqP8y&#10;Qab/MkGm/zJBpv8yQab/MtV8AADCigAAtZYAAKidAACdowAAkqoAAIexAAB8twAAcL4DAGjCDgBm&#10;wx0AY8MtAV7DOQRaw0QIVsJODFLCVxBPwV8US8FpF0jBcxpFwH4dQsCMID/AmyI9wK0jPMHEIzzA&#10;6SM6vv4mOLz/KDe7/yk4uP8qOLb/Kzi2/ys4tv8rOLb/K8mFAAC5kwAArJwAAKCiAACUqgAAiLEA&#10;AHy4AABxvgAAZsUDAFvLCABXzRMAVs4jAFPOMgFQzj4DTc9IBUnPUghGz1sLQ89lDkDPbxA+z3sT&#10;O8+JFTnPmRc3z6sYNtDDGDbP6Bg0zfsbMsv/HTHK/x8wyf8hL8j/IS/I/yEvyP8hL8j/Ib6PAACv&#10;mgAAoqEAAJapAACKsAAAfbgAAHG/AABmxgAAW8wCAFDSBwBH2gwARtwYAEXcJwBE3TUBQd1AAj/e&#10;SwM93lUEOt9fBjjfaQc133YJM+CECzHglAwv4aYNLuG8Di3i4A4t3vgPK93/Eirc/xQp2v8WKNr/&#10;Fija/xYo2v8WKNr/FrOYAACloAAAmacAAIuwAAB+uAAAccAAAGXIAABZzgAATtMAAETbBAA/6Q0A&#10;PekXADvqIwA56i4ANus4ATTrQgEx7EsCL+1VAy3tXwMq7msEKO54BSbviAYl75oHI/CuByLxyAci&#10;8O0HIez/ByHr/wgg6/8KH+r/Cx/q/wsf6v8LH+r/C6ifAACbpgAAja8AAH+4AABxwQAAZMoAAFjQ&#10;AABM1gAAQd0AADjkAAA19gwAM/cUADD3HgAu+CcAK/kwACj5OAEm+kABI/tJASH7UgEe/F0CHP1p&#10;Ahr9eQMY/osDF/+eAxX/swQU/9MEFP70BBP8/wMT+v8DE/n/AxP5/wMT+f8DE/n/A52lAACPrgAA&#10;gLgAAHLCAABkywAAVtMAAEnaAAA+3wAANOQAAC70AAAr/woAKP8QACX/FwAi/x8AH/8mABz/LQAZ&#10;/zQAF/88ABT/RAES/04BEP9ZAQ7/ZwEM/3cBC/+KAgr/nwIJ/7UCCP/VAgf/9AIH//8CB///Agf/&#10;/wIH//8CB///ApGtAACCuAAAc8IAAGTMAABW1QAASN0AADviAAAw5wAAJ+4AACP/AAAg/wQAHP8M&#10;ABn/EQAW/xYAE/8bABH/IQAO/ycADf8uAAr/NgAH/z4ABP9IAAD/VAAA/2IBAP9zAQD/hwEA/50B&#10;AP+yAQD/ygEA/+oBAP/zAQD/8wEA//MBAP/zAYS3AAB0wQAAZcwAAFbYAABH3wAAOeUAAC3qAAAj&#10;7gAAHP0AABj/AAAV/wAAEf8EAA//CwAN/w4ACf8RAAb/FQAD/xoAAP8gAAD/JgAA/y4AAP83AAD/&#10;QQAA/00AAP9cAAD/bQAA/4IAAP+WAAD/qAAA/7oAAP/DAAD/wwAA/8MAAP/DAP8kLwH/JS8B/ygv&#10;Af8nMQH/JDYC/yA+Av8aSQP/F1YD/xVkA/8TcgT/En8E/xKKBP8SlAT/Ep0F/xKkBf8SrAb/ErMG&#10;/xK6Bv8Swwb/E84H/xPfB/8T6wf/E/YH/xP/B/8T/wb/E/8G/xT/B/8U/wj/E/8I/xX/Cf8V/wn/&#10;Ff8J/xX/Cf8lLgH/KS0B/yssAf8rLgH/KTMC/yQ7Av8fRgP/HVMD/xthBP8ZbgT/F3sE/xeHBf8X&#10;kQX/F5oG/xehBv8XqQf/F7AH/xe3CP8XwAj/GMoI/xjbCP8Y6Aj/GPQI/xj9CP8Z/wj/Gf8I/xn/&#10;Cf8Z/wr/GP8L/xr/C/8a/wv/Gv8L/xr/C/8mLQH/LCkB/y4oAf8vKgH/LS8C/yk3Av8nQwP/JFAD&#10;/yJdBP8gagX/HncF/x6DBv8ejQf/HpYH/x6eCP8epQn/HqwJ/x6zCf8evAr/HsYK/x7TCv8e5Qr/&#10;HvEK/x/8Cv4f/wr9H/8L/B//DPwe/w38H/8O9yH/Dvch/w73If8O9yH/Dv8qKgH/LyYB/zIkAf8z&#10;JQH/MioB/zE0Av8vPwP/LUwD/ypZBP8oZgX/JnIG/yV+B/8liQj/JZIJ/yWaCv8loQv/JagL/ySw&#10;DP8kuAz/JcEM/yXODf8l4Q38Je8N+Sb6DPYm/w31Jv8P9CX/EPQl/xHyJv8S7Sf/Eu0n/xLtJ/8S&#10;7Sf/Ev8uJgH/NCIB/zcgAf85IQH/OCUB/zkvAv84OwL/NUcD/zNUBf8xYQb/L20H/y55Cf8thAr/&#10;LY0M/yyWDf8snQ3/LKUO/SysD/wstA/7LL0P+SzJEPYs3RDzLewP7y34D+0t/xLrLP8U6iz/Feks&#10;/xblLf8W4C7/FuAu/xbgLv8W4C7/Fv8yIwH/OB0B/zwbAf8+GwH/QCIB/0ErAf9ANgL/PkID/zxP&#10;Bf85XAb/OGgI/TZzC/s1fgz4NYgO9zSRD/U0mRDzNKAR8jOoEvAzsBLvM7kT7jPFE+s01xPnNOoS&#10;4zT3FOE0/xfeM/8Z3DP/Gtsz/xrUNP8azjX/Gs41/xrONf8azjX/Gv82HwH/PBkB/0EWAP9EFgD/&#10;Rx4B/0knAf9IMgL/Rj0D/0RJBfpCVgf2QGIJ8j9uDO89eQ/tPIMQ6jyMEug7lBPnO5wU5TukFeM6&#10;rRXiOrYW4DvCFt870hbaO+gX1Dr2GtA6/xzNOv8eyzr/Hso6/x/EO/8fwDz/HsA8/x7APP8ewDz/&#10;Hv85GwH/QBUA/0URAP9KEwD/ThkA/1AiAf9QLAH9TjcC9ktDBPBJUAfrSF0K50ZpDeNFdBDgRH4T&#10;3UOHFdtCkBfYQZgY1UCgGdNAqRvRQLIcz0C9Hc1AzB3KQeQexkD0IMJA/yK/QP8jvUD/I7tA/yO2&#10;Qf8js0L/IrNC/yKzQv8is0L/Iv89FwD/RBEA/0oOAP9QEAD/VBUA/1YdAP1WJgHzVTEB61M9A+VS&#10;SwbfUFgK2k5jDtRMbhPQSngWzUmBGctIihvIR5IdxkeaH8RGoyHCRqwiwEW3I75FxSS8RdwkuEbw&#10;JbVG/yeyRv8nsEb/J65G/yeqR/8mp0j/JqdI/yanSP8mp0j/Jv9AFAD/SA4A/04LAP9VDgD/WREA&#10;/1wWAPRdHwDqXCoB4ls3AtpaRgXSV1MLzFVeEMhTaBXEUXIZwVB7HL5PhB+8TYwiuU2VJLdMnSa1&#10;S6cns0uxKbFKvyqvStEqrEvrK6lL/CymS/8spUz/K6NM/yqfTf8qnU3/KZ1N/ymdTf8pnU3/Kf9D&#10;EQD/SwwA/1MIAP9aCwD/Xg0A+WAQAOthFgDhYiEA1mIxAc5hQQXHX04LwlxZEb1aZBe5WG0btlZ2&#10;H7NVfiKwU4clrlKPKKtRmCqpUKIsp1CsLaVPuS+jT8svoFDmL55Q+TCcUP8vmlH/LphR/y2WUv8s&#10;lFL/K5RS/yuUUv8rlFL/K/9GEAD/TgkA/1YFAP5eBgDvYgcA52UKAORmDgDWZxkAzWgtAcVnPQW/&#10;ZUoLuWNVErRgXxewXmkcrFxxIalaeiSmWYIopFiLK6FWlC2fVZ0vnFWoMZpUtDOYVMUzllThNJNV&#10;9jOSVf8ykVb/MY9W/zCNVv8ujFf/LYxX/y2MV/8tjFf/Lf9JDgD/UQUA/1oBAO5iAADfZwMA2GoG&#10;ANVrCgDNbRUAxW4pAb5tOQS3a0cLsWhSEaxmXBioZGUdpGJtIqFgdSaeXn4pm12GLZhcjy+VWpky&#10;k1mkNJBZsDaOWcA2jFnbN4pZ8zaJWv80iFv/M4db/zGGW/8whVv/L4Vb/y+FW/8vhVv/L/9LDAD/&#10;VAAA+14AAOJlAADYawEAz24FAMxwCADGchIAvnMmAbdzNgSxcEQKq25PEaZrWRihaWEdnWdqIpll&#10;cieWY3oqk2KDLpBgjDGNX5U0il6gNoderTiFXbw5g13UOYJe8DiBX/82gF//NIBf/zN/X/8xfl//&#10;MH5f/zB+X/8wfl//MP9NCQD/VgAA7mEAAN1pAADRbwAAynMDAMV1BgDAdhAAuHgjALF4MwOrdkEJ&#10;pXNMEJ9wVhebbl8dlmxnIpNqbyePaHcrjGd/L4lliDKFZJI1gmOdN4Biqjl9Yrk6e2LPO3pi7jl6&#10;Y/84emP/Nnlj/zR5Y/8yeWL/MXli/zF5Yv8xeWL/Mf9PBwD/WQAA5mQAANdsAADMcwAAxHcCAL95&#10;BAC5eg4AsnwgAKx8MQOlej4Jn3hKEJp1UxeVc1wdkXFkIo1vbCeJbXQrhWx8L4JqhTJ/aY81fGib&#10;OHlnpzp2ZrY7dGbMPHNn6ztzZ/84c2j/NnNo/zVzZ/8zc2b/MnNm/zJzZv8yc2b/Mv9RBAD/XAAA&#10;4mcAANJwAADHdgAAwHoAALp9AgC0fwwArYEdAKeBLgKgfzwImn1HD5V6URaQeFoci3ZiIYd0aSaD&#10;cnErf3F6L3xvgzJ4bo01dW2YOHJspTtwa7Q8bmvJPG1r6TttbP45bWz/N25s/zVua/80bmr/Mm5q&#10;/zJuav8ybmr/Mv9TAAD0XwAA3moAAM1zAADDegAAu34AALWBAACugwkAqIUaAKKFKwKbhDoHlYJF&#10;DpB/TxWKfVgbhntfIIF5ZyV9d28qenZ3LnZ0gDJzc4s1b3KWOGxxozppcLI8aHDGPGdw5ztncfw5&#10;aHH/N2hw/zVpb/80aW7/M2lu/zNpbv8zaW7/M/9WAADrYgAA2G4AAMl2AAC/fQAAt4IAALCFAACo&#10;hwYAookXAJyKKQGWiTcGkIdDDIuFTROFglUZgIBdH3x/ZSR4fW0pdHt1LXB6fjFteYg0aXeUN2Z2&#10;oTpjdrA7YXbEPGF25Tthdvs5Ynb/N2N1/zVjc/80ZHL/M2Ry/zNkcv8zZHL/M/9YAADmZgAA0nEA&#10;AMV6AAC7gQAAsocAAKuKAACijAIAnI4UAJePJgGRjjQFi4xAC4WKShGAiFMYe4ZbHXaFYyJyg2on&#10;boJyK2qAey9nf4YzY36RNmB9njldfK46W3zBO1t84zpbfPo4XHv/N117/zVeef80X3f/M193/zNf&#10;d/8zX3f/M/5cAADhagAAzXUAAMB+AAC2hgAArosAAKWOAACbkQAAlZMRAJCUIgGLkzEDhZI9CX+R&#10;SA96j1EWdY1ZG3GMYCBsimglaIlwKWSHeS1hhoMxXYWPNFqEnDZXg6w4VYO/OVWD4ThVgvk3VoL/&#10;NVaB/zRYf/8zWX3/Mll9/zJZff8yWX3/Mu9gAADbbgAAx3oAALuDAACyiwAAqJAAAJ+TAACUlgAA&#10;jZkOAImaHgCEmi4Cfpk6B3mXRQ10lk4Tb5VWGGqTXh1mkmUhYpFtJl6PdipbjoEtV42NMFSMmjNR&#10;jKo1T4y9NU+M3jVPi/c0T4r/M1CJ/zJRhv8xUoT/MVKE/zFShP8xUoT/MeplAADScwAAwn8AALaI&#10;AACskAAAopQAAJiYAACMnAAAhJ8KAICgGQB8oSkBd6A2BXKfQQptnksPaJ1TFGScWxlgm2MdXJpr&#10;IViZdCVVmH4pUZeKLE6WmC5LlqgwSpa8MUmW3DBJlPYwSZP/MEmS/zBKkP8vS43/L0uN/y9Ljf8v&#10;S43/L+JrAADKeQAAvIUAALGPAACmlAAAm5kAAJGdAACGogAAeqYDAHanEwBzqCQAbqgyA2qoPQZl&#10;p0cLYaZQD12lWBRZpGAYVaNoHFKjcR9OonwjS6GIJkihlihFoKYqRKG6K0Oh2ipDn/UrQp3/K0Kc&#10;/yxCm/8sRJf/K0SX/ytEl/8rRJf/K9dyAADDgAAAtowAAKqUAACfmQAAlJ4AAImjAAB+qAAAcK4A&#10;AGqwDgBosR0AZbEsAWGxOANdsEMGWbBMClWvVA5Sr10RTq5lFUuubxhIrXkbRa2GHkKslSA/rKUi&#10;Pq25Iz2t2CI9q/UjPKn/JTun/yY7pv8mO6T/Jjuk/yY7pP8mO6T/Jsx6AAC7iAAArpIAAKKZAACX&#10;ngAAjKQAAICqAAB1rwAAabQAAF65BgBbuhQAWbskAFa7MQFTuz0DULtHBU27UAdKulkKR7piDUS6&#10;bBBBuncTPrmEFTy5kxc5uaMYOLm3GTe61hk3uPQaNbb/HDS0/x4zs/8fM7L/IDOy/yAzsv8gM7L/&#10;IMGDAAC0kQAAppgAAJueAACPpQAAgqsAAHaxAABrtgAAX7wAAFTBAwBMxQ0AS8UZAEnGKABIxjUA&#10;RcdAAUPHSgNAx1MEPsddBjvHZwg5x3MKN8eADDTHkA0yx6EOMci1DzDI0w8wxvQQLsT/Ey3C/xUs&#10;wf8WK8D/FyvA/xcrwP8XK8D/F7iNAACqlwAAnp4AAJGlAACErAAAeLIAAGu5AABgvwAAVMMAAErI&#10;AgBAzQcAOtIOADnSGwA40ygAN9M1ADbUQAA01UsBM9VVATHWYAIv1mwDLdd6BCvYiwUq2J0FKNmx&#10;BifazQYn1+8GJtT/CSXS/wsk0f8MI9D/DSPQ/w0j0P8NI9D/Da6WAACgnQAAlKQAAIasAAB5tAAA&#10;bLsAAGDCAABUxgAASMsAAD7QAAA11QQALd0KACzhEwAr4h8AKeMqACjkNQAn5D8AJuVKACTmVQAj&#10;5mEBIeduASDnfgIe6JACHemkAhvpvAIa6uICGub8Ahnl/wMZ5P8EGOP/BRjj/wUY4/8FGOP/BaOd&#10;AACWpAAAiKwAAHq1AABsvQAAX8QAAFPKAABHzgAAPNMAADLaAAAq3wAAJe4JACPwEQAh8RkAH/Ei&#10;AB3yKwAb8zQAGfQ+ABf0SAAV9VIAE/ZfABL2bgER94ABEPiUAQ/5qgEO+cYBDvntAQ32/wEN9P8B&#10;DfP/AQ3z/wEN8/8BDfP/AZmjAACLrAAAfLUAAG2+AABfxgAAUs0AAEXSAAA52AAAL94AACbiAAAf&#10;6gAAHPsGABn/DgAX/xMAFP8aABL/IQAQ/ygADv8wAA3/OQAL/0MACf9OAAb/XAAE/2wAAv+AAAH/&#10;lgAA/60AAP/KAAD/8AAA//8AAP//AAD//wAA//8AAP//AI2rAAB9tQAAbr8AAGDIAABS0AAAQ9cA&#10;ADfdAAAr4gAAIuYAABnqAAAV+QAAEv8AABD/CAAO/w4ADP8RAAn/FgAG/xwAA/8iAAD/KgAA/zMA&#10;AP89AAD/SQAA/1cAAP9pAAD/fgAA/5UAAP+sAAD/xwAA/+gAAP/6AAD/+gAA//oAAP/6AIC1AABw&#10;vwAAYckAAFLTAABD2wAANeEAACnmAAAe6gAAFe4AABD4AAAO/wAAC/8AAAj/AAAE/wYAAP8KAAD/&#10;DgAA/xEAAP8VAAD/GwAA/yMAAP8rAAD/NgAA/0MAAP9TAAD/ZQAA/3oAAP+RAAD/pgAA/7gAAP/P&#10;AAD/zwAA/88AAP/PAP8cLwH/ICwB/yEsAf8eLgH/GjMB/xQ8Af8PRgH/DVQC/wthAv8JbwL/CXsC&#10;/wmGAv8JkAL/CZkC/wmgAv8JpwL/Ca0C/wm0Av8JvAH/CcUB/wnRAv8J4wL/Ce8C/wn5Af8K/wH/&#10;Cv8B/wr/Av8K/wL/Cv8C/wv/A/8L/wP/C/8D/wv/A/8fLQH/IykB/yQpAf8iKwH/HjAB/xg4Af8U&#10;QwH/EVAC/xBeAv8OawL/DncC/w6DAv8OjQL/DpUC/w6dAv8OpAL/DqoC/w6xAv8OuQL/DsEC/w7N&#10;Av8O3wL/DuwC/w74Av8O/wL/Dv8C/w//A/8P/wP/D/8E/xD/BP8Q/wT/EP8E/xD/BP8jKgH/JiYB&#10;/yglAf8nJwH/IysB/x4zAf8bQAH/GU0C/xZaAv8UZwL/E3MC/xN+Av8TiQP/E5ED/xOZA/8ToAL/&#10;E6cD/xOuA/8TtQP/E74D/xPJA/8T2gP/FOkD/hT2A/sU/wP5Ff8D+RX/BPgV/wX4Ff8G+BX/BvgV&#10;/wb4Ff8G+BX/Bv8mJgH/KiIB/ywgAP8rIgH/KCYB/ycwAf8kPAH/IkkC/x9VAv8dYgL/G24D/xt6&#10;A/8ahAP/Go0D/xqVA/8anAT/GqME/xuqBP8bsgT/G7oE/xvFBPwb0wT5G+cE9Rz0BPIc/wXxHP8G&#10;8Bz/B+8d/wjvHf8J7xz/Ce4c/wnuHP8J7hz/Cf8qIgH/Lh0A/zAbAP8wHAD/MCIA/zAsAf8uNwH/&#10;K0QC/yhRAv8mXQP/JGkD/yN1BP8jfwT+I4gE/SORBfsjmAX6I6AF+COnBvcjrgb1I7cG9CPBBvIk&#10;zwbuJOQG6iXyBugl/gjmJP8K5CX/C+Ml/wzjJP8M4iT/DOEk/w3hJP8N4ST/Df8uHgD/MxgA/zUW&#10;AP81FQD/OB0A/zgnAf83MwH/ND8B/zJLAv8vWAP7LmQE+C1vBPUsegXzLIMG8SyMBu8slAftLJwI&#10;7CyjCOosqwjpLLMI5yy+CeYszAniLeII3i3xCtss/gzWLf8O1Cz/D9Is/xDRLP8Qzyz/EM4t/xDO&#10;Lf8Qzi3/EP8yGQD/NxQA/zoRAP88EgD/PxkA/0AiAP8+LQH/PDkB+jpFAvQ4UgPwN14E7DZqBek1&#10;dAbmNX4I5DSHCOI0kAngNJgK3jSfCtwzpwvaM7AM2DO7DNUzyQ3SNN8NzjTwD8o0/RLHNP8TxTT/&#10;FMM0/xXDM/8VwDT/Fb80/xS/NP8UvzT/FP82FQD/OxAA/z4NAP9DDwD/RhQA/0YcAP9GJgD2RDIB&#10;70I/AelATAPkP1kE3z5kBts9bwjYPHkK1DyCDNE7iw3PO5MPzTqaEMs6ohHJOqsSyDq1E8Y6whPE&#10;OtUUwDvrFbw6+xe5Ov8Ytzr/GbY6/xm1Ov8Ysjv/GLE7/xixO/8YsTv/GP85EgD/Pw0A/0MJAP9I&#10;DAD/SxAA/0wVAPVMHwDrSioA5Ek3Ad1JRgLVR1ME0EZfCMxFaQvJRHMNxkN8EMNChBLBQowTv0GV&#10;Fb1BnRa7QKYXukCwGLhAvBm2QMwas0HmGq9B9xytQf8dq0H/HalB/xypQf8cpkH/G6VB/xulQf8b&#10;pUH/G/89EAD/QgkA/0gFAP9NCAD/UAsA+VEPAOtQFQDhTyAA2FAxAM9QQQLJT04FxE5aCcBMZA29&#10;S20Qukp2E7dJfhW1SIcXs0ePGbFHlxuvRqAcrUaqHqtFth+pRcYfp0bgIKRG9CChRv8hn0f/IJ5H&#10;/yCeR/8fm0f/HppH/x6aR/8emkf/Hv9ADQD/RgQA/0wAAPhSAgDoVQQA4VUIAOJVDQDVVRkAzFcs&#10;AMVXPAK/VkoGulVVCrZTXw6yUmgSr1BxFaxPeRiqToEaqE2KHaVMkh+jTJwgoUumIp9LsSOdS8Ak&#10;m0vYJZlL8CWWTP8klUz/JJRM/yOTTP8ikU3/IZFN/yGRTf8hkU3/If9CCgD/SQAA/1EAAOZXAADd&#10;WwEA1VwFANJbCQDLXBQAw14oALxeOAK2XUYGsVtRCq1ZWw+pWGQTplZsF6NVdBqgVH0dnlOFH5tS&#10;jiKZUZckl1ChJpVQrSeSULwokVDQKI5Q7CiNUf4ni1H/JotR/yWKUv8kiVL/I4hS/yOIUv8jiFL/&#10;I/9FBwD/SwAA8FUAAN9bAADTYAAAzGEDAMhhBgDDYREAu2QkALVkNAKvY0IFqmFOCqVfVw+hXWAU&#10;nlxoGJtbcBuYWXgelViBIZNXiiSQVpMmjlWeKItVqSqJVLcrh1TLK4VV6SuEVfwqg1b/KINW/yeC&#10;Vv8lgVb/JIFW/ySBVv8kgVb/JP9HAwD/TwAA51gAANlgAADNZAAAxmYBAMFmBAC7Zg4AtGkgAK5p&#10;MQKoaD8Fo2ZKCp9lVA+aY10Ul2FlGJNgbRyQXnUfjl19IotchiWIW5AohVqaKoNZpiyAWbQtf1nH&#10;Ln1Z5i18Wvose1r/Kntb/yh7W/8ne1r/Jnpa/yV6Wv8lelr/Jf9JAAD7UgAA41wAANJjAADHaAAA&#10;wGsAALprAgC1aw0Arm0dAKhuLgGjbTwFnWtICplqUQ+UaFoUkGZiGI1lahyKY3Igh2J6I4RhgyaB&#10;YIwpfl+XK3teoy15XrEvd13EL3Ve4i91XvktdV//K3Vf/yl1X/8odV7/JnVe/yZ1Xv8mdV7/Jv9L&#10;AADwVQAA3l8AAM1nAADDbAAAu28AALVwAACvbwoAqHEaAKNyKwGdcjkEmHBFCZNuTw6PbVgUi2tg&#10;GIdpZxyEaG8ggWd3I31mgCZ6ZIopd2OULHVjoS5yYq8vcGLBMG9i3zBuY/cub2P/LG9j/ypvY/8o&#10;b2L/J29i/ydvYv8nb2L/J/9NAADrWAAA2WMAAMlqAAC/cAAAt3MAALB0AACpdAcAo3YXAJ53KAGY&#10;djcEk3VCCI5zTA6JcVUThXBdGIFuZRx+bWwfe2x0I3hqfSZ0aYcpcWiSLG5nni5sZ6wwame+MWln&#10;3DBpZ/UuaWf/LGln/ypqZ/8pamb/KGpm/ydqZv8namb/J/9QAADnWwAA02YAAMVuAAC7cwAAs3cA&#10;AKt5AACkeAMAnXoUAJh7JQGTezQDjnpAB4l4Sg2EdlMSgHVbF3xzYht4cmofdXFyInJveyZvboUp&#10;bG2QLGlsnC5mbKowZGy8MWNs2TBjbPQvY2z/LWRs/ytka/8pZWr/KGVq/yhlav8oZWr/KP1TAADj&#10;XwAAzmkAAMFxAAC3dwAAr3sAAKd9AACefQAAmH4RAJOAIgCOgDECiX8+BoR9SAx/fFERe3pZFnd5&#10;YBpzd2geb3ZwIWx1eCVpdIIoZnOOK2Nymi5gcagvXnG6MF1x1DBdcfIuXnH/LF5w/ytfcP8pYG//&#10;KGBu/yhgbv8oYG7/KPFVAADeYgAAym0AAL11AACzewAAq4AAAKKCAACYgQAAkYMPAI2FHwCIhS4C&#10;g4Q7BX6DRQp6gU4PdYBWFHF/XhhufWYcanxtIGd7diNjeoAnYHmLKl14mCxad6YuWHe4L1d30S9X&#10;d/EuWHb/LFh2/ypZdf8pWnT/KFp0/ydadP8nWnT/J+1ZAADXZgAAxXEAALl6AACvgAAApoQAAJ2G&#10;AACRhwAAiokMAIaKGwCCiysBfYo4BHiJQgh0iEwNb4dUEmyFWxZohGMaZINrHmGCdCFdgX0kWoCJ&#10;KFd/lipVfqQsUn62LVF+zi1Rfe8sUn3/K1J8/ylTe/8oVHr/J1R6/ydUev8nVHr/J+heAADQawAA&#10;wHYAALR+AACrhQAAoYkAAJeLAACJjQAAg48IAH6QFwB7kScBdpE0A3KQPwZtj0kLaY5RD2WNWRNi&#10;jGAXXotoG1uKcR5XiXshVIiGJFGHlCdPhqIpTYa0KkuGzCpLhe4pTIT/KUyD/yhMg/8nTYH/Jk6B&#10;/yZOgf8mToH/JuFjAADJcAAAu3sAALCEAACmigAAm44AAJGRAACEkwAAepUCAHWXEgBymCIAb5gw&#10;AmqXOwRml0UIYpZODF+VVg9blF0TWJNlF1WTbhpRkngdTpGEIEuQkSNJkKEkR5CyJkWQyiZFj+0l&#10;RY3/JUWM/yVGi/8kRor/JEaK/yRGiv8kRor/JNhpAADDdgAAtYEAAKuKAACfjwAAlZMAAIqWAAB+&#10;mgAAcJ0AAGufDgBonxwAZqAqAWKgNwJfn0EFW59KCFieUgtUnloOUZ1iEk6caxVLnHUYSJuBGkWb&#10;jx1Cmp8fQJqwID+ayCA/mesfP5j/ID6W/yE+lf8hP5T/IT+U/yE/lP8hP5T/Ic1wAAC8fQAAsIgA&#10;AKSPAACZlAAAjpgAAIOdAAB3oAAAaaQAAGCnCABdqBQAW6kkAFmpMQFWqTwCU6lFBFCoTgZNqFcJ&#10;SqhfDEenaA5Ep3MRQaZ/FD6mjRY8pp0XOqavGDmmxxg5peoYOKP/Gjeh/xs3oP8cN5//HDef/xw3&#10;n/8cN5//HMR4AAC1hQAAqY8AAJ2VAACSmgAAhp8AAHqjAABuqAAAYqwAAFWwAABQsg4ATrIbAE2z&#10;KABLszUASbM/AUazSQJEs1IEQbNbBj+zZAg8s28KOrN7DDezig41spoPM7OtEDKzxRAysukQMbD+&#10;EjCu/xQvrf8VL6z/Fi+s/xYvrP8WL6z/FruBAACujgAAoZUAAJaaAACJoAAAfaYAAHGrAABlrwAA&#10;WbQAAE63AABDvAUAQL0RAD+9HgA+visAPL42ADu/QQA5v0sBN79UAjXAXwIzwGoEMcB3BS/AhgYt&#10;wJcHK8CqCCrBwggqwOcHKb39Cii8/wwnuv8NJ7n/Die5/w4nuf8OJ7n/DrKMAACllAAAmZoAAI2h&#10;AAB/pwAAcq0AAGazAABauAAAT7sAAES/AAA6xAIAMMkIAC7KEQAtyh0ALMspACvLNQArzEAAKs1K&#10;ACjNVgAnzmEAJs5vASTOfwEjz5ECIc+lAiDQvQIgz+QCH836Ax7L/wQeyv8FHcn/Bh3J/wYdyf8G&#10;Hcn/BqiUAACcmgAAkKEAAIKoAAB0rwAAZ7YAAFu8AABOwAAAQ8MAADnHAAAvzAAAJ9AEAB/WCgAb&#10;2hAAG9saABrbJgAa3DEAGd08ABjdSAAY3lUAF99iABbgcgAV4IUAFOGaABPisQAS488AEuD0ABLe&#10;/wER3f8BEdv/AhHb/wIR2/8CEdv/Ap6aAACSoQAAhKkAAHaxAABouAAAW78AAE7EAABCyAAAN8wA&#10;AC3QAAAk1QAAHNsAABXfBQAU6Q4AEuoUABHrHQAQ6yYADuwwAA7tOgAN7kYAC+5TAArvYgAJ8HQA&#10;CPGJAAfyoAAF8roABPHkAALx/QAC7/8AA+3/AAPt/wAD7f8AA+3/AJWhAACGqQAAeLIAAGm6AABb&#10;wgAATcgAAEDMAAA00QAAKtYAACHbAAAZ4AAAEuQAAA/wAQAN+QoAC/oPAAn7FQAH+xwABPwkAAH8&#10;LAAA/DcAAPxCAAD8UAAA/GEAAP11AAD8jAAA/KQAAPzBAAD86wAA/P8AAP3/AAD9/wAA/f8AAP3/&#10;AImpAAB5sgAAarsAAFzEAABOzAAAP9EAADLXAAAn3QAAHeEAABXlAAAO6AAACvEAAAj9AAAF/wMA&#10;Af8JAAD/DgAA/xIAAP8XAAD/HwAA/ycAAP8xAAD/PgAA/00AAP9fAAD/dQAA/40AAP+mAAD/wgAA&#10;/+cAAP/8AAD//wAA//8AAP//AHyzAABsvAAAXcYAAE7PAAA/1gAAMd0AACXiAAAa5gAAEeoAAAzu&#10;AAAF8gAAAP8AAAD/AAAA/wAAAP8AAAD/BQAA/woAAP8OAAD/EgAA/xgAAP8hAAD/KwAA/zkAAP9K&#10;AAD/XQAA/3MAAP+MAAD/pAAA/7kAAP/UAAD/3gAA/94AAP/eAP8YLAD/GSkA/xkoAP8VKwD/EDAA&#10;/ws4Af8DRAH/AFEB/wBeAf8AbAH/AHgB/wCCAf8AjAH/AJQB/wCcAP8AogD/AKgA/wCvAP8AtgD/&#10;AL4A/wDIAP8A1wD/AOcA/wDzAP8A/QD/AP8A/wD/AP8A/wD/AP8A/wD/AP8A/wD/AP8A/wD/AP8b&#10;KQD/HSYA/xwlAP8ZJwD/EywA/w40AP8LQAH/CE4B/wVbAf8DaAH/AnQB/wJ/Af8CiAH/ApEB/wKY&#10;Af8CnwH/AaUA/wGsAP8BsgD/AboA/wHEAP8B0QD/AOQA/wDxAP8A/AD8Af8A/AL/APwD/wD8BP8B&#10;/AX/AfwF/wH8Bf8B/AX/Af8fJgD/ISIA/yAhAP8eIwD/GCcA/xMwAP8RPAH/DkoB/w1XAf8LYwH/&#10;Cm8B/wp6Af8KhAH/Co0B/wqUAf8KmwH/CqIB/wqoAf8KrwH/CrcB/wrAAP8KzAD/CuAA+wrvAPcK&#10;+gD1C/8B9Qz/AfQN/wH0Df8C9A3/AvQN/wL0Df8C9A3/Av8iIgD/JB0A/yQcAP8iHQD/HiIA/xws&#10;AP8ZOAD/FkUB/xNSAf8SXgH/EGoB/xB1Af8QfwH/EIgB/xCQAf8QlwH/EJ4B/xClAf0QrAH8ELMB&#10;+hC9AfkRyQH1Ed0B8RHtAe4R+QHsEv8C6xP/AuoT/wPpE/8D6RP/A+kT/wPpE/8D6RP/A/8mHQD/&#10;KBgA/ygWAP8mFgD/Jh0A/yYoAP8jNAD/IEAA/x1NAf8bWQH/GWUB/hlwAfwYegH5GIMB9xiMAfYY&#10;kwH0GJoB8xihAfEZqAHwGbAC7hm6Au0ZxgLqGtkC5hrrAeIb+QLgG/8D3hz/BN0c/wXcHP8F3Bz/&#10;Bdsc/wXbHP8F2xz/Bf8qGQD/LRMA/y0RAP8tEQD/LhkA/y0iAP8sLgD/KToA/yZHAfokVAH2I2AB&#10;8iJrAe8idQLtIn4C6yKHAukijwLnIpYC5SKeAuQipQLiIq0C4SO3At8jwwLdI9YC2CTqA9Ik+QXP&#10;Jf8GzSX/B8sl/wjKJf8IyiT/CMok/wjKJP8IyiT/CP8uFAD/MRAA/zINAP80DgD/NRQA/zUcAP8z&#10;JwD6MTQA8y9BAO4tTgHpLFoB5SxlAuIscALfK3kC3SuCA9oriwPYK5IE1SuaBNMrogTRK6oFzyuz&#10;Bc0rvwbMLM8GyC3nB8Qt9wnBLf8Kvy3/C70t/wy8Lf8MvCz/DLss/wy7LP8Muyz/DP8xEQD/NQwA&#10;/zYHAP86CwD/PBAA/zsVAPg5HwDvNysA5zY5AOE1RwDcNVQB1TVgAtE1agPONHMEzDR8Bco0hQbI&#10;NI0HxjOUCMQznAnCM6UJwTOuCr8zuQu9M8gLuzThC7c08w20NP8PsTT/D7A0/xCvNP8QrjT/D640&#10;/w+uNP8PrjT/D/81DgD/OAcA/zwCAP9ABgD/QQsA+kEPAO0/FgDjPCIA2j0xANI+QQDMPk8CyD5a&#10;A8Q9ZAXBPW4Hvzx2CLw8fgq6O4cLuDuPDLc7lw21Op8OszqpD7E6tBCvOsIRrjrZEao77xKnO/8T&#10;pTv/FKQ7/xOjO/8Tojv/E6I7/xKiO/8Sojv/Ev84CgD/PAAA/0EAAPVFAADmRgIA4UUHAONCDQDV&#10;QxkAzEUsAMZHPAHBR0kCvEZVBLlFXwa1RGgJs0NxC7BDeQ2uQoEPrEKJEKpBkRKoQZoTp0CkFKVA&#10;rxWjQLwWoUDQFp5B6hecQfwXmkH/F5hB/xeYQf8Wl0H/FZdB/xWXQf8Vl0H/Ff87BgD/PwAA+UYA&#10;AOVLAADcTgAA000EANFKCQDKShQAwk0nALxONwG3TkUCsk1QBa9MWgirS2MKqEpsDaZJdA+kSXwR&#10;oUiEE59HjBWdR5UXm0afGJlGqhmXRrgalkbKG5NG5huRR/kbj0f/Go5H/xmOR/8YjUf/GI1H/xeN&#10;R/8XjUf/F/8+AgD/QwAA60sAAN1RAADRVAAAylQBAMZSBQDBUREAuVMiALNVMwGuVEECqlRMBaZT&#10;VgiiUV8Mn1BnD51PbxGaTncUmE5/FpZNiBiTTJEZkUybG49Lph2NS7Mei0vFHolL4h6HTPcehkz/&#10;HYVM/xyFTf8ahUz/GYVM/xmFTP8ZhUz/Gf9AAAD8RwAA5VAAANVWAADKWQAAwloAAL1YAwC4Vw4A&#10;sVkeAKxaLwGnWj0CollJBZ5YUwmbV1sMl1ZkEJVVaxKSVHMVj1N7F41ShBqLUY0ciFGXHoZQox+E&#10;ULAgglDBIYBQ3SF+UfQgfVH/H31R/x19Uf8cfVH/G31R/xp9Uf8afVH/Gv9CAADwSgAA31QAAM5a&#10;AADEXgAAvF8AALZeAACxXAsAq14aAKVgKwCgYDoCnF9FBZdeUAmUXFgMkFtgEI1aaBOLWXAWiFh3&#10;GIVXgBuDVokdgFaUH35VnyF7Va0ieVS9I3hV1yN3VfIidlb/IHZW/x92Vv8ddlb/HHZW/xt2Vv8b&#10;dlb/G/9FAADsTgAA2lgAAMleAAC/YgAAt2QAALFjAACrYQgApGMXAJ9kKACaZTcClmRDBZFjTQiO&#10;YVUMimBdEIdfZROEXmwWgV10GX5cfRx8W4YeeVqRIHdanSJ0Waokclm6JXFZ0iVwWvAjb1r/Im9a&#10;/yBwWv8ecFr/HXBa/xxwWv8ccFr/HP9IAADnUgAA01sAAMViAAC7ZgAAs2gAAKxoAAClZgUAn2cU&#10;AJppJQCVaTQCkGhABIxnSgiIZlMMhGVbEIFkYhN+Y2oWe2JyGXhhehx2YIQec1+OIXBemiNuXqgl&#10;bF24JWpeziZpXu4kaV7/Impe/yBqXv8fal7/Hmpe/x1qXv8dal7/HflKAADjVQAAz18AAMFlAAC3&#10;agAAr2wAAKdsAACfagEAmWsRAJRtIgCQbjEBi209BIdsRweDa1ALf2pYD3xoYBN4Z2cWdmdvGXNm&#10;eBxwZYEebWSMIWpjmCNoYqYlZmK2JmRizCZkYuwlZGL/I2Ri/yFlYv8fZWL/HmVi/x1lYv8dZWL/&#10;HfJMAADfWAAAymIAAL1pAACzbgAAq3AAAKJwAACZbgAAk3AQAI9yHwCKci4BhnI7A4JxRQd9cE4L&#10;em5WDnZtXhJzbGUVcGttGG1qdRtqaX8eZ2mKIWVoliNiZ6QlYGe0Jl9nySZeZ+olXmf+I19n/yFf&#10;Zv8fYGb/HmBm/x5gZv8eYGb/Hu9PAADaXAAAxmUAALptAACwcgAAp3UAAJ10AACUcwAAjXQNAIl2&#10;HACFdysBgXc4A3x2QwZ4dUwJdHRUDXFzWxFucmMUa3FrF2hwcxplb3wdYm6HIF9tlCJdbKIkWmyy&#10;JVlsxyVYbOglWWz9I1lr/yFaa/8fW2v/Hltq/x5bav8eW2r/HutTAADTYAAAwmkAALZxAACsdgAA&#10;o3kAAJl5AACNdwAAh3kLAIN7GAB/fCgAe3w1And7QAVzekkIb3lRDGx4WQ9od2ETZXZoFmJ1cBlf&#10;dHocXHSFH1pzkSFXcqAjVXKwJFNyxSRTcuckU3H8IlRx/yBUcP8fVXD/HlVv/x1Vb/8dVW//HeVX&#10;AADNZAAAvm0AALJ1AACoewAAn34AAJN9AACHfQAAgH8HAHyAFQB4gSQAdYIyAXGBPQRtgEYHaYBP&#10;CmZ/Vg1jfl4RYH1mFF18bhdae3caV3qCHVR6jx9ReZ0hT3muIk55wyJNeOUiTXf7IU53/x9Odv8e&#10;T3X/HU91/x1Pdf8dT3X/Hd9cAADIaAAAuXIAAK56AAClgAAAmoIAAI6CAACAgwAAeYUCAHSGEQBx&#10;iCAAboguAWqIOQJnh0MFY4dMCGCGUwtdhVsOWoRjEVeEaxRUg3UXUYKAGk6BjRxLgZseSYGsH0iA&#10;wSBHgOMfR3/6Hkh+/x5Iff8dSXz/HEl8/xxJfP8cSXz/HNZhAADCbgAAtHgAAKqAAACfhQAAlIcA&#10;AIiHAAB7iQAAcIwAAGuODQBojxoAZo8pAGKQNQFfjz8DXI9IBVmOUAhWjlgLU41gDlCMaBBNjHIT&#10;Sot9FkiKihhFipkaQ4qqG0KKvxtBiuEbQYj5G0GG/xtBhf8bQoX/GkKE/xpChP8aQoT/Gs1nAAC8&#10;dAAAr34AAKWGAACaigAAjowAAIKNAAB1kAAAZ5QAAGGVCABelxQAXJcjAFqYLwBXmDoBVJhEA1KX&#10;TAVPl1QHTJdcCUmWZQxHlm8ORJV6EUGViBM/lJcVPZSoFjuUvRY7lN8WOpL4FzqQ/xc6j/8XOo7/&#10;FzqO/xc6jv8XOo7/F8VuAAC2ewAAqoUAAJ6LAACUjwAAiJIAAHuUAABulwAAYpsAAFeeAABSoA4A&#10;UaAbAE+hKABNoTQAS6E+AUmhRwJHoVADRKFYBUKhYQc/oGsJPaB3CzqghQ04oJQONqCmDzWguxA0&#10;oN0P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P/ifRBJQ0NfUFJPRklMRQALEj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SA1c78QJWO/8CVjv/AlY6/wFWOv8BVjn/AdQ3AADAQQAAr0QAAJ1DAACQQgAAhUAAAH4+AAB5&#10;OwAAdDoAAHE6DgBtPBgAaz0kAGk+LwBnPzgAZT9AAGRASABiQE8AYUBXAF9AXgFdQGYBXEBvAVpA&#10;egJYQIcCVkCVAlRApANTQLYDUkDPA1FA7wNQQP8CUD//AlA//wJRPv8BUT7/Ac87AAC9RQAAqkcA&#10;AJlGAACLRQAAgUQAAHlCAAB0PgAAbz8AAGtADABnQRUAZUIhAGNDKwBhQzUAX0Q+AF5ERQBdRU0A&#10;W0VUAFlFXAFYRWQBVkVtAVRFeAJSRYUCUUSTA09EowNNRbQDTEXMA0tF7QNLRP8CS0T/AktD/wJM&#10;Qv8CTEL/Aso/AAC5SAAApkoAAJVJAACHSAAAfUcAAHVFAABuQgAAaUMAAGVECQBiRRMAX0YeAF1H&#10;KABcSDIAWkg7AFlJQwBXSUoAVklSAFRJWQFTSWEBUUlrAU9JdgJNSYICS0mRA0pJoQNISbMDR0nK&#10;A0ZJ7ANGSP8CRkj/AkdH/wJHRv8CR0b/AsZDAAC2TAAAokwAAJFMAACESwAAeUoAAHBJAABpRgAA&#10;ZEcAAF9JBgBcShAAWksbAFhMJQBWTC8AVU04AFNNQABSTUgAUU5PAE9OVwBOTl8BTE5pAUpOcwJI&#10;TYACRk2PA0VNnwNDTbEDQk3IA0FN6gNBTP8CQUz/AkJL/wJCSv8CQkr/AsJHAACzTwAAnk8AAI1O&#10;AACATgAAdU0AAGxMAABjSgAAXkwAAFpNAgBWTg4AVE8YAFJQIgBRUSwAT1E1AE5SPQBNUkUATFJN&#10;AEpSVABJUl0BR1JmAUVScQFDUn4CQVKNAj9SnQM+Uq8DPVLGAzxS6QI8Uf4CPFD/Aj1P/wI9T/8C&#10;PU7/Ar5LAACuUwAAmlIAAIlRAAB8UQAAcVAAAGhQAABeTgAAWFEAAFRSAABRUwwATlQUAExVHwBL&#10;VikASVYyAEhWOgBHV0IARldKAERXUgBDV1oAQVdkAUBXbgE+V3sCPFeLAjpXmwI4V60CN1fEAjdX&#10;5wI3Vv0CN1X/AjdU/wI3U/8COFP/ArpPAACpVgAAlVUAAIVUAAB4VAAAbVQAAGRUAABYVAAAUlYA&#10;AE5XAABKWQkAR1oRAEZaGwBEWyUAQ1suAEJcNgBBXD4AP1xGAD5dTwA9XVcAO11hADpdbAE4XXkB&#10;Nl2IATRdmQIzXasCMV3CAjFc5QIxW/wCMVr/AjFZ/wIyWf8BMlj/AbZUAACkWQAAkFgAAIBYAABz&#10;VwAAaVcAAGBYAABUWQAATlsAAEhdAABDXwQAQGAOAD5hFwA9YSAAO2IpADpiMgA5YjoAOGNCADdj&#10;SwA2Y1QANGNdADNjaAAxY3YBL2OFAS5jlgEsY6kBK2O/ASpj4wEqYvsBKmD/AStf/wErX/8BK17/&#10;AbFZAACeXAAAi1wAAHtbAABvWwAAZVsAAFxcAABRXgAASWAAAENiAAA8ZQAAOGcKADVoEgA0aBsA&#10;M2kkADJpLQAxaTUAL2o9AC5qRgAtak8ALGpZACtrZQApa3IAKGuCACZrkwAka6cAI2u9ACJq4AAj&#10;afkBI2f/ASNm/wEjZv8BJGX/AaxgAACYYAAAhWAAAHZfAABqXwAAYWAAAFdgAABNYwAARGYAAD1o&#10;AAA2awAAMG4EACxwDgAqcRUAKXEeAChxJgAnci8AJnI3ACVyQAAkckoAInJUACFzYAAgc20AHnN9&#10;AB1zkAAbc6MAGnO5ABlz3AAacfcAGnD/ABtv/wAbbv8BG23/AaZmAACRZQAAf2QAAHFkAABmZAAA&#10;XWQAAFJmAABIaQAAP2wAADdvAAAwcwAAKXYAACJ5CAAfexAAHnsXABx7HwAbeygAGnswABl8OQAY&#10;fEMAF3xOABZ8WgAVfGcAFH14ABJ9iwARfZ8AEH21AA991QAQe/UAEXn/ABF4/wASd/8AEnf/AJ5r&#10;AACKagAAemkAAG1pAABiaQAAV2oAAExtAABDcAAAOXQAADF4AAApewAAIn8AABuCAAAUhQkAEYYQ&#10;ABGGFwAQhx8AEIcoAA6HMQAOhzsADYdGAAyHUwALh2EACodxAAmHhAAHh5gABoauAAWGyQAGhewA&#10;B4T/AAiD/wAJgv8ACYL/AJVxAACDbwAAdG4AAGluAABcbwAAUHIAAEZ1AAA8eQAAMn0AACqBAAAi&#10;hQAAG4kAABSMAAAPjwMACpILAAaSEQAEkhgAApIgAAGSKQAAkjMAAJM+AACTSwAAk1kAAJNpAACT&#10;ewAAkpAAAJKmAACRvwAAkeUAAJD6AACP/wAAj/8AAI//AI13AAB9dQAAcHQAAGJ1AABVeAAASXwA&#10;AD+AAAA0hAAAK4kAACKNAAAakQAAE5QAAA6XAAAJmwAAAZ0IAACdDgAAnRMAAJ4aAACeIgAAnysA&#10;AJ81AACgQgAAoFAAAKBfAACgcQAAoIcAAJ+dAACftQAAntoAAJ32AACd/wAAnP8AAJz/AIZ9AAB4&#10;fAAAaXwAAFt/AABOgwAAQYgAADaMAAAskQAAI5YAABqaAAASngAADaEAAAakAAAApwAAAKkDAACp&#10;CgAAqg4AAKsTAACsGQAArSIAAK4rAACvNwAAr0UAAK9UAACvZgAAr3sAAK6UAACuqwAArskAAK7v&#10;AACt/wAArf8AAK3/AIGEAABxhAAAYYcAAFOLAABGkAAAOZYAAC6bAAAjoAAAGqQAABKoAAAMrAAA&#10;BK8AAACyAAAAtgAAALcAAAC3AgAAuAgAALkNAAC6EgAAuxgAAL0hAAC+KwAAwDgAAMBIAADAWgAA&#10;wW4AAMGGAADBoAAAwboAAMHjAADA+QAAwP8AAMD/AHmNAABokAAAWZQAAEuaAAA9oAAAMaUAACWr&#10;AAAarwAAEbMAAAu4AAACuwAAAL4AAADBAAAAxAAAAMUAAADGAAAAxwAAAMgFAADKCwAAzA8AAM4V&#10;AADQHwAA0ysAANU6AADVTAAA1mAAANh3AADYkgAA2KwAANnJAADZ7AAA2fsAANj/AHCZAABgngAA&#10;UaQAAEOqAAA1sAAAKLYAABy6AAARvgAACcEAAADFAAAAyAAAAMsAAADPAAAA0gAAANMAAADWAAAA&#10;2AAAANsAAADdAAAA3wcAAOINAADlEwAA6B0AAOwqAADtPAAA7VEAAO5nAADvgQAA75wAAPC3AADw&#10;0wAA8OwAAPD0AGemAABYrQAASbQAADq6AAAqvgAAHMIAABDGAAAHygAAAM4AAADSAAAA1gAAANwA&#10;AADgAAAA4wAAAOQAAADmAAAA6AAAAOsAAADtAAAA7wAAAPICAAD1CgAA+BEAAPwcAAD/LAAA/z8A&#10;AP9VAAD/bgAA/4oAAP+kAAD/ugAA/9EAAP/hAP8AFAD/ABIA/wASAP8AFAD/ABkA/wAlAP8AMgD/&#10;AD8A/wBLAP8AVgD/AGAA/wBoAP8AcAD/AHgA/wB/AP8AhQD/AIsA/wCRAP8AmAD/AJ4A/gCmAP0A&#10;rgD8ALkA+gDIAPkA4gD4APQA9wD/APYA/wD2AP8A7wD/AOcA/wDiAP8A3gD/AP8AEQD/AA4A/wAO&#10;AP8ADwD/ABQA/wAgAP8ALQD/ADoA/wBGAP8AUQD/AFsA/wBjAP4AawD8AHMA+gB5APkAgAD3AIYA&#10;9gCMAPUAkgDzAJkA8gCgAPAAqQDuALMA7QDBAOsA1gDqAO4A6QD+AOcA/wDnAP8A5QD/AN0A/wDV&#10;AP8A0QD/AP8ADQD/AAoA/wAIAP8ACQD/ABAA/wAbAP8AKAD/ADUA/wBAAPoASwD2AFUA8wBeAPEA&#10;ZgDuAG0A7AB0AOsAegDpAIAA5wCGAOYAjQDkAJMA4gCbAOAAowDeAK0A3AC5ANoAygDXAOYA1AD4&#10;ANIA/wDSAP8A0gD/AM4A/wDJAP8AxgD/AP8ACAD/AAMA/wAAAP8AAwD/AA0A/AAWAPcAIgDzAC4A&#10;7wA6AOwARQDoAE8A5ABYAOEAYADeAGcA2wBtANkAdADVAHoA0wCAANEAhwDPAI4AzQCVAMsAngDJ&#10;AKcAxwCzAMUAwgDDANwAwQDxAL8A/wC/AP8AvgD/AL4A/wC9AP8AuwD/AP8AAAD/AAAA/wAAAP8A&#10;AAD2AAgA7gARAOcAGwDhACcA3QAzANkAPgDTAEkAzwBSAMsAWQDIAGEAxgBnAMQAbQDCAHMAwAB6&#10;AL8AgAC9AIgAuwCQALkAmAC4AKIAtQCtALMAuwCxAM4AsADqAK8A/ACtAP8ArQD/AK4A/wCuAP8A&#10;rgD/AP8CAAD/AAAA/QAAAPIAAADoAAAA3gAMANMAFQDMACEAyAAsAMQAOADBAEIAvQBLALoAUwC4&#10;AFoAtgBhALQAZwCyAG0AsAB0AK8AegCtAIIArACKAKoAkwCoAJ0ApgCoAKQAtQCiAMYAoQDjAJ8A&#10;9gCeAP8AngD/AJ4A/wCeAP8AngD/AP8GAAD7AAAA7gUAAOIEAADVAAAAywAGAMMADwC9ABkAuAAl&#10;ALQAMQCxADsArgBFAKwATQCpAFUApwBbAKUAYgCkAGgAogBuAKEAdQCfAHwAngCFAJwAjgCaAJgA&#10;mACkAJYAsACVAMEAkwDcAJIA8gCRAP8AkAD/AJAA/wCPAP8AjwD/AP0KAADwDgAA4REAAM4QAADC&#10;DQAAuwcAALcACgCxABIArAAeAKgAKQClADQAogA+AJ8ARwCdAE8AmwBWAJkBXACXAWMAlgJpAJQC&#10;cACTA3gAkQOAAJAEigCOBJUAjAWhAIoFrgCJBr4AhwjYAIYJ8ACECv8Agwv/AIML/wCDC/8Agwv/&#10;APYQAADmFwAA0hwAAMAaAACzFgAArBIAAKgNAACmBw0AogUWAJ0HIgCZCS4Algo4AJQLQQCSDEoA&#10;kAxRAI4NWACMDV4Aiw1lAIkNbACIDnQAhg59AIUOhwCDDpMAgQ+fAIAQrQB+EL4AfRDbAHoR9AB4&#10;Ev8AdxL/AHcS/wB3Ev8AdxL/AO8XAADbIQAAxiQAALQjAACoIAAAoBwAAJsXAACZEQQAmA4QAJMQ&#10;GwCPEScAjBIyAIkTPACHE0QAhRRMAIMUUwCBFVoAgBVgAH4WaAB9Fm8AexZ4AHkXgwB4F48Adhic&#10;AHQYqgBzGbsAchnUAG8a8QBuG/8AbRv/AG0a/wBtGv8AbRr/AOcgAADQKQAAvCsAAKsqAACeKAAA&#10;liQAAJAgAACNHAAAjBcMAIgYFgCEGiIAgRstAH4cNwB8HUAAeh1IAHkeTwB3HlUAdh9cAHQfYwBz&#10;H2sAcSB0AHAgfwBuIYsAbCGYAGshpwBpIrgAaCLPAGYi7gBlI/8AZCP/AGQi/wBkIv8AZCH/AOAm&#10;AADILwAAtDEAAKMwAACWLgAAjSsAAIcoAACEJAAAgiAIAH4gEgB7Ih4AeCMpAHUkMwBzJTwAcSVD&#10;AHAmSwBuJlIAbSdZAGsnYABqJ2gAaShxAGcoewBlKIgAZCmVAGIppABgKbUAXynLAF4q7ABcKv8A&#10;XCn/AFwp/wBcKf8AXCj/ANgsAADDNQAArTUAAJ00AACQMwAAhjEAAIAtAAB8KwAAeSgDAHYnEABy&#10;KRoAcColAG0rLwBrLDgAaixAAGgtRwBnLU4AZS5VAGQuXQBjLmUAYS9uAF8veABeL4QAXC+SAFov&#10;oQFZL7IBWDDIAVYw6QFVMP4BVS//AFUv/wBVLv8AVS7/ANAxAAC9OgAAqDkAAJc4AACKNwAAgDYA&#10;AHoyAAB1MAAAci4AAG4uDQBrLxYAaTAhAGYxKwBkMjQAYzI9AGEzRABgM0sAXzRSAF00WgBcNGIA&#10;WjRrAFk1dQBXNYIAVTWQAVQ1nwFSNbABUTXGAVA15wFPNf0BTzX/AU80/wFPNP8BTzP/Acs2AAC4&#10;PQAAozwAAJI8AACFOwAAezoAAHQ3AABvNQAAbDMAAGg0CgBlNRMAYjYeAGA3KABeNzEAXTg6AFs4&#10;QQBaOUgAWTlQAFc5VwBWOl8AVDpoAFM6cwBROn8BTzqNAU46nQFMOq4BSzrDAUo65QFJOvwBSTn/&#10;AUk5/wFJOP8BSjj/Acc6AACzQAAAnj8AAI4/AACBPgAAdz0AAHA7AABqOAAAZjgAAGI5BwBfOhEA&#10;XDsbAFo7JQBZPC4AVz03AFY9PgBUPkYAUz5NAFI+VQBRPl0ATz9mAE0/cABMP30BSj+LAUg/mwFH&#10;P6wBRT/BAUQ/4wFEPvsBRD7/AUQ9/wFEPf8BRTz/AcM+AACvQwAAmkIAAIpCAAB9QQAAc0AAAGs/&#10;AABlPAAAYDwAAFw+BABZPg8AVz8YAFVAIgBTQSsAUkE0AFBCPABPQkMATkJLAE1DUgBLQ1oASkNk&#10;AEhDbgBHQ3sBRUOJAUNDmQFCQ6sBQEPAAT9D4QE/Q/kBP0L/AT9B/wFAQf8BQED/Ab9BAACqRQAA&#10;lkUAAIZFAAB5RAAAb0QAAGdCAABgPwAAW0EAAFdCAABUQw0AUUQVAE9FHwBORSgATEYxAEtGOQBK&#10;R0EASUdIAEhHUABGR1gARUdhAENIbABCSHgBQEiHAT5IlwE8SKkBO0i+ATpI3wE6R/gBOkb/ATpF&#10;/wE7Rf8BO0T/AbtFAACmSAAAkkcAAIJHAAB2RwAAa0cAAGNGAABbQwAAVkUAAFJHAABOSAoATEkS&#10;AEpJHABISiUAR0ouAEZLNgBFSz4AQ0tGAEJMTQBBTFYAQExfAD5MagA8THYAO0yFATlMlQE3TKcB&#10;Nky8ATVM3QE1S/cBNUv/ATVK/wE2Sf8BNkn/AbhJAACiSwAAjkoAAH5KAABySgAAaEoAAF9JAABV&#10;SAAAUEoAAExLAABJTAcARk0QAEROGQBCTyIAQU8rAEBQMwA/UDsAPlBDADxRSgA7UVMAOlFcADhR&#10;ZwA3UXMANVGCADNRkwEyUaUBMFG6AS9R2gEvUPYBL0//ATBO/wEwTv8BME3/AbRNAACdTQAAik0A&#10;AHpNAABuTQAAZE0AAFtNAABRTQAAS08AAEZQAABCUgMAP1MNAD1UFQA8VB4AOlUnADlVLwA4VTcA&#10;N1Y/ADZWRwA1VlAAM1ZZADJXZAAwV3EAL1eAAC1XkQArV6MAKle4AClX1gApVvUAKVX/ACpU/wEq&#10;U/8BKlL/Aa9RAACYUQAAhVEAAHZQAABqUAAAYFAAAFhRAABOUgAAR1MAAEFVAAA7WAAAOFkKADVa&#10;EQA0WhoAM1siADJbKwAxWzMAL1w7AC5cQwAtXEwALFxWACtdYAApXW0AKF18ACZdjgAkXaEAI121&#10;ACJd0gAiXPMAIlv/ACNa/wAjWf8AJFj/AKhVAACSVAAAgFQAAHFUAABmVAAAXFQAAFRVAABKVgAA&#10;Q1gAADxbAAA2XQAAMGAFAC1hDgArYRUAKmIdACliJQAoYi4AJ2M2ACZjPgAlY0cAI2NRACJkXAAh&#10;ZGkAH2R5AB5kigAcZJ4AG2SzABlkzgAaY/EAG2H/ABtg/wAcYP8AHF//AKFZAACMWAAAe1gAAG1Y&#10;AABiWAAAWVgAAFBZAABHWwAAPl4AADdgAAAxYwAAKmYAACRpCQAhahAAIGoXAB9qIAAeaygAHWsw&#10;ABxrOQAba0IAGmxMABlsWAAXbGUAFmx0ABRshgATbJoAEmyvABFsygARa+8AEmn/ABNo/wATaP8A&#10;E2f/AJldAACFXQAAdVwAAGhcAABeXAAAVVwAAEteAABCYQAAOWQAADJnAAAragAAJG0AAB5wAQAX&#10;cwsAFXQRABR0GAATdCEAEnUpABF1MgARdTsAEHVGAA91UgAOdV8ADXVuAAx1gQALdZUACnWqAAh0&#10;wwAJdOcACnP9AAtx/wAMcf8ADHD/AJFiAAB/YQAAcGEAAGRhAABaYQAAT2IAAEVlAAA8aAAAM2wA&#10;ACtvAAAkcgAAHXYAABd5AAARfAQADX8MAAt/EgAKfxkACX8iAAh/KgAGfzQABX8/AAR/SwACf1gA&#10;AX9nAAB/eQAAf44AAH+jAAB+uwAAfeAAAH33AAB8/wAAe/8AAHv/AIlnAAB4ZwAAa2YAAGFmAABU&#10;ZwAASWkAAD9tAAA1cQAALHUAACR5AAAdfAAAFoAAABCDAAAMhgIABokKAAGJDwAAiRQAAIobAACK&#10;IwAAiywAAIs3AACLQwAAi1AAAItfAACLcQAAi4YAAIucAACKswAAidMAAIjzAACI/wAAh/8AAIf/&#10;AIJtAABzbAAAaGwAAFptAABObwAAQnMAADh3AAAuewAAJYAAAB2EAAAViAAAEIwAAAuPAAAEkgAA&#10;AJQGAACVDAAAlRAAAJYVAACXHAAAmCQAAJguAACZOQAAmUcAAJlWAACZaAAAmX0AAJmUAACYqwAA&#10;l8gAAJbuAACW/wAAlf8AAJX/AHt0AABvcwAAYXMAAFN2AABGegAAO38AADCEAAAmiAAAHY0AABSS&#10;AAAOlgAACZkAAAGcAAAAoAAAAKEAAACiBgAAogwAAKQQAAClFAAApRwAAKckAACoLwAAqD0AAKlM&#10;AACpXgAAqXIAAKiJAACoogAAqLwAAKflAACm+wAApv8AAKX/AHd7AABoewAAWX4AAEuCAAA+hwAA&#10;Mo0AACeSAAAdlwAAFJwAAA6gAAAHpAAAAKgAAACrAAAArgAAAK8AAACwAAAAsQQAALMKAAC0DgAA&#10;tRMAALYbAAC4JAAAujEAALpAAAC6UgAAu2UAALt9AAC6lwAAurEAALrSAAC68wAAuf8AALn/AG+D&#10;AABfhgAAUYsAAEOQAAA2lwAAKp0AAB+iAAAVpwAADawAAAWwAAAAtAAAALcAAAC7AAAAvgAAAL8A&#10;AADAAAAAwQAAAMMBAADEBwAAxQ0AAMcRAADKGQAAzSQAAM4zAADPRAAA0FgAANBuAADRiAAA0KQA&#10;ANDBAADR5gAA0fgAANH/AGePAABXlAAASZoAADuhAAAupwAAIa0AABazAAAOuAAABrwAAADAAAAA&#10;wwAAAMYAAADLAAAAzQAAAM4AAADQAAAA0QAAANQAAADWAAAA2gIAANwJAADfDwAA4xcAAOYkAADn&#10;NgAA6EkAAOlfAADqeAAA65QAAOuvAADrzAAA7OgAAOz2AF+eAABQpAAAQqsAADSyAAAmuQAAGb4A&#10;AA7CAAAExQAAAMoAAADNAAAA0QAAANgAAADbAAAA3wAAAOAAAADiAAAA5AAAAOYAAADpAAAA6wAA&#10;AO4AAADxBQAA9Q0AAPkWAAD8JQAA/TkAAP5PAAD/ZwAA/4IAAP+dAAD/tQAA/8sAAP/kAP8AEQD/&#10;AA8A/wAPAP8AEQD/ABYA/wAiAP8ALwD/ADsA/wBHAP8AUgD/AFsA/wBkAP8AbAD/AHMA/wB6AP8A&#10;gAD/AIYA/wCMAP4AkwD9AJkA+wChAPoAqQD4ALQA9wDCAPYA2gD1APEA9AD/APMA/wDzAP8A6QD/&#10;AOAA/wDYAP8A0wD/AP8ADgD/AAsA/wAKAP8ACwD/ABEA/wAdAP8AKgD/ADYA/wBBAP8ATAD/AFYA&#10;/gBfAPsAZgD5AG0A9wB0APUAegD0AIAA8gCGAPAAjQDvAJQA7QCbAOwApADqAK4A6QC6AOcAzQDl&#10;AOkA5AD7AOMA/wDiAP8A3gD/ANEA/wDMAP8AyAD/AP8ACQD/AAQA/wABAP8ABAD/AA4A/wAYAP8A&#10;JAD9ADAA+wA7APcARgDzAFAA7wBZAOwAYADqAGcA5wBuAOYAdADkAHoA4gCAAOAAhwDeAI4A3ACV&#10;ANoAngDWAKgA1ACzANEAwwDPAN8AzgD0AMwA/wDLAP8AywD/AMUA/wC/AP8AvAD/AP8AAgD/AAAA&#10;/wAAAP8AAAD9AAsA9wATAPEAHgDtACoA6gA1AOcAQADiAEoA3QBSANkAWgDVAGEA0gBnANAAbQDO&#10;AHMAzAB6AMoAgADIAIcAxgCPAMQAmADCAKEAwACtAL4AuwC8ANAAugDtALkA/gC4AP8AuAD/ALcA&#10;/wCzAP8AsAD/AP8AAAD/AAAA/wAAAPkAAADuAAUA5QAOAN4AGADYACMA0gAuAM8AOQDLAEMAxwBM&#10;AMQAVADBAFsAvwBhALwAZwC7AG0AuQBzALcAegC1AIEAtACJALIAkgCwAJsArwCnAKwAtACrAMYA&#10;qQDkAKcA+ACmAP8ApgD/AKUA/wClAP8ApAD/AP8AAAD/AAAA9QAAAOoAAADeAAAA0AAKAMgAEgDC&#10;AB0AvgAoALsAMwC5AD0AtQBGALIATQCwAFUArQBbAKwAYQCqAGcAqABtAKcAcwClAHoApACCAKIA&#10;jACgAJYAnwChAJ0ArgCbAL4AmQDYAJcA8QCWAP8AlgD/AJcA/wCXAP8AlwD/AP8AAAD1AAAA5wEA&#10;ANQAAADJAAAAwAAEALgADgCzABYArwAhAKsALACoADYApgA/AKMARwChAE8AnwBVAJ0AWwCbAGEA&#10;mgBnAJgAbgCXAHUAlQB9AJQAhgCSAJEAkACcAI4AqQCMALgAiwDNAIkA6wCIAP0AiAD/AIgA/wCI&#10;AP8AiAD/APkGAADpDAAA1A4AAMMMAAC3CQAAsAIAAKsACQCmABAAogAaAJ4AJQCbADAAmAA5AJYA&#10;QQCUAEkAkgBQAJAAVgCOAFwAjQBiAIsAaQCKAHAAiAB4AIcAgQCFAIwAhACYAIIApQCAALQAfgDI&#10;AH0B5wB8AvkAewP/AHsE/wB7BP8AewT/APEOAADeFQAAxRUAALQUAACpEQAAoQ4AAJ4KAACbAwwA&#10;lwATAJMAHgCQASkAjQIzAIoDPACIBEMAhgVLAIUGUQCDBlcAggdeAIAHZAB/CGwAfQh0AHwIfgB6&#10;CYkAeAmWAHcKowB1CrMAcwvHAHIM5gBwDfsAcA3/AG8N/wBvDf8Abw3/AOgWAADQHgAAuR0AAKkc&#10;AACdGgAAlRYAAJATAACPDgMAjgoOAIkLFwCGDCMAgw0tAIANNgB+Dj4AfA5GAHsOTQB5D1MAeBBa&#10;AHYQYQB1EGgAcxBxAHERewBwEYcAbhGUAGwRogBrErIAaRLHAGgT5wBmE/0AZRT/AGUU/wBlE/8A&#10;ZRP/AN8eAADGJAAAsCQAAKAjAACUIQAAix8AAIYbAACDFwAAghIIAH8REgB8Eh0AeRQoAHYUMQB0&#10;FToAchZBAHEWSABvF08AbhdWAGwXXQBrGGQAaRhtAGgZdwBmGYMAZBmQAGManwBhGq8AYBrEAF4b&#10;5ABdHPsAXBz/AFwb/wBcG/8AXBv/ANUlAAC9KgAAqCkAAJgpAACMKAAAgyUAAH0iAAB5HwAAeBsD&#10;AHYZDwByGhgAbxwjAG0dLQBrHTUAaR49AGgeRABmH0sAZR9SAGMgWQBiIGEAYSBpAF8hcwBdIX8A&#10;XCGNAFoinABZIqwAVyLAAFYj4QBVI/kAVCP/AFQi/wBUIv8AVCL/AM0rAAC2LgAAoi4AAJIuAACF&#10;LQAAfCsAAHYoAAByJgAAbyMAAG0hDABqIhUAZyMfAGUkKQBjJDEAYiU5AGAmQQBfJkgAXSZPAFwn&#10;VgBbJ10AWSdmAFgocABWKHwAVCiKAFMpmQBRKaoAUCm+AE8p3gBOKfcATSn/AE0p/wBNKP8ATij/&#10;AMgwAACwMgAAnDIAAIwyAACAMQAAdjAAAHAtAABrKwAAaCkAAGYoCQBjKBEAYCkcAF4qJQBcKy4A&#10;Wys2AFksPQBYLEQAVy1MAFUtUwBULVsAUy1jAFEubgBQLnoATi6IAEwvlwBLL6gASS+7AEgv2wBI&#10;L/YARy//AEcu/wBHLf8ASC3/AMQ0AACrNQAAlzUAAIc1AAB7NQAAcjQAAGsyAABmLwAAYi4AAF8t&#10;BQBcLhAAWi8YAFgwIgBWMCsAVTEzAFMxOgBSMkIAUTJJAFAyUABOM1gATTNhAEszawBKM3cASDSF&#10;AEc0lQBFNKYAQzS5AEI01gBCNPQAQjT/AEIz/wBCMv8AQjL/AMA4AACnOAAAkzgAAIM4AAB3OAAA&#10;bTcAAGY2AABhMwAAXTIAAFkyAgBXMw0AVDQVAFI1HwBRNSgATzYwAE42OABMNz8ASzdGAEo3TgBJ&#10;OFYARzhfAEY4aQBEOHUAQziDAEE5kwBAOaQAPjm4AD050wA8OfMAPDj/AD03/wA9N/8APTb/ALs7&#10;AACiOwAAjzsAAH87AABzOwAAajoAAGI5AABdNwAAWDYAAFQ3AABROAsATzkTAE05HABLOiUASjot&#10;AEg7NQBHOzwARjxEAEU8SwBEPFMAQjxcAEE9ZwA/PXMAPj2BADw9kQA6PaMAOT22ADg90QA3PfIA&#10;Nzz/ADg7/wA4O/8AODr/ALY9AACePgAAiz4AAHw+AABvPgAAZj0AAF49AABYOwAAUzoAAE87AABM&#10;PAgAST0RAEc+GQBGPyIARD8qAEM/MgBCQDoAQUBBAEBASQA+QVEAPUFaADxBZAA6QXAAOEF/ADdB&#10;jwA1QqEANEK0ADJCzgAyQfAAMkD/ADNA/wAzP/8AND7/ALFAAACaQAAAh0AAAHhBAABsQQAAYkAA&#10;AFtAAABUPwAATj8AAEpAAABGQQUAREIOAEJDFgBAQx8AP0QnAD5ELwA8RDcAO0U+ADpFRgA5RU4A&#10;OEZYADZGYgA1Rm4AM0Z8ADFGjQAwRp8ALkazAC1GzAAtRu8ALUX/AC5E/wAuQ/8ALkP/AKxDAACW&#10;QwAAg0MAAHRDAABoQwAAX0MAAFdDAABQQwAASEMAAERFAABBRgEAPkcMADxIEwA6SBwAOUkkADhJ&#10;LAA2STQANUo7ADRKQwAzSkwAMkpVADBLXwAvS2sALUt6ACxLiwAqS50AKEuxACdLygAnS+0AJ0r/&#10;AChJ/wAoSP8AKUf/AKdGAACRRgAAf0YAAHBGAABlRgAAW0YAAFRGAABMRwAAREgAAD9KAAA7SwAA&#10;N0wJADVNEAAzThgAMk4gADFPKAAwTzAAL084AC5PQAAsUEgAK1BSACpQXAAoUGgAJ1B3ACVQiAAk&#10;UJsAIlCvACFQyAAgUOsAIU//ACJO/wAiTf8AI03/AKFJAACMSQAAekkAAGxKAABhSgAAWEoAAFBK&#10;AABJSwAAQEwAADtOAAA1UAAAMVIEAC1TDQAsVBQAKlQcAClVJAAoVSwAJ1UzACZVPAAlVkUAJFZO&#10;ACJWWQAhVmUAH1Z0AB5WhQAcVpgAG1asABlWxQAZVukAGlX/ABtU/wAbU/8AHFL/AJtNAACGTQAA&#10;dU0AAGhNAABdTQAAVE0AAE1OAABFTwAAPFEAADZTAAAxVQAAK1gAACZaCQAjWxAAIlsXACFcHwAg&#10;XCcAH1wuAB1cNwAcXUAAG11KABpdVQAYXWEAF11wABVdgQAUXZUAE12qABFdwgARXecAElv+ABNa&#10;/wATWv8AFFn/AJRRAACAUQAAcFEAAGRRAABZUQAAUVEAAElSAABBUwAAOFYAADJZAAArWwAAJV4A&#10;AB9hAwAaYwwAGGQRABdkGQAWZCEAFWQpABRlMQATZToAEmVEABFlUAAQZV0AD2VrAA5lfQANZZEA&#10;DGWlAApkvAAKZOAAC2P5AAxi/wANYf8ADWH/AI1VAAB6VQAAa1UAAF9VAABWVQAATlUAAERXAAA8&#10;WQAANFwAACxfAAAmYgAAH2UAABloAAATawUAEG0NAA5uEgANbhoADG4iAAxuKwALbjQACm4+AAhu&#10;SgAHblcABm5lAARudgACbooAAG2fAABttgAAbNYAAGzzAAFr/wACav8AA2r/AIVaAAB0WgAAZloA&#10;AFxZAABTWQAASFoAAD9dAAA2YAAALmMAACZnAAAfagAAGW0AABNxAAAOdAMACncKAAV3EAABdxUA&#10;AHccAAB3JAAAeC0AAHg3AAB4QwAAeFAAAHheAAB4bwAAeIQAAHiZAAB3sAAAds0AAHXwAAB1/wAA&#10;dP8AAHT/AH5fAABuXwAAYl4AAFleAABNXwAAQmIAADllAAAwaAAAJ2wAAB9wAAAYdAAAEncAAA17&#10;AAAIfgAAAoAIAACBDQAAgREAAIIXAACDHgAAgyYAAIQwAACEOwAAhEgAAIRXAACEaAAAhHwAAIST&#10;AACDqgAAgsUAAIHrAACB/gAAgP8AAID/AHdlAABpZAAAX2MAAFJkAABHZwAAPGsAADFvAAAocwAA&#10;IHcAABh8AAARfwAADIMAAAaHAAAAigAAAIwDAACMCQAAjQ4AAI4RAACPFwAAkB4AAJEnAACSMgAA&#10;kj8AAJJOAACSXwAAknMAAJKLAACRogAAkbwAAJDlAACP/AAAjv8AAI7/AHFrAABmagAAWGsAAEtt&#10;AAA/cQAANHYAACp7AAAggAAAF4UAABCJAAALjQAABJEAAACVAAAAmAAAAJkAAACaAwAAmwgAAJwN&#10;AACeEQAAnxYAAKAeAACiKAAAojUAAKNEAACjVQAAo2kAAKKAAACimgAAobMAAKDYAACg9gAAn/8A&#10;AJ//AG5xAABfcgAAUXUAAER5AAA3fgAALIQAACGKAAAXjwAAEJQAAAqZAAABnQAAAKAAAACkAAAA&#10;pwAAAKgAAACpAAAAqgAAAKwGAACtCwAArxAAALAVAACyHgAAtCkAALQ5AAC0SgAAtV0AALVzAAC1&#10;jgAAtagAALTGAACz7QAAsv8AALL/AGZ6AABXfQAASYIAADyHAAAvjgAAI5QAABiaAAAQnwAACaQA&#10;AACpAAAArQAAALAAAAC0AAAAtwAAALgAAAC5AAAAuwAAALwAAAC+AgAAwAgAAMIOAADEFAAAxx4A&#10;AMgsAADJPQAAylAAAMpmAADKfwAAypsAAMq4AADK3QAAyvUAAMr/AF6GAABPiwAAQZEAADOYAAAn&#10;nwAAG6UAABGrAAAJsAAAALUAAAC5AAAAvQAAAMEAAADGAAAAyAAAAMkAAADLAAAAzAAAAM4AAADQ&#10;AAAA0gAAANQFAADZDAAA3RIAAOEeAADiLgAA40IAAORXAADlbwAA5owAAOaoAADlxQAA5ecAAOb2&#10;AFaUAABImwAAOqIAACypAAAfsAAAE7YAAAu8AAAAwQAAAMUAAADJAAAAzQAAANIAAADWAAAA2gAA&#10;ANsAAADeAAAA4AAAAOIAAADkAAAA5wAAAOkAAADtAAAA8AoAAPQRAAD4HwAA+TIAAPpIAAD7XwAA&#10;/HoAAP2XAAD9rwAA/ccAAP3kAP8ADgD/AA0A/wAMAP8ADgD/ABMA/wAeAP8AKgD/ADYA/wBCAP8A&#10;TQD/AFcA/wBfAP8AZwD/AG4A/wB0AP8AegD/AIEA/QCHAPwAjQD6AJQA+QCcAPcApQD1AK8A9AC8&#10;APMAzwDxAOwA8AD+AO8A/wDvAP8A4wD/ANcA/wDOAP8AygD/AP8ACgD/AAYA/wAEAP8ACAD/ABAA&#10;/wAZAP8AJQD/ADEA/wA9AP8ARwD+AFEA+wBZAPkAYQD2AGgA9ABuAPMAdADxAHoA7wCBAO4AhwDs&#10;AI4A6gCWAOgAnwDmAKkA4wC1AOIAxgDgAOMA3wD4AN0A/wDdAP8A1AD/AMkA/wDCAP8AvgD/AP8A&#10;AwD/AAAA/wAAAP8AAQD/AA0A/wAUAP0AIAD6ACsA9wA2APMAQQDvAEsA7ABUAOgAWwDmAGIA4wBo&#10;AOEAbgDfAHQA3AB6ANoAgQDYAIgA1ACQANIAmADPAKIAzQCuAMsAvADJANMAxwDwAMYA/wDEAP8A&#10;xAD/ALsA/wC2AP8AswD/AP8AAAD/AAAA/wAAAP8AAAD3AAgA8AAQAOsAGgDnACUA5AAwAOEAOwDc&#10;AEUA1QBNANEAVQDOAFsAywBiAMkAZwDHAG0AxQBzAMMAegDBAIEAvwCJAL0AkgC7AJwAuQCnALcA&#10;tQC1AMgAswDmALIA+wCxAP8AsAD/AK4A/wCqAP8ApwD/AP8AAAD/AAAA/gAAAPEAAADlAAIA3AAN&#10;ANMAFADNAB8AygAqAMcANADEAD4AwABHALwATgC6AFUAtwBbALUAYQCzAGcAsgBtALAAcwCuAHoA&#10;rACCAKoAiwCoAJUApwCgAKUArQCjAL4AoQDbAKAA9ACfAP8AngD/AJ8A/wCdAP8AmwD/AP8AAAD8&#10;AAAA7gAAAOAAAADQAAAAxQAIAL4AEAC5ABkAtQAjALMALgCwADcArQBAAKoASACoAE8ApQBVAKMA&#10;WwCiAGAAoABmAJ8AbACdAHMAmwB7AJoAhACYAI4AlgCaAJUApwCTALcAkQDMAJAA7ACPAP8AjgD/&#10;AI4A/wCOAP8AjwD/APwAAADvAAAA2wAAAMkAAAC9AAAAtQACAK4ADACpABMApQAdAKIAJwCgADEA&#10;nQA6AJoAQgCYAEkAlgBPAJQAVQCTAFsAkQBgAJAAZwCOAG0AjQB1AIsAfgCJAIkAiACVAIYAogCF&#10;ALEAgwDEAIEA5ACAAPkAfwD/AIAA/wCAAP8AgAD/APQCAADgCQAAxwgAALcHAACsAwAApgAAAKAA&#10;BwCbAA8AmAAXAJUAIQCSACoAjwAzAI0APACLAEMAiQBJAIcAUACGAFUAhABbAIMAYQCBAGgAgABw&#10;AH4AeQB8AIQAewCQAHkAnQB4AKwAdgC+AHUA3QBzAPQAcwD/AHMA/wBzAP8AcwD/AOkNAADPEAAA&#10;uRAAAKkQAACeDgAAlwsAAJMGAACQAAsAjAARAIkAGgCGACQAgwAuAIEANgB/AD4AfQBEAHwASwB6&#10;AFEAeQBXAHcAXQB2AGQAdABsAHMBdQBxAYAAbwKNAG4CmgBsA6oAawO7AGkE1gBoBvEAaAf/AGcH&#10;/wBnB/8AZwf/AN8UAADDFwAArhcAAJ4WAACTFQAAixIAAIYQAACEDAIAgwYNAIADFAB8BR4AeQco&#10;AHcIMAB1CDgAcwlAAHIJRgBwCkwAbwpTAG0LWQBsC2EAagtpAGkMcgBnDH4AZgyLAGQNmQBiDakA&#10;YQ27AGAN2ABeDvMAXQ7/AF0O/wBdDv8AXQ7/ANQcAAC5HQAApB4AAJUdAACJHAAAgRoAAHsXAAB4&#10;EwAAeBAGAHcNDwBzDhgAcA4iAG4PKwBsEDMAahA7AGkQQgBnEUkAZhFPAGQRVgBjEl0AYRJmAGAS&#10;bwBeEnsAXBOIAFsTlwBZE6cAVxS6AFYU1QBVFfMAVBX/AFQV/wBUFf8AVBT/AMoiAACwIgAAnSMA&#10;AI0jAACBIgAAeSEAAHMeAABvGwAAbhcAAG0TDABqFBQAZxUeAGUWJwBjFi8AYRc3AGAXPgBeGEUA&#10;XRhLAFwZUgBaGVoAWRliAFcabABWGncAVBqFAFIblABRG6QATxu3AE4b0ABNHPEATBz/AEwc/wBN&#10;HP8ATRv/AMMmAACqJwAAlicAAIcoAAB7JwAAciYAAGwkAABoIQAAZh4AAGQbCABiGxEAXxwaAF0d&#10;IwBbHisAWh4zAFgfOgBXH0EAViBIAFQgTwBTIFcAUSFfAFAhaQBOIXQATSGCAEsikQBJIqIASCK0&#10;AEcizQBGI+8ARSP/AEUi/wBGIv8ARiH/ALwqAACkKwAAkSsAAIIsAAB2KwAAbSoAAGYpAABiJgAA&#10;XyQAAF0iBABbIQ4AWCIWAFYjHwBUJCgAUyQwAFIlNwBQJT4ATyZFAE4mTABMJlQASydcAEknZgBI&#10;J3EARid/AEUojwBDKKAAQSiyAEAoywA/KO0APyj/AD8o/wBAJ/8AQCf/ALctAACfLgAAjC8AAH0v&#10;AABxLwAAaC4AAGEtAABdKwAAWigAAFcnAABUJwwAUigTAFApHABOKSUATSosAEsqNABKKzsASStC&#10;AEgsSQBGLFEARSxaAEQsZABCLW8AQC19AD8tjQA9LZ4APC2wADotyAA6LesAOi3/ADot/wA6LP8A&#10;Oiz/ALIwAACbMQAAiDIAAHkyAABtMgAAZDIAAF0xAABYLwAAVSwAAFEsAABPLQkATC0RAEouGQBJ&#10;LyIARy8qAEYwMQBFMDgAQzA/AEIxRwBBMU8AQDFXAD4xYQA9Mm0AOzJ7ADkyiwA4MpwANjKvADUy&#10;xwA0MukANDL/ADUx/wA1Mf8ANTD/AK0zAACWNAAAhDUAAHU1AABpNQAAYDUAAFk0AABUMwAAUDAA&#10;AEwxAABJMQYARzIPAEUzFgBDMx8AQjQnAEA0LgA/NTYAPjU9AD01RAA8NkwAOjZVADk2XwA3NmsA&#10;NjZ4ADQ3iQAyN5oAMTetAC83xQAvN+gALzb+ADA1/wAwNf8AMDT/AKk2AACSNgAAgDcAAHI4AABm&#10;OAAAXTcAAFY3AABQNgAASzQAAEc1AABENgMAQTcNAD84FAA+OBwAPDkkADs5LAA6OTMAOTo6ADg6&#10;QgA2OkoANTpTADQ7XQAyO2gAMDt2AC87hwAtO5kALDusACo7wwApO+YAKjr9ACo6/wArOf8ALDj/&#10;AKQ4AACOOQAAfDoAAG46AABjOgAAWjoAAFM6AABNOgAARjgAAEI6AAA/OwAAPDwLADo8EQA4PRkA&#10;Nz0hADY+KQA0PjAAMz43ADI/PwAxP0cAMD9QAC4/WgAtQGYAK0B0AClAhAAoQJcAJkCqACVAwQAk&#10;QOUAJD/8ACU+/wAmPf8AJj3/AJ87AACKPAAAeD0AAGo9AABfPQAAVj0AAE89AABJPQAAQj0AADw+&#10;AAA5PwAANkEIADRBDwAyQhYAMUIeAC9DJQAuQy0ALUM0ACxEPAArREQAKkRNAChEWAAnRWMAJUVx&#10;ACNFggAiRZUAIEWoAB9FvwAeROMAH0T7AB9D/wAgQv8AIUH/AJo+AACFPwAAdEAAAGdAAABcQAAA&#10;U0AAAExAAABGQAAAPkEAADhDAAA0RQAAMEYDAC1HDQArSBIAKkgaAClIIgAoSSkAJ0kxACVJOQAk&#10;SUEAI0pKACJKVQAgSmEAH0pvAB1KfwAbSpIAGkqmABhKvQAXSuAAGEn6ABlI/wAaR/8AGkf/AJVC&#10;AACAQgAAcEMAAGNDAABYQwAAUEMAAElDAABCRAAAO0UAADVHAAAwSQAAK0sAACZNCQAkThAAIk4W&#10;ACFPHQAgTyUAH08sAB5PNQAdTz0AHFBHABpQUQAZUF0AF1BrABZQfAAUUI8AE1CkABFQugARUN4A&#10;EU/4ABJO/wATTf8AFE3/AI9FAAB7RgAAa0YAAF9HAABVRwAATUcAAEZHAAA/RwAAN0oAADFMAAAr&#10;TgAAJlAAACBTAwAcVQwAGlYRABlWGAAXViAAFlYnABVWMAAUVjkAE1dCABJXTQARV1kAEFdoAA9X&#10;eQAOV4wADVegAAtXtgALVtQAC1b0AAxV/wANVP8ADlP/AIhJAAB2SgAAZ0oAAFtKAABRSgAASkoA&#10;AENKAAA7TAAAM04AACxRAAAmVAAAIVYAABtZAAAVXAcAEV4NABBeEwAQXhoADl4iAA5eKgANXjMA&#10;DF49AAteSAAKXlQACF5iAAdecwAFXoYAA16bAAJesQACXcwAAl3uAANc/wAEW/8ABVv/AIFOAABw&#10;TgAAYk4AAFdOAABOTgAAR04AAD5PAAA2UQAALlQAACdXAAAhWgAAG10AABVgAAAQYwMADGYLAAhn&#10;EAAGZxUABWccAARnJAACZy0AAWc3AABnQgAAZ04AAGdcAABnbQAAZ4AAAGaVAABmrAAAZccAAGXr&#10;AABk/AAAZP8AAGP/AHpSAABqUwAAXVIAAFRSAABLUgAAQlMAADlVAAAwWAAAKFsAACFfAAAaYgAA&#10;FGUAABBoAAAMawEABm4JAABvDgAAbxIAAG8YAABwHwAAcCcAAHEwAABxOwAAcUgAAHFWAABxZgAA&#10;cXkAAHGPAABwpwAAb8EAAG/nAABu/AAAbf8AAG3/AHNYAABlVwAAWlcAAFFWAABGVwAAPFoAADJd&#10;AAAqYQAAImQAABpoAAAUbAAADm8AAApyAAAEdgAAAHgFAAB4CwAAeQ4AAHoTAAB7GQAAfCAAAH0p&#10;AAB9MwAAfUAAAH1OAAB9XgAAfXIAAH2IAAB8oQAAfLoAAHviAAB6+gAAef8AAHj/AG1dAABgXAAA&#10;V1wAAEtdAABAXwAANWMAACtnAAAjawAAGm8AABNzAAAOdwAACHsAAAJ+AAAAggAAAIMBAACEBgAA&#10;hQsAAIYPAACIEwAAiRkAAIohAACLKwAAizcAAIxGAACLVgAAi2kAAIuAAACLmQAAirMAAInYAACI&#10;9wAAiP8AAIf/AGhjAABeYgAAUWIAAERlAAA4aQAALm4AACRzAAAaeAAAE30AAA2BAAAGhQAAAIkA&#10;AACNAAAAkAAAAJIAAACSAAAAlAUAAJUKAACXDgAAmBIAAJoYAACbIQAAnC0AAJ08AACdTAAAnF8A&#10;AJx2AACbkQAAm6sAAJrJAACa8AAAmf8AAJj/AGVpAABXaQAASWwAAD1xAAAwdgAAJXwAABuBAAAS&#10;hwAADIwAAASRAAAAlQAAAJkAAACdAAAAoAAAAKEAAACiAAAApAAAAKUBAACnBwAAqQwAAKoRAACt&#10;GAAAryIAAK8wAACvQQAAr1QAAK9rAACuhQAArqEAAK6+AACt5gAArPwAAKz/AF5xAABPdAAAQnkA&#10;ADV/AAAohQAAHYwAABOSAAAMmAAAA50AAACiAAAApgAAAKoAAACuAAAAsAAAALEAAACzAAAAtAAA&#10;ALYAAAC4AAAAugQAALwKAAC+EAAAwRcAAMMkAADDNQAAxEkAAMReAADFdwAAxZMAAMWvAADF0QAA&#10;w/IAAMP/AFZ8AABHggAAOogAACyPAAAglgAAFJ0AAA2jAAADqQAAAK4AAACyAAAAtwAAALsAAAC/&#10;AAAAwgAAAMIAAADFAAAAxgAAAMgAAADKAAAAzQAAAM8AAADSCAAA1Q4AANsYAADdJwAA3joAAN9Q&#10;AADgaAAA4IQAAOGhAADhvQAA4eIAAOD0AE6LAABAkgAAMpkAACWhAAAYqAAADq8AAAW1AAAAugAA&#10;AL8AAADEAAAAyAAAAM4AAADRAAAA1AAAANUAAADYAAAA2gAAAN0AAADfAAAA4gAAAOQAAADnAAAA&#10;6wUAAO8OAAD0GQAA9SsAAPZBAAD3WAAA+HIAAPmQAAD5qwAA+MQAAPjhAP8ACwD/AAgA/wAJAP8A&#10;DAD/ABIA/wAaAP8AJgD/ADIA/wA+AP8ASAD/AFIA/wBaAP8AYgD/AGkA/wBvAP8AdQD+AHsA/ACB&#10;APsAiAD5AI8A9wCXAPUAoADzAKoA8gC3AO8AyQDtAOYA7AD7AOsA/wDrAP8A3QD/AM4A/wDGAP8A&#10;wgD/AP8ABAD/AAAA/wAAAP8ABQD/AA0A/wAVAP8AIQD/ACwA/wA4AP8AQwD9AEwA+QBUAPcAXAD0&#10;AGMA8gBpAPAAbwDuAHUA7AB7AOoAggDoAIkA5wCRAOQAmgDiAKQA4ACwAN0AwADaANwA2AD0ANUA&#10;/wDTAP8AywD/AMEA/wC7AP8AtwD/AP8AAAD/AAAA/wAAAP8AAAD/AAoA/QARAPkAGwD2ACcA9AAy&#10;APAAPADsAEYA6ABOAOQAVgDhAFwA3gBjANwAaADZAG4A1QB0ANIAewDQAIIAzQCKAMsAkwDIAJ0A&#10;xgCoAMQAtwDBAMwAwADrAL4A/wC9AP8AvQD/ALQA/wCuAP8AqwD/AP8AAAD/AAAA/wAAAPoAAADy&#10;AAUA6gAOAOUAFgDgACEA3QArANsANgDTAD8AzgBIAMoATwDHAFYAxABcAMIAYQDAAGcAvgBtALwA&#10;cwC6AHoAuACCALYAiwC0AJYAsgChALAArwCuAMEArQDgAKsA9wCqAP8AqQD/AKYA/wChAP8AnwD/&#10;AP8AAAD/AAAA9wAAAOgAAADcAAAA0AAKAMoAEQDFABsAwgAlAL8ALwC8ADgAuABBALUASACyAE8A&#10;sABVAK4AWwCsAGEAqgBmAKgAbACnAHMApQB7AKMAhAChAI4AnwCaAJ0ApwCbALgAmgDQAJkA7wCY&#10;AP8AlwD/AJYA/wCUAP8AkgD/AP8AAAD2AAAA5AAAANIAAADFAAAAuwAFALUADgCwABUArAAfAKoA&#10;KQCoADIApQA6AKIAQgCgAEkAngBPAJwAVQCaAFoAmABgAJYAZgCVAGwAkwB0AJIAfQCQAIcAjgCT&#10;AIwAoQCLALAAigDFAIgA5gCHAPsAhgD/AIcA/wCHAP8AhgD/APgAAADlAAAAzQAAAL0AAACzAAAA&#10;qgAAAKMACgCfABEAmwAZAJkAIwCXACwAlQA0AJIAPACQAEMAjgBJAIwATwCKAFQAiQBaAIcAYACG&#10;AGYAhABuAIMAdwCBAIEAfwCNAH4AmwB8AKoAewC8AHoA2wB4APUAeAD/AHgA/wB4AP8AeAD/AO0A&#10;AADRAgAAuwIAAKwBAACiAAAAmwAAAJYABQCRAA0AjQAUAIsAHQCIACYAhgAuAIQANgCCAD0AgABD&#10;AH4ASQB9AE8AfABVAHoAWwB5AGEAdwBpAHUAcQB0AHwAcgCIAHEAlgBvAKUAbgC2AG0AzgBsAO4A&#10;awD/AGsA/wBrAP8AawD/AN8LAADCDAAArgwAAJ4MAACTCwAAjAcAAIgCAACFAAkAgQAQAH8AFwB8&#10;ACAAegAoAHgAMAB2ADgAdAA+AHMARABxAEoAcABQAG4AVgBtAF0AbABkAGoAbQBoAHcAZwCEAGUA&#10;kgBkAKEAYwCyAGEAyQBgAOkAYAD8AGAA/wBgAP8AYAD/ANAQAAC2EQAAohIAAJMSAACIEQAAgA8A&#10;AHwNAAB5CQEAeAMLAHUAEQBzABoAcAAjAG4BKwBsATMAagI5AGkDQABnA0YAZgRMAGUEUgBjBVkA&#10;YgVhAGAFagBfBnQAXQaBAFwHjwBaB58AWQewAFcHxgBWCecAVgr7AFUK/wBVCv8AVgr/AMYVAACt&#10;FwAAmRgAAIoYAAB/FwAAdhYAAHETAABuEAAAbQ0FAG0JDQBqCRQAZwodAGUKJgBjCy4AYgw1AGAM&#10;PABfDEIAXg1IAFwNTwBbDVYAWQ1eAFgOaABWDnMAVQ6AAFMOjwBRDp8AUA6xAE4OyABNEOoATRD9&#10;AE0Q/wBNEP8ATRD/ALwbAAClHAAAkh0AAIMeAAB3HQAAbxwAAGkaAABmFwAAZBQAAGQQCABiDxAA&#10;XxAYAF0QIQBbESkAWhExAFgSOABXEj4AVhJFAFQSTABTE1MAURNbAFATZQBOFHAATBR9AEsUjABJ&#10;FJwARxWuAEYVxQBFFegARRb+AEUW/wBFFf8ARRX/ALUfAACeIQAAiyIAAHwiAABxIgAAaCEAAGIf&#10;AABfHQAAXBoAAFsXAgBaFQ0AVxYUAFUWHQBUFyUAUhgtAFEYNABPGDsAThlCAE0ZSABLGlAAShpY&#10;AEgaYgBHGm0ARRt6AEMbiQBCG5oAQBusAD8bwgA+HOUAPRz8AD4c/wA+G/8APhv/AK8jAACYJAAA&#10;hiUAAHcmAABsJgAAYyUAAF0kAABZIgAAVh8AAFQdAABTHAsAURwSAE4dGgBNHSIASx4pAEoeMQBJ&#10;HzcARx8+AEYgRQBFIE0AQyBVAEIgXwBAIWoAPyF3AD0hhwA7IZgAOSGqADgiwAA3IuMANyL7ADci&#10;/wA4If8AOCH/AKomAACUJwAAgSkAAHMpAABnKQAAXykAAFgoAABUJgAAUSMAAE8iAABMIgcASiIQ&#10;AEgiFwBHIx8ARSQmAEQkLgBCJDQAQSU7AEAlQwA/JUoAPSZTADwmXAA6JmcAOSZ1ADcnhAA1J5YA&#10;NCeoADInvgAxJ+EAMSf5ADIm/wAyJv8AMyX/AKUpAACPKgAAfSwAAG8sAABkLQAAWywAAFUrAABQ&#10;KgAATCgAAEomAABHJwQARCcNAEIoFABBKBwAPykjAD4pKwA9KTIAPCo5ADsqQAA5KkgAOCtQADYr&#10;WgA1K2UAMytyADErggAwLJQALiynACwsvAArLN4ALCz4ACwr/wAtKv8ALSr/AKEsAACLLQAAeS4A&#10;AGsvAABgLwAAWC8AAFEuAABMLgAASCwAAEUrAABBKwAAPywLAD0sEQA7LRkAOi4hADkuKAA3Li8A&#10;Ni82ADUvPgA0L0UAMy9OADEwWAAwMGMALjBwACwwgAAqMJIAKTClACcwugAmMNwAJjD3ACcv/wAo&#10;L/8AKC7/AJwuAACHMAAAdjEAAGgyAABdMgAAVTIAAE4xAABIMQAARDAAAEAvAAA8MAAAOjEJADcx&#10;EAA2MhYANTIeADMzJQAyMywAMTMzADA0OwAvNEMALTRMACw0VgAqNWEAKTVuACc1fgAlNZAAIzWj&#10;ACI1uQAhNdkAITT2ACI0/wAjM/8AIzL/AJgxAACDMwAAcjQAAGU0AABaNQAAUTUAAEs0AABFNAAA&#10;QDQAADozAAA3NAAANDUGADI2DgAwNxMALzcbAC43IgAtOCkAKzgxACo4OAApOUAAKDlJACY5UwAl&#10;OV8AIzlsACE6fAAgOo4AHjqiABw6twAbOdUAHDn1AB04/wAdOP8AHjf/AJM0AAB/NgAAbjcAAGE3&#10;AABXNwAATjcAAEg3AABCNwAAPDcAADU4AAAyOQAALzoCACw7CwAqPBEAKTwYACg9HwAmPSYAJT0u&#10;ACQ9NQAjPj0AIj5GACA+UAAfPlwAHT9pABs/eQAaP4wAGD+gABY/tQAVPtIAFj7zABc9/wAYPP8A&#10;GDz/AI43AAB6OAAAajkAAF46AABTOgAASzoAAEU6AAA/OgAAOToAADI8AAAuPgAAKUAAACZBCAAk&#10;Qg4AIkIUACFCGwAgQyMAH0MqAB5DMgAcQzoAG0RDABpETQAYRFkAF0RnABVEdwATRIoAEkSeABFE&#10;swAQRNAAEEPyABFC/wASQv8AE0H/AIk7AAB2PAAAZj0AAFo9AABQPQAASD0AAEI9AAA8PQAANj4A&#10;AC9AAAAqQgAAJUQAACFGAwAdSAwAG0kRABlJFwAYSR4AF0kmABZJLgAVSjYAFEpAABNKSgARSlYA&#10;EEpkAA9KdAAOSocADUqbAAxKsAAKSsoAC0nsAAxI/wANR/8ADUf/AIM+AABxPwAAYkAAAFZAAABN&#10;QAAARUAAAD9AAAA5QQAAMkIAACtFAAAmRwAAIUkAABxLAAAWTgcAE1AOABJQEwARUBkAEFAhAA9Q&#10;KQAOUDEADVA7AA1RRgALUVEAClFfAAlRbwAHUIEABVCWAANQqwACUMUAA0/oAANP+wAFTv8ABk3/&#10;AH1CAABrQwAAXUQAAFJEAABKRAAAQ0MAADxEAAA1RQAALkcAACdKAAAhTAAAHE8AABdRAAASVAMA&#10;DlcKAAtYEAAKWBUACFgcAAdYJAAGWCwABVg2AANYQAABWEwAAFhaAABYaQAAWHwAAFiRAABXpwAA&#10;V8AAAFblAABW+QAAVf8AAFX/AHZHAABmRwAAWUgAAE9HAABHRwAAQEcAADhIAAAwSgAAKU0AACJQ&#10;AAAcUwAAFlUAABFYAAANWwIACV4JAARfDgAAXxIAAF8YAABgHwAAYCcAAGAwAABgOwAAYEcAAGBU&#10;AABgYwAAYHYAAGCLAABfogAAX7sAAF/iAABe+QAAXf8AAF3/AG9LAABhTAAAVUwAAExLAABESwAA&#10;O0wAADJOAAArUQAAI1QAABxXAAAWWwAAEV4AAA1gAAAIYwAAAmYHAABnDAAAZw8AAGgTAABpGQAA&#10;aiEAAGopAABqNAAAakAAAGpNAABqXQAAam8AAGqFAABqnQAAabYAAGjdAABo9wAAZ/8AAGb/AGlR&#10;AABcUAAAUlAAAEpPAAA/UAAANVMAAC1WAAAkWQAAHV0AABZgAAAQZAAADGcAAAZqAAAAbgAAAG8D&#10;AABwCAAAcQ0AAHIQAAB0FAAAdRsAAHYjAAB3LAAAdzgAAHZGAAB2VgAAdmgAAHZ+AAB2lwAAdbEA&#10;AHTTAABz9QAAc/8AAHL/AGNWAABYVQAAUFQAAERVAAA5WAAAL1sAACZfAAAdYwAAFWcAABBsAAAK&#10;cAAABHMAAAB2AAAAegAAAHwAAAB8AwAAfggAAH8MAACBEAAAghQAAIQbAACFJAAAhi8AAIY9AACG&#10;TQAAhV8AAIV1AACFjwAAhKkAAIPJAACC8QAAgf8AAID/AF9bAABWWgAASVsAAD1eAAAyYQAAJ2YA&#10;AB5rAAAVcAAADnUAAAl5AAABfgAAAIEAAACFAAAAiAAAAIoAAACLAAAAjQEAAI4GAACQCwAAkQ8A&#10;AJMUAACVGwAAlyYAAJc0AACXRAAAl1YAAJZsAACVhgAAlaIAAJTBAACT6gAAkv8AAJL/AF1hAABP&#10;YQAAQmQAADZpAAAqbgAAH3QAABV5AAAOfwAAB4QAAACJAAAAjgAAAJIAAACWAAAAmAAAAJoAAACb&#10;AAAAnQAAAJ8AAAChAwAAowgAAKUNAACnEwAAqRwAAKooAACqOQAAqksAAKphAACpegAAqJkAAKi1&#10;AACn3QAAp/gAAKb/AFZoAABIbAAAOnAAAC52AAAifQAAF4QAAA6KAAAHkAAAAJYAAACaAAAAnwAA&#10;AKMAAACnAAAAqgAAAKsAAACtAAAArwAAALEAAACzAAAAtQAAALgFAAC6DAAAvRIAAMAcAADALQAA&#10;wEAAAL9VAAC/bgAAvosAAL6oAAC+yQAAve8AALz+AE50AABAeQAAMn8AACWHAAAZjgAAEJUAAAec&#10;AAAAogAAAKcAAACsAAAAsAAAALUAAAC5AAAAvAAAAL0AAAC/AAAAwQAAAMMAAADGAAAAyAAAAMoA&#10;AADNAgAA0AsAANUSAADWIQAA1zQAANhJAADZYAAA2nwAANqaAADbtQAA29kAANvyAEaCAAA4iQAA&#10;K5AAAB2YAAASoAAACqcAAACuAAAAtAAAALkAAAC+AAAAwgAAAMgAAADLAAAAzgAAAM8AAADSAAAA&#10;1AAAANYAAADaAAAA3QAAAN8AAADiAAAA5gAAAOoKAADvEwAA8CUAAPI6AADzUQAA9GsAAPSJAAD1&#10;pQAA9b8AAPXdAP8ABgD/AAMA/wAFAP8ACwD/ABAA/wAXAP8AIgD/AC0A/wA5AP8ARAD/AE0A/wBV&#10;AP8AXQD/AGQA/wBqAP8AcAD9AHYA+wB8APkAgwD3AIoA9QCSAPMAmwDwAKYA7gCzAOsAxADpAOQA&#10;5wD5AOYA/wDlAP8A0wD/AMcA/wC/AP8AuwD/AP8AAAD/AAAA/wAAAP8AAgD/AAsA/wASAP8AHQD/&#10;ACgA/wAzAP8APgD8AEcA+ABPAPQAVwDxAF0A7gBjAOwAaQDqAG8A6AB1AOYAfADkAIMA4gCLAN8A&#10;lQDcAJ8A2QCrANUAuwDSANQAzwDyAM0A/wDMAP8AxQD/ALoA/wC0AP8AsAD/AP8AAAD/AAAA/wAA&#10;AP8AAAD/AAYA+QAPAPUAFwDzACIA8QAtAO0ANwDnAEAA4gBJAN8AUADbAFcA1wBdANQAYwDRAGgA&#10;zwBuAMwAdQDKAHwAyACEAMUAjQDCAJgAwACkAL0AsgC7AMYAuQDoALgA/QC3AP8AtgD/AK0A/wCn&#10;AP8AowD/AP8AAAD/AAAA/wAAAPUAAADrAAEA5AAMAN4AEwDZABwA0wAmANEAMADMADoAyABCAMQA&#10;SgDAAFAAvQBWALsAXAC5AGEAtwBnALUAbQCzAHQAsQB8AK8AhQCtAJAAqgCcAKgAqgCmALsApQDa&#10;AKMA9QCjAP8AogD/AJ4A/wCaAP8AlwD/AP8AAAD+AAAA7wAAAN8AAADQAAAAxwAHAMEADwC8ABcA&#10;uQAgALcAKgC1ADMAsAA7AK0AQwCrAEkAqABPAKYAVQCkAFoAowBgAKEAZgCfAG0AnQB0AJwAfQCa&#10;AIgAmACUAJYAogCUALIAkgDJAJEA6wCRAP8AkAD/AJAA/wCMAP8AigD/APwAAADsAAAA2QAAAMcA&#10;AAC6AAAAsQACAKsADACnABIApAAbAKEAJACgACwAngA1AJsAPACYAEMAlgBJAJQATwCSAFQAkABa&#10;AI8AXwCNAGYAiwBtAIkAdgCIAIAAhgCMAIQAmgCCAKoAgQC+AIAA4ACAAPkAfwD/AH8A/wB/AP8A&#10;fgD/APEAAADYAAAAwgAAALMAAACoAAAAoAAAAJkABwCVAA4AkgAVAJAAHgCOACYAjQAuAIoANgCH&#10;AD0AhQBDAIQASQCCAE4AgQBUAH8AWQB+AGAAfABnAHoAbwB5AHoAdwCGAHUAlAB0AKMAcgC1AHIA&#10;zwBxAPEAcAD/AHAA/wBwAP8AcQD/AOEAAADEAAAAsAAAAKIAAACXAAAAkQAAAIsAAgCGAAsAgwAR&#10;AIEAGAB/ACEAfQApAHwAMAB5ADcAeAA9AHYAQwB0AEkAcwBOAHIAVABwAFoAbwBiAG0AagBrAHQA&#10;agCAAGgAjgBnAJ0AZQCvAGUAxgBkAOgAZAD9AGMA/wBjAP8AZAD/AM8FAAC2BwAAowgAAJQIAACJ&#10;BwAAggMAAH4AAAB7AAYAdwAOAHUAEwByABsAcQAjAG8AKwBtADIAbAA4AGoAPgBpAEQAZwBJAGYA&#10;TwBlAFYAYwBdAGIAZQBgAG8AXwB7AF0AiQBcAJkAWwCqAFkAvwBZAOEAWAD4AFgA/wBYAP8AWQD/&#10;AMIMAACqDQAAlw4AAIkOAAB9DgAAdg0AAHEKAABvBgAAbQAKAGsAEABpABYAZwAeAGUAJgBjAC0A&#10;YQAzAGAAOQBfAD8AXQBFAFwASwBbAFIAWgBZAFgAYgBXAGwAVQB4AFMAhgBSAJYAUQCnAFAAuwBP&#10;AdsATgL0AE4D/wBOBP8ATgP/ALgQAAChEgAAjhMAAH8TAAB0EwAAbBIAAGcQAABlDgAAYwsDAGMG&#10;DABhBBEAXgMZAFwEIQBbBSgAWQYvAFgGNQBWBzsAVQdCAFQHSABTCE8AUQhWAFAJXwBOCWkATQl2&#10;AEsKhABJCpQASAqmAEcKugBGCtgARQvzAEUM/wBFDP8ARQz/ALAUAACZFgAAhxgAAHgZAABtGAAA&#10;ZRcAAF8WAABcEwAAWhEAAFoOBgBaDA0AVwwUAFUMHABTDSQAUg0rAFANMQBPDjgATg4+AE0ORQBL&#10;Dk0ASg5VAEgPXgBHD2gARQ91AEMQhABBEJUAQBCmAD4QuwA9ENwAPRH2AD0R/wA9EP8APhD/AKkZ&#10;AACSGwAAgRwAAHIdAABnHQAAXxwAAFkbAABVGQAAUxYAAFITAABSEQoAUBAQAE4RGABMESAAShIn&#10;AEkSLgBIEzQARxM7AEUTQgBEE0kAQxRSAEEUWwA/FGUAPhVyADwVgQA6FZIAOBWkADcVuQA1FdgA&#10;NRb1ADYW/wA2Fv8ANxX/AKMcAACNHgAAeyAAAG0hAABiIQAAWiEAAFQfAABQHgAATRsAAEwZAABL&#10;FgYASRYOAEcXFQBFFxwARBgkAEIYKgBBGDEAQBk4AD8ZPwA9GUYAPBpPADoaWAA5GmMANxtvADUb&#10;fgAzG5AAMhuiADAbtwAvG9MALxzzAC8b/wAwG/8AMBv/AJ0fAACIIgAAdyMAAGkkAABeJAAAViQA&#10;AFAjAABLIgAASCAAAEYdAABFHAIAQxwMAEEcEgA/HRkAPh0hADweJwA7Hi4AOh81ADkfPAA3H0QA&#10;Nh9MADQgVgAzIGAAMSBtAC8gfAAtIY4ALCGgACohtQApIdAAKSHyACkh/wAqIP8AKyD/AJkiAACE&#10;JQAAcyYAAGUnAABbJwAAUycAAEwmAABHJQAARCQAAEIhAAA/IQAAPSEJADshEAA5IhYAOCIeADYj&#10;JQA1IysANCQyADMkOQAyJEEAMCRKAC8lUwAtJV4AKyVrAColegAoJYwAJiWfACQlswAjJc4AIyXw&#10;ACQl/wAlJP8AJST/AJQlAACAJwAAbykAAGIqAABXKgAATyoAAEkpAABEKAAAQCcAAD0mAAA6JQAA&#10;NyYGADUmDgA0JxQAMicbADEoIgAwKCkALygwAC0pNwAsKT8AKylHACkpUQAoKlwAJippACQqeAAj&#10;KooAISqdAB8qsgAeKswAHirvAB8p/wAgKf8AISj/AJAoAAB8KgAAbCsAAF8sAABULAAATCwAAEYs&#10;AABBKwAAPCsAADgqAAA1KgAAMisDADArDAAuLBEALSwYACwsHwAqLSYAKS0tACgtNAAnLjwAJi5F&#10;ACQuTwAjLloAIS9nAB8vdgAdL4gAHC+bABovsAAYL8oAGC7tABku/wAbLf8AGy3/AIwrAAB4LQAA&#10;aC4AAFsvAABRLwAASS8AAEMvAAA+LgAAOS4AADQuAAAwLgAALS8AACswCgApMRAAJzEVACYxHAAl&#10;MiMAJDIqACMyMQAhMzkAIDNCAB8zTAAdM1cAGzNkABo0dAAYNIYAFjSaABQzrgATM8gAEzPsABQz&#10;/wAVMv8AFjH/AIcuAAB0LwAAZTEAAFgxAABOMgAARjIAAEAxAAA7MQAANjEAADExAAArMwAAKDQA&#10;ACU1BgAjNg0AITYSACA3GQAfNyAAHjcnAB04LgAbODYAGjg/ABk4SQAXOVUAFTliABQ5cQASOYQA&#10;ETmYABA5rQAOOMcADjjrABA4/wAQN/8AETb/AIMxAABwMgAAYTQAAFU0AABLNAAARDQAAD00AAA4&#10;NAAAMzQAAC01AAAoNwAAJDkAACA6AgAdOwsAGzwQABk9FQAYPRwAFz0jABY9KwAVPjMAFD48ABI+&#10;RgARPlIAED5fAA8+bwAOPoEADD6VAAs+qQAKPsEACj3kAAs9+wAMPP8ADTv/AH00AABrNgAAXTcA&#10;AFE3AABINwAAQTcAADs3AAA1NwAAMDcAACo5AAAlOwAAID0AABw/AAAXQQYAFEMNABJDEgARQxgA&#10;EUMfABBEJwAPRC8ADkQ5AA1EQwAMRE4AC0RbAAlEagAHRHwABkSQAARDpQACQ70AA0PgAAND9gAE&#10;Qv8ABkH/AHg4AABnOQAAWToAAE46AABFOgAAPjoAADg6AAAzOgAALTsAACc9AAAhQAAAHEIAABdE&#10;AAATRgMAD0kKAA1KDwAMShQAC0obAAlKIwAISisAB0o0AAVKPgAESkkAAkpWAABKZQAASncAAEqL&#10;AABKoQAASbkAAEndAABJ9QAASP8AAEj/AHI8AABiPQAAVT4AAEo+AABCPQAAPD0AADY9AAAvPgAA&#10;KUAAACNCAAAdRQAAF0cAABNKAAAPTAIAC08JAAdQDQADUREAAFEXAABRHgAAUSYAAFEvAABROQAA&#10;UUQAAFJRAABSYAAAUXIAAFGHAABRnQAAUbUAAFDYAABQ9QAAT/8AAE//AGxAAABdQQAAUUEAAEdB&#10;AABAQAAAOUAAADJBAAAqQwAAJEYAAB5IAAAXSwAAEk4AAA5RAAALUwEABlYHAABXDAAAWBAAAFgT&#10;AABZGQAAWiEAAFopAABaMwAAWj8AAFpMAABaWgAAWmwAAFqBAABZmQAAWbEAAFjRAABY9AAAV/8A&#10;AFf/AGVFAABYRQAATUUAAEVEAAA+RAAANUUAAC1HAAAlSgAAHk0AABhQAAASUwAADlYAAApZAAAE&#10;XAAAAF4EAABfCQAAYA0AAGEQAABiFQAAYxsAAGQjAABkLQAAZDgAAGRFAABkVAAAZGYAAGR7AABj&#10;kwAAY60AAGLMAABh8gAAYf8AAGD/AF9KAABTSgAASkkAAENIAAA5SQAAL0wAACdPAAAfUgAAGFUA&#10;ABJZAAANXQAACGAAAAJjAAAAZgAAAGgBAABpBQAAagoAAGsNAABtEQAAbhYAAHAdAABxJgAAcTEA&#10;AHA+AABwTgAAcF8AAHBzAABvjQAAb6cAAG7GAABt7wAAbP8AAGz/AFpPAABQTgAASE0AAD1OAAAz&#10;UQAAKVQAACBYAAAYXAAAEWAAAAxkAAAGaAAAAGsAAABvAAAAcgAAAHQAAAB1AAAAdwQAAHgJAAB6&#10;DQAAfBAAAH0WAAB/HgAAgCgAAIA1AACARQAAf1YAAH9rAAB/hAAAfqAAAH2+AAB86QAAe/8AAHr/&#10;AFZUAABOUwAAQlQAADdWAAAsWgAAIl8AABhjAAARaAAAC20AAANyAAAAdgAAAHoAAAB9AAAAgAAA&#10;AIMAAACEAAAAhgAAAIcCAACJBwAAiwwAAI0QAACQFgAAkh8AAJIsAACSOwAAkk0AAJFiAACRegAA&#10;j5cAAI+0AACO4QAAjPsAAIz/AFVZAABIWgAAO10AAC9hAAAkZgAAGWwAABFyAAAKdwAAAn0AAACC&#10;AAAAhgAAAIsAAACOAAAAkQAAAJMAAACVAAAAlwAAAJkAAACbAAAAnQQAAJ8KAACiDwAApBYAAKYh&#10;AACmMQAApkMAAKVXAACkcAAAo44AAKOrAACh0AAAoPUAAJ//AE5hAABAZAAAM2kAACduAAAbdQAA&#10;EXwAAAuDAAAAiQAAAI4AAACTAAAAmAAAAJ0AAAChAAAApAAAAKUAAACnAAAAqQAAAKsAAACtAAAA&#10;sAAAALIAAAC1CAAAuA4AALwWAAC8JQAAvDcAALtMAAC6ZAAAuYEAALeiAAC3wAAAt+oAALf8AEZr&#10;AAA5cAAAK3cAAB9/AAAThgAAC44AAAGVAAAAmwAAAKEAAACmAAAAqwAAALAAAACzAAAAtwAAALcA&#10;AAC6AAAAvAAAAL8AAADBAAAAxAAAAMcAAADKAAAAzQUAANEOAADUGQAA1CsAANRAAADTWAAA03QA&#10;ANOSAADSsAAA0tMAANLyAD55AAAxgAAAI4gAABeRAAANmQAAA6AAAACnAAAArgAAALMAAAC4AAAA&#10;vQAAAMIAAADGAAAAygAAAMoAAADNAAAAzwAAANIAAADVAAAA2QAAAN0AAADfAAAA4wAAAOcFAADr&#10;DwAA7B8AAO0zAADuSwAA72QAAO+CAADwnwAA8bkAAPHYAP8AAAD/AAAA/wAEAP8ACQD/AA4A/wAV&#10;AP8AHgD/ACkA/wA0AP8APwD/AEgA/wBQAP8AWAD/AF4A/wBlAP0AawD7AHEA+QB3APgAfgD2AIUA&#10;8wCNAPEAlwDuAKIA6wCvAOgAwADmAOAA4wD4AOIA/wDbAP8AywD/AMEA/wC5AP8AtAD/AP8AAAD/&#10;AAAA/wAAAP8AAAD/AAkA/wAQAP8AGQD/ACMA/wAuAP0AOQD5AEIA9QBKAPIAUgDuAFgA6wBeAOkA&#10;ZADmAGoA5ABwAOIAdgDfAH0A3QCGANkAjwDVAJoA0QCnAM4AtgDLAM4A/+J9EElDQ19QUk9GSUxF&#10;AAwS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X/4n0QSUNDX1BST0ZJTEUADRJ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v/ifRBJQ0NfUFJPRklMRQAOEq5o7G+qafBpqGn0Y6Zq91+mavdfpmr3X6Zq91+m&#10;avdfpmr3X6Zq91//ZB4D/2sgA/94HgT/hCQF/40sB/+TNAv/lzwS+JlFG/CbTSfol1k04ZBiQteJ&#10;bE7Og3VYyH1+YcN4hmi+dI5tuXCWcrZunnWybKd4r2qxe61pvXyqac19qGrjeqVs6XKibO1soG3y&#10;Zp5u9WKebvVinm71Yp5u9WKebvVinm71Yp5u9WL/ZR0C/20eA/97HQP/hyME/5AqBv+XMgr9nDsQ&#10;9J9DGeyhSyXjnFYz2pZgQc+OaU7HiHJYwIJ6Ybp9gmi1eYpusXWSc6xymnepcKN6pm6sfaNtuH6h&#10;bcd/n27gfpxw53WacOtvmXHwaJdx82SXcfNkl3HzZJdx82SXcfNkl3HzZJdx82T/ZR0C/28dA/9+&#10;HAP/iiIE/5MpBf+bMQn5oDkP8KNBGOemSSPeoVQx0ppeQMiTZ03AjG9YuYd3YbOCf2iufYduqXqO&#10;c6R3lnigdJ97nXOofppxtICYccKBlnLYgZV05XiTdOpxknXva5F18maRdfJmkXXyZpF18maRdfJm&#10;kXXyZpF18mb/Zh0C/3EbA/+AGwP/jCED/5YoBf+eLwj2pDcN7Kg/FeOrSCDYplIwzJ5cQMOXZU27&#10;kW1Xs4t0Ya2GfGingoNuon6LdJ17k3iZeZx8lXelf5J2sIGQdb6CjnbRgo5443qNeOhzjHjtbIt4&#10;8WiLePFoi3jxaIt48WiLePFoi3jxaIt48Wj/ZxwC/3MaAv+CGgL/jyAD/5kmBP6iLgbzqDUL6a09&#10;E9+vRh7SqVEvx6JaP76bY0y1lWpXro9yYKeLeWihh4FunIOIdJeAkHiSfZl8jnyigIt6rYKIeruD&#10;h3rNg4d84nyHfOd1hnzsboZ88GmGfPBphnzwaYZ88GmGfPBphnzwaYZ88Gn/ZxwC/3UZAv+FGQL/&#10;kh8C/5wlA/ulLAXwrDQJ5rI7ENuzRB3NrU8uw6ZZPrmfYUuwmWhWqJRwX6GPd2ebi35uloiGc5CF&#10;jniMgpZ8iICggIR/q4KBf7iDf3/KhIGB4X2BgeZ2gYDrb4CA72qAgO9qgIDvaoCA72qAgO9qgIDv&#10;aoCA72r/aBwC/3gXAv+HGAL/lB0C/58jA/ipKgTssTEH4rc5DdW3QhzJsE4tvqpXPbSjX0qrnmdV&#10;o5huX5yUdWaWkHxtkI2Dc4uKi3iGiJR8gYaegH2EqIJ7hLWEeYTHhHqG4H97heZ3e4XrcHuE7mt7&#10;hO5re4Tua3uE7mt7hO5re4Tua3uE7mv/aRsC/3oWAv+KFwL/lxwC/6MhAvStJwPotS4F3r01CtC6&#10;QBvEtEwsuq5WO6+oXkmmomVUnp1sXZeZc2aQlXlsipKBcoWQiXd/jZJ8e4ubf3eKpoJ0ibODcorE&#10;g3SM4H90i+V4dYnqcXaI7Wx2iO1sdojtbHaI7Wx2iO1sdojtbHaI7Wz/axoC/30UAv+NFgH/mhoB&#10;/6YeAfCxIwLkuykD2cIwCcu9PxnAuEoqtbJUOqqsXEehp2NSmaNqXJGfcWSKm3drhJh/cX6WhnZ5&#10;k497dJKZfnCQpIFtkLGCa5DBgm2S3X9ukeV4b4/qcXCO7Wxwju1scI7tbHCO7Wxwju1scI7tbHCO&#10;7Wz/bhgC/4ASAf+QFQH/nhcB+6saAey3HgHgwyEB0sYtCMbBPRi6vEkor7dSOKWyWkWcrWFRk6lo&#10;Woulb2KEonVpfp98b3idhHRzm415bpmWfGqYon9nl66AZZi/gWWZ2H9omOV4aZbqcWqU7WxqlO1s&#10;apTtbGqU7WxqlO1sapTtbGqU7Wz/cRYC/4MRAf+UEwH/ohQA9bAUAOa+FADZzBUAzMorB8DGOxa1&#10;wUcmqrxRNp+4WEOWs2BOjbBmWIWsbWB+qnNnd6d6bHKlgnJso4t2aKKUeWShoHxgoK19X6G9fl6i&#10;1H1hoeZ2Yp3rcGOb7mxjm+5sY5vubGOb7mxjm+5sY5vubGOb7mz/dBMB/4cQAf+YEAD+pxAA57cN&#10;ANbFCwDQ0BEAxc8oBbnLORSux0Ujo8NPM5m/V0CPu15LhrhkVH61a1x3snFjcbB4aWuugG1mrYly&#10;YauTdV2rnnhbqqx5Wau8eVis0nlaq+hzXKfsbl2k72pdpO9qXaTval2k72pdpO9qXaTval2k72r/&#10;eREB/4wOAP+eDQDcrggA0rsJAMzICQDH1g4AvdUlBLLSNhGnzkIgnMpML5LHVDyIw1xHf8FiUHe+&#10;aVdwvHBeart3Y2W5f2hguIhsXLeSb1i2nnFVtqtzU7e7c1K30nNUt+tvVrLvalev8WdXr/FnV6/x&#10;Z1ev8WdXr/FnV6/xZ1ev8Wf/fw4B/5MLAOGlBQDSswcAyb4HAMLLCAC83Q4AtN0jA6raMw2f1kAc&#10;lNNKKorQUjeAzVpBeMthSnDJaFFqyG9XZMZ2XF/Ff2BaxYhkVsSSZ1PEnmlQxKxqT8S8a07F02pP&#10;xe1oUMDzZFG99WFRvfVhUb31YVG99WFRvfVhUb31YVG99WH/hgoA8JoEANSqBADItgYAvsEFALfP&#10;CQCw4xEAqOMlBJ/iNQ2V4D4Zi95IJYHcUDB42lg6cNhfQmnWZ0lj1W5PXtR2U1nTf1dV04laUtOT&#10;XU/ToF9N061gS9S+YErV2GBL1O1eTNH3XEzM+VpMzPlaTMz5WkzM+VpMzPlaTMz5WkzM+Vr/jwMA&#10;2qIAAMqvAwC9uQQAtMYFAKvUCQCk6hQBnOkoBpPpNA6J6D0Yf+dEInfmTipv5lcyaeVfOGPlZz1f&#10;5G9CWuR3RVbkgElT5IpLUOSUTk3kn1BL5axRSeW7Ukjmz1JI5uhSSOT4UUjh/E9I4fxPSOH8T0jh&#10;/E9I4fxPSOH8T0jh/E/hmQAAzakAAL6zAgCzvgMAqMsFAJ/aCQCY8hgCkPIqB4byMw588TsWdPFD&#10;HWzxSyNm8VQpYfFdLV3xZjFZ8W41VvF2N1PxfzpQ8og8TfKSPkvynUBJ86lBR/O2Qkb0x0NF9N9D&#10;RPTwQ0Ty+kJE8vpCRPL6QkTy+kJE8vpCRPL6QkTy+kLRogAAwK4AALK4AQCnxAIAnNIEAJLtDACM&#10;+xwDgvsoB3n7MQxw/DkSafxBF2L8SRxc/FAgV/xZI1T9YiZR/WooT/1zKkz+eyxK/oMuSP6NL0b/&#10;mDFE/6IyQ/+uM0H/uzRA/8s0P//jND//7zU//+81P//vNT//7zU//+81P//vNT//7zXEqgAAs7MA&#10;AKe/AACaywAAj9oCAIb/DwF+/xwDdf8lBmz/LQpk/zYOXf8+Elj/RRVS/00YT/9VGkz/XBxJ/2Qe&#10;R/9rH0T/cyBC/3wiQf+FIz//jyQ9/5olO/+kJjr/ryY5/7onOP/KJzj/3Cg4/9woOP/cKDj/3Cg4&#10;/9woOP/cKDj/3Ci1rwAAp7oAAJrGAACN1AAAgeYBAHr/EAFw/xgCZ/8hBV//KQdY/zEKUv85DU3/&#10;QQ9J/0gRRf9PE0L/VRRA/1wVPf9iFjv/aRc5/3AYN/95GTX/ghkz/4waMv+XGzD/oRsv/6ocL/+1&#10;HC7/vxwu/78cLv+/HC7/vxwu/78cLv+/HC7/vxyptQAAmsIAAIzPAAB/3gAAdv8FAGz/DgFi/xQC&#10;Wv8bA1P/JAVN/ysHR/8zCUP/Ogo//0ELO/9HDDj/TQ01/1MOM/9YDzH/Xg8v/2QQLf9rESv/cxEp&#10;/3wSJ/+GEiX/kBMk/5kTI/+jFCL/qxQi/6sUIv+rFCL/qxQi/6sUIv+rFCL/qxScvgAAjcsAAH7a&#10;AABw5gAAZ/8AAF3/CgFU/xABTf8VAkf/HQNB/yQEPP8rBTf/MgY0/zgHMP89CC3/Qwgq/0gJKP9N&#10;CSb/Ugok/1cKIv9dCyD/Ywse/2sLHP9zDBr/fAwY/4QMF/+ODRX/lQ0V/5UNFf+VDRX/lQ0V/5UN&#10;Ff+VDRX/lQ3/UiUD/00vBP9RMgb/VzUH/1o8Cv9bRQ7/Wk8T/1ldF/9YbRv/Vnsf/1WJIv9TlSX/&#10;UqAn/1GoKf9QsSr/ULgr/0/BLP9Pyi3/TtYu/07kLv9O7S//TvMv/034MP9N/DD/TP8w/Ez/MPlM&#10;/y/4TP8v+Ez/L/hM/y/4TP8v+Ez/L/hM/y//UyQD/00vBP9UMAX/WTQH/106Cv9fQw7/Xk4T/11a&#10;GP9bahz/Wnkh/1iGJP9Wkif/VZ0p/1SmK/9Tri3/UrYu/1K+L/9RxzD/UdIx/1DhMv9Q6zL/T/Iz&#10;/0/3M/9O/DT7Tv80+E3/NPVO/zL0Tv8y9E7/MvRO/zL0Tv8y9E7/MvRO/zL/UyQD/04uBP9WLwX/&#10;XDIH/2A4Cv9iQQ7/YkwT/2BYGP9faB3/XXYi/1uDJv9Zjyn/WJos/1ajLv9VrDD/VbMx/1S7M/9T&#10;xDT/U841/1LeNv9S6Tf/UfE3/1H2OPtQ+zj3T/849E//N/FQ/zXwUP808FD/NPBQ/zTwUP808FD/&#10;NPBQ/zT/VCMD/1AtBP9ZLQX/XzAH/2M2Cv9mQA7/ZkoT/2VVGf9jZR7/YXMj/16AKP9cjCz/W5cv&#10;/1mhMf9YqTT/V7A1/1a4N/9VwTj/Vcs5/1TaOv9U5zv/U/A8+1L2PfZR+z3yUf8971L/O+xS/zjr&#10;Uv8461L/OOtS/zjrUv8461L/OOtS/zj/VSMD/1IrBP9cKwX/Yy4H/2c0Cv9qPg7/a0gT/2pTGf9o&#10;YR//ZnAl/2N9Kv9giC//XpMz/1ydNv9bpTj/Wq06/1i1PP9XvT7/V8c//1bTQfxV5EL5Ve5D9VT2&#10;RPBT/ETsVP9B6VX/P+ZV/zzlVf875VX/O+VV/zvlVf875VX/O+VV/zv/ViID/1UpBP9fKAX/ZysG&#10;/2wyCf9vPA3/cEYT/3BQGf9uXSD/a2sn/2h5Lf9lhDL/Yo83/2CZO/5eoT79XKlB+1uxQ/pZuUX5&#10;WMJH91fOSPVW4ErxVuxL7lX2TOlW/ErlV/9G4lj/Q95Z/0DdWf8/3Vn/P91Z/z/dWf8/3Vn/P91Z&#10;/z//VyID/1knBP9jJgT/aygG/3EwCP90OQ3/dUMT/3VNGf91WSH/cWcp/210MP1qgDb6Zoo8+GOU&#10;QPZhnET0XqRI8lysS/FbtE3vWb1Q7VjJUutX2lPnVulV5Ff1VOFZ/U/bWv9L1Vv/SNBc/0TPXP9E&#10;z1z/RM9c/0TPXP9Ez1z/RM9c/0T/WCID/1wkA/9mIwT/byYF/3YuCP96Nwz/e0ES/3tLGf97VSH+&#10;d2Mq+XNvMvZuezryaoVB72aPR+xjl0zqYJ9Q6F2nVOVbr1fjWbha4VfDXd9X0l7aVuZe1lnzWtJc&#10;/FXNXv9QyV7/TMVf/0nEX/9IxF//SMRf/0jEX/9IxF//SMRf/0j/WSEC/18iA/9qIQT/dCQF/3ss&#10;B/9/NQv/gT4R/4JIGf2CUiH3fl8r8nlrNe1zdT7pboBG5WmJTeFlkVTeYZlZ2l+iXNZdql/TXLNh&#10;0Fu+Ys5bzGPLWuJjyFzxYMZf+lrBYP5VvWH/Ubpi/025Yv9LuWL/S7li/0u5Yv9LuWL/S7li/0v/&#10;WSEC/2IgA/9uHwP/eCME/38rBv+EMwr/hzwQ/ohFF/eITiHwhFsr6n5mNuR4cEHfcnpL2W2DUtNp&#10;jFjPZpVczGSdX8lipWLGYK5kw1+4ZsFexGe/XthovF/rZrpj91+2ZPtZs2X+VbBl/1CvZf9Pr2X/&#10;T69l/0+vZf9Pr2X/T69l/0//WiAC/2UeA/9xHAP/fCID/4QpBf+JMQn/jDoO+Y5DFvGOTCDqilgr&#10;44RiN9t+bEPTeHZMzXN/U8hvh1nEa5BewGmYYr1moGW6Zahot2OyarVivmuzYs5ssGLla69m9GSs&#10;Z/hdqWj8WKdp/1Omaf9Spmn/UqZp/1Kmaf9Spmn/UqZp/1L/WyAC/2ccAv90GgL/fyAD/4gnBP+O&#10;Lwf9kjcM9JRAFOyVSR7kkFUq24pfN9GEaUPKfXJMxHh7VL90g1q6cYtftm6TZLNrm2evaaRqrWet&#10;bKpmuG6oZsdvpWbfb6Vq8Wiia/ZhoGz5W55s/VaebP5Vnmz+VZ5s/lWebP5Vnmz+VZ5s/lX/XB8C&#10;/2oaAv93GQL/gx8D/4wlBP+SLQb5lzUL75k+EuebRhzellIp0pBcN8qJZkLDg29MvH53VLd5f1uy&#10;dYdgrnKPZapwl2imbZ9so2ypbqBrtHCeasJxnGrXcZxu7muab/NkmW/4Xpdw/FiXcP1Xl3D9V5dw&#10;/VeXcP1Xl3D9V5dw/Vf/Xh4C/2wZAv96GAL/hh0C/48jA/+WKwX1mzMJ6587EOKgRRnXm1AozJRa&#10;NsSNY0K8iGxMtYJ0VLB+fFureoRgpneLZaJ0k2mecpxtm3ClcJhvsHKVbr1zk2/Qc5Ry626Tc/Jm&#10;knP2YJBz+lqQc/tZkHP7WZBz+1mQc/tZkHP7WZBz+1n/Xx0C/24XAv99FwL/iRwC/5IiAv2aKQTx&#10;oDAH56Q5Dd6lQxfRn04nx5hYNb6SYUG2jGlLr4dxVKmCeVukf4Bgn3yIZZt5kGqXdpltk3WicZBz&#10;rHONc7p0i3PLdYx253CMd/Boi3f1Yop3+VyKd/painf6Wop3+lqKd/painf6Wop3+lr/YRsC/3EW&#10;Av9/FgH/ixoB/5UgAvmeJgPtpC4F46k2CtipQBbMo0wmwpxWNLmWX0CxkGdKqotvU6SHdlqeg35g&#10;mYCFZZR9jWqQe5ZujHmfcYl4qnSGd7Z1hHfHdoV65HKGe+9qhXv0ZIV7+F2Fe/lchXv5XIV7+VyF&#10;e/lchXv5XIV7+Vz/YxoC/3MUAf+BFQH/jhkB/5keAfahIwLqqSoE4K8yB9KsPhXHpkskvaBVM7Sa&#10;Xj+slWVKpZBtUp6MdFmYiHtgk4WDZY6Ci2qKgJNuhn6dcYJ9p3R/fLR2fXzFdn1+4HN/f+5rf3/z&#10;ZX9+915/fvhdf374XX9++F1/fvhdf374XX9++F3/ZRgC/3UTAf+EFAH/kRcB/5wbAfKlIAHmriYC&#10;27QuBs6vPRTDqkkjuaRTMa+eXD6nmWRJoJRrUZmQclmTjXlfjoqAZImHiGmEhZFugIOacXyCpXR5&#10;gbJ2d4HCdnaC3XR5hO1seYPyZnqC9196gvheeoL4XnqC+F56gvheeoL4XnqC+F7/ZxcC/3cRAf+H&#10;EwH/lBUA/p8YAO6qHAHisyEB1bcqBcmzOxO+rkgitKhSMKujWj2inmJHm5lpUJSVcFiOkndeiI9+&#10;ZIONhml+i49teYmYcXaHo3Nyhq91cIa/dm+H13Vzie1tc4jyZnSH9mB0h/dfdIf3X3SH9190h/df&#10;dIf3X3SH91//aRUB/3oQAf+KEQD/lxIA+aMUAOquFQDduRcAz7ooBMS3ORG5skYgr6xQL6anWDud&#10;o2BGlZ9nT46bblaImHVdgpV8Y32ThGh4kYxsc4+WcG+OoHJsja10ao29dWmN0nVskO1tbY7xZ26M&#10;9mBujPdfboz3X26M919ujPdfboz3X26M91//bBMB/30PAf+NEAD/mxAA9KgPAOW1DQDVvxAAyr4m&#10;A7+7NxC0tkQeqrFOLaGtVzmYqV5EkKVlTYmibFWCn3NbfJx6YXeagWZymIpqbZaUbmmVnnFmlKtz&#10;Y5S6c2KVz3Nml+xsZ5XxZmiT9mBokvdfaJL3X2iS919okvdfaJL3X2iS91//bxEB/4EOAP+RDgDy&#10;oAwA2q0JANO4CgDOww4AxMIjA7m/NQ6vu0IcpLdMKpuzVTeSr1xBiqxjSoOpalJ8pnFZdqR4XnCi&#10;f2NroIhnZ56Ra2OdnW5fnalwXZ25cFydzXBfn+trYZ3yZWKa9mBimfdeYpn3XmKZ915imfdeYpn3&#10;XmKZ917/cxAB/4UMAPqWCgDbpQYA0bEIAMu7CADGxwsAvccgArLFMguowUAZnr5KJ5S6UzSLtlo+&#10;g7RhR3yxaE91r29Vb612WmqrfV9lqYZjYaiQZ12nm2pZp6hrV6e4bFanzGxYqOloWqf0Y1uj+F5c&#10;o/ldXKP5XVyj+V1co/ldXKP5XVyj+V3/eA0A/4sJAN+cAwDSqQYAybQHAMK+BgC8zAgAtc0cAavL&#10;LwmhyD0Wl8VII43CUS+Ev1g6fLxfQ3W6ZkpvuG1Qabd0VWS1fFpftIVeW7OPYVezmmRUsqdlUrK3&#10;ZlGzzGZSs+ljVLL3X1Wu+ltWrftaVq37Wlat+1pWrftaVq37Wlat+1r/fgkA8pECANahAgDKrQUA&#10;wLcFALjCBQCyzwkAq9QXAKPTKwaZ0DoSj85FH4XLTip9yVY0dcddPW7FZURoxGxJY8JzTl7Be1NZ&#10;wYRWVcCPWVK/m1xPv6hdTb+4XkzAzV5MwOpcTr/5WU+8/lVQuv5VULr+VVC6/lVQuv5VULr+VVC6&#10;/lX/hQIA3ZgAAM2mAgDBsQMAt7oDAK7GBgCn0woAoN0VAJndKASQ2zcOhtlCGX3WSyR11FQtbdJc&#10;NWfRYzxh0GtBXM9yRljPe0lUzoRNUM6PUE3Om1JLzqlTSc65VEjPz1RIzutTSc74UErL/05Kyv9N&#10;Ssr/TUrK/01Kyv9NSsr/TUrK/03njwAA0Z8AAMOrAQC3tAIArb8DAKPLBgCb2QoAlOUaAY3lKwaE&#10;5DUNe+M/FnPiSB5s4VImZuFaLGDgYjJb4Go2V+ByOlPfez1Q34VATd+PQ0rgm0VI4KhGRuC4R0Xh&#10;zEdF4OhHRd/2RkXe/0RF3v9ERd7/REXe/0RF3v9ERd7/REXe/0TZlwAAx6YAALiwAACsuQEAosUC&#10;AJjRBgCP6w0Aie4fAoDuKwZ47TQMcO09E2jtRhli7U4eXe1XI1ntYCdV7WgqUu1xLU/teS9M7YMy&#10;Su6NNEfumDVF7qU3Q++zOELwxDhB8N85Qe/vOEDt/ThA7P84QOz/OEDs/zhA7P84QOz/OEDs/zjL&#10;oAAAuqsAAK20AAChwAAAlswBAIvZBQCE+BEBfPgfAnT4KQZs+DIKZPg7D175QxNY+UsXU/lTGlD5&#10;Wx1N+mQfSvpsIUj6dCNG+n4lRPuIJkH7kyhA+54pPvyrKj38uSs7/csrO/3iKzr89Cs6/PcrOvz3&#10;Kzr89ys6/PcrOvz3Kzr89yu9qAAArrAAAKG8AACVyAAAidQAAH7oBQB3/xIBb/8cAmf/JgVg/y8I&#10;Wf83C1T/Pw5P/0cRS/9OE0f/VhVE/10WQv9kGED/bBk9/3UaO/9+Gzn/iRw3/5QdNv+gHjX/rB8z&#10;/7kfM//IHzL/4iAy/+cgMv/nIDL/5yAy/+cgMv/nIDL/5yCwrQAAorcAAJXEAACH0AAAe90AAHL9&#10;CQBq/xEBYf8ZAlr/IgNU/yoFTv8yB0n/OglF/0ELQf9IDD7/Tg47/1UPOP9bEDb/YhE0/2kRMv9y&#10;Ei//exMt/4YUK/+SFSr/nhUp/6kWKP+zFif/whYn/8cWJ//HFif/xxYn/8cWJ//HFif/xxaktAAA&#10;lsAAAIfMAAB62gAAbesAAGT/BQBc/w4BVP8UAU3/HAJI/yQEQv8sBT7/MwY6/zkHNv9ACDP/RQgw&#10;/0sJLv9RCiv/Vwop/10LJ/9kCyT/bAwi/3YNIP+ADR7/jA4d/5cOHP+hDhv/rA8b/64PG/+uDxv/&#10;rg8b/64PG/+uDxv/rg+XvAAAiMkAAHnWAABr4wAAX/YAAFb/AABO/woAR/8QAUH/FgI8/x0CN/8k&#10;AzL/KgMv/zAEK/82BSf/OwUl/0AFIv9FBiD/SgYe/1AGG/9WBxn/XAcX/2QIFf9tCBP/dwgR/4EJ&#10;EP+LCRD/lQkP/5gJD/+YCQ//mAkP/5gJD/+YCQ//mAn/SScC/0QxBP9LMQT/UDQG/1I6CP9SQwv/&#10;UU4P/09cE/9Naxb/THkZ/0uHG/9Jkx3/SJ0f/0imIP9HriH/R7Ui/0a9I/9GxiP/RtAk/0bgJP9G&#10;6iX/RvMl/0b6Jf9G/yX/Rv8l/0b/Jf9G/yT9Rv8j/Ub/I/1G/yP9Rv8j/Ub/I/1G/yP/SScC/0Yv&#10;A/9NLwT/UjIG/1U5CP9VQgv/VE0P/1JZE/9QaBf/T3ca/06EHf9MkR//S5sh/0qkIv9KrCP/SbMk&#10;/0m7Jf9IxCb/SM0m/0jdJ/9I6Cf/SPEo/0j5KP9I/yj/SP8o/kj/KPtI/yf5SP8m+Uj/JvlI/yb5&#10;SP8m+Uj/JvlI/yb/SicC/0gtA/9QLQT/VTAG/1g2CP9ZQAv/WEsP/1VWE/9UZhj/UnQb/1GBHv9P&#10;jiH/Tpgj/02hJf9NqSb/TLEn/0u4KP9LwSn/S8oq/0rZKv9K5iv/SvAr/0r4LP9K/yz9Sv8s+kr/&#10;K/dK/yn1Sv8o9Ur/KPVK/yj1Sv8o9Ur/KPVK/yj/SyYC/0srA/9SKwT/WC4F/1s0CP9dPgv/XUkP&#10;/1pUFP9ZYhj/V3Ed/1V+IP9TiiP/UpUm/1GeKP9Qpir/T64r/061LP9OvS3/Tccu/03TL/9M4zD/&#10;TO0w/Ez2MfpM/jH3TP8x9U3/L/JN/y3wTf8r8E3/K/BN/yvwTf8r8E3/K/BN/yv/SyYC/04pA/9W&#10;KQT/XCsF/2AxB/9iOwv/YkYP/2BRFP9eXxn/XG0e/1p6I/9Yhib/VpEp/1WaLP9Toi7/Uqow/1Gx&#10;Mf9RuTP/UMM0/k/ONftP3zb4Tus39U71OPJO/TjwT/817lD/M+tR/zHpUf8v6VH/L+lR/y/pUf8v&#10;6VH/L+lR/y//TCUC/1EnA/9aJgP/YCgF/2UvB/9oOQr/aEMP/2dOFf9lWhr/Ymgg/192Jf9dgSr/&#10;Wowu/liWMfxXnjT7VaY2+VStOPhTtTr3Ur479VHJPfNR2j7wUOg/7FDzQOlR/T7oU/875lT/OONV&#10;/zXhVf8z4VX/M+FV/zPhVf8z4VX/M+FV/zP/TSQC/1QkA/9dIwP/ZSUE/2otBv9tNgr/bkAO/21L&#10;FP9rVhv/aGQh/mVxKPtifS34X4cy9lyRNvNamTryWKE98FepQO5VsULsVLlE61PERulS0kjlUeVJ&#10;4lLySN9U/ETdVv9A21j/PdZZ/zrSWf840ln/ONJZ/zjSWf840ln/ONJZ/zj/TiQC/1ghA/9hIAP/&#10;aiME/3ArBf9zNAn/dD4O/3RIFP9yUhv7b18j9mtsKvJndzHvY4I37GCLPeldlEHmWpxF5FikSeJW&#10;rEzgVLRO3VS/UNtUzVDXU+JR0lTwTtBX+0rOWv9FzVz/Qslc/z7FXP88xVz/PMVc/zzFXP88xVz/&#10;PMVc/zz/TyMC/1sfAv9lHQL/biED/3UpBf95MQj/ejsM/3pEE/p5Thv0dlsj7nFnLOlscjXlaHw8&#10;4WOFQ91gjkjZXZdM1VyfT9Jap1HPWbBTzVi6VMtYxlXJV9pWxVfsVcNb+U/CXv9KwF//Rr1g/0K6&#10;YP9AumD/QLpg/0C6YP9AumD/QLpg/0D/UiEC/14dAv9pGgL/cx8D/3omBP9+Lwb/gTgL+4FBEvOA&#10;SxrsfFcj5ndjLeBxbTjabXdA02mARs9liUvLY5FPyGCZUsVfoVXCXapXwFyzWb5cv1q8W85buFvl&#10;W7de9VW3Yv9PtWP/SrJk/0awZP9DsGT/Q7Bk/0OwZP9DsGT/Q7Bk/0P/VR8C/2EaAv9tGAL/dx0C&#10;/34kA/+ELAX+hzUJ9Yg+EO2HSBjlg1Qi3n5fLtR4aTjOc3NAyW58R8RrhEzAaIxRvWWUVLpjnFe3&#10;YqVatGCuXLJguV6wX8derV/fX6xi8VmsZf5Tqmf/Tqhn/0qmZ/9Gpmf/RqZn/0amZ/9Gpmf/RqZn&#10;/0b/Vx0C/2QYAv9wFgL/exwC/4MiAv+JKgT5jDIH7447DeeORBbeilEh1IRcLcx+ZjjFeG9BwHR3&#10;SLtwgE23bYhSs2qQVrBomFmsZqBcqmWpX6dktGClY8Jho2PVYqJl7V2iaftXoWr/UZ9r/0yea/9J&#10;nmv/SZ5r/0mea/9Jnmv/SZ5r/0n/WRwC/2cWAf9zFQH/fhoB/4cgAv+NJwP0ki8G6pQ4C+GUQhPW&#10;j04gzIlZLcWDYze+fWtAuHl0SLN1fE6ucoRTqm+MV6dtlFuja5xeoGmlYJ5osGObZ71kmWfOZJhp&#10;6GGabflamW7/VJdu/0+Wbv9Llm7/S5Zu/0uWbv9Llm7/S5Zu/0v/WxoC/2kUAf92FAH/gRgB/4od&#10;AfyRJALwlywE5Zo0CNyaPxHPlEwfxo5XLL6IYDe3gmlAsX5xSKx6eU6nd4BTo3SIWJ9xkFybb5hf&#10;mG2hYpVsrGSTbLlmkWvJZpBt5GSRcfZckXL+VpBy/1GQcv9NkHL/TZBy/02Qcv9NkHL/TZBy/03/&#10;XRgB/2sTAf95EwH/hBYB/44bAfiVIQHrmygD4aAwBtWePRDKmEoewZJUK7mMXjaxh2Y/q4JuR6Z+&#10;dk6he31TnHiFWJh2jVyUdJVfkXKeY45xqWWLcLVniXDFZ4hw4GaKdPRei3b8WIp2/1KJdv9OiXb/&#10;Tol2/06Jdv9OiXb/Tol2/07/XxcB/24RAf97EgH/hxQA/5EYAfSZHQHnoCMC3aUrBM+hOw/FnEgd&#10;vJZTKrSQXDWsi2Q/podsR6CDc02bgHpTln2CV5J6ilyOeJJginacY4d1pmaEdLJognTCaIB022iD&#10;ePJghHr7WYR5/1SEef9PhHn/T4R5/0+Eef9PhHn/T4R5/0//YRUB/3AQAf9+EQD/ihIA/5QVAPCd&#10;GQDjpR4B16goA8ulOQ7Bn0Ybt5pRKa+VWjSnkGI+oYtqRpuHcUyVhHhSkIF/V4x/h1yIfZBghHuZ&#10;Y4B6o2Z9ebBoe3m/aXp51ml8fPBhfn76Wn59/lV+ff9Rfn3/UX59/1F+ff9Rfn3/UX59/1H/YxQB&#10;/3IPAf+BEAD/jREA/JgSAOyhEwDfqhYA0awmA8eoNw28o0Qas55PJ6qZWDOjlGA9nJBoRZaMb0yQ&#10;iXZSi4Z9V4aEhVuCgo5ffoCXY3p/oWZ3fq1odX69aXN+0ml2ge5ieIL6W3iC/lZ5gf9ReYH/UXmB&#10;/1F5gf9ReYH/UXmB/1H/ZRMB/3UOAP+DDgD/kA4A9ZsOAOimDgDZrw8AzK8kAsKrNQy4p0MZrqJO&#10;JqadVjGemV47l5VmRJCRbUuLjnRRhox7VoGJg1t8h4tfeIaVYnSEn2Vxg6toboO6aW2Dzmlvhutj&#10;cof5XHOG/VZzhf9Sc4X/UnOF/1Jzhf9Sc4X/UnOF/1L/aBEB/3gNAP+GDQD2kwwA3qAJANapCgDS&#10;sg0Ax7IiAr2vMwqzq0EXqqdMJKGiVTCZnl06kppkQouXa0mFlHJQgJJ5VXuPgVp2jYlecoySYm6K&#10;nWVrialnaIm4aGeJy2hpi+ljbI35XG2M/Vdtiv9SbYr/Um2K/1Jtiv9SbYr/Um2K/1L/axAB/3sL&#10;AP+KCgDimAYA1qMIANCsCQDLtQsAwbYfAbi0MQmusD8WpKxKIpyoUy6UpFs4jKBiQIaeaUiAm3BO&#10;epl3U3WWflhwlIdcbJOQYGiSm2NkkadlYpC2ZmCRyWZikudiZZT4XGeS/Vdnkf9SZ5H/UmeR/1Jn&#10;kf9SZ5H/UmeR/1L/bg4A/38JAPGOBQDZmwUAz6YHAMmvBwDEuQgAu7ocAbK4LweotT0Tn7FIIJau&#10;USuOqlk1hqdgPoClZ0V6om5LdKB1UW+efFVqnIVZZpuOXWKamWBemaZiXJm0Y1qZx2NbmuVgX5v3&#10;W2Ca/lZhmP9SYZj/UmGY/1JhmP9SYZj/UmGY/1L/cgsA/4MFAN+TAQDRnwQAyaoGAMGyBQC7vQQA&#10;tL8YAKu+LAWiuzoRmbhFHZC1TyiHslcygK9eOnmtZUJzq2xIbqlzTWmnelFkpoNWX6SNWVyjmFxY&#10;o6ReVqOzX1Wjxl9VpORdWKT2WFqj/1Rbof9QW6H/UFuh/1Bbof9QW6H/UFuh/1D/dwcA8IkAANaY&#10;AADLpAMAwa0EALm2AwCywAQAq8UUAKPFKASbwjcOkcBDGYm9TCSAulUuebhcNnK2Yz1ttGpDZ7Nx&#10;SGKxeUxesIFQWq+LVFavl1ZTrqNYUK6yWU+uxllPruRYUa72VFOu/1BUrP9NVKz/TVSs/01UrP9N&#10;VKz/TVSs/03/fQAA348AAM6dAADDqAIAubACALC6AgCoxAUAocwPAJvMIwKSyjMKicg/FYHGSR95&#10;xFIocsJaMGvBYTdmv2g8Yb5wQVy9eEVYvIFJVLyLTFG7lk9Ou6NRTLuzUkq7xlJKu+RRTLv2Tk26&#10;/0tOuf9JTrn/SU65/0lOuf9JTrn/SU65/0nvhQAA1JUAAMejAAC6rAEAsLQAAKe/AwCeyQYAldQL&#10;AJDVHQGJ1C4GgNI8EHjQRhlxz08has5YKWTNXy9fzGc0WstuOVbKdz1SyoBAT8mLQ0zJl0VJyaRH&#10;R8mzSEbKyEhGyuZHR8n3RUfI/0NIx/9CSMf/QkjH/0JIx/9CSMf/QkjH/0LejQAAy5wAAL2nAACx&#10;sAAAproAAJzEAwCTzwcAit0MAIXfHQF+3ywFdt43C2/eQxNo3U0aYtxVIF3bXSZY22UqVNptLlDa&#10;djJN2oA1StqLN0falzlF2qQ7Q9u0PELcyDxC2+U7Qtr0OkLZ/jpD2P85Q9j/OUPY/zlD2P85Q9j/&#10;OUPY/znQlgAAwaMAALKsAACntQAAnMAAAJHKAwCH1gcAgOkRAHnpIAJy6SwFa+k2CmTpPw9e6UgU&#10;WelRGVXoWhxR6WIgTulrI0vpdCVI6X0nRumIKkPpkytB6qAtQOqvLj7rwC497NsuPervLj3o/C49&#10;5/8tPef/LT3n/y095/8tPef/LT3n/y3FnwAAtakAAKixAACcvAAAkMcAAITSAQB63wYAdPQTAG30&#10;IAJm9CoEX/Q0CFr1PQtU9UUPT/VMEkz1VRRJ9l0XRvZlGET2bhpB9nccP/eBHT33jR8795kgOfim&#10;ITj4tSI3+cgiNvnjIjb48yI29/wiNvf8Ijb3/CI29/wiNvf8Ijb3/CK3pgAAqa4AAJy5AACQxAAA&#10;g88AAHfbAABv9goAZ/8TAWD/HQJa/ycDVP8wBU//OAhK/0AKRv9IDEP/Tw5A/1YPPf9eEDv/ZRI4&#10;/24TNv93FDT/ghUy/48WMP+bFy//qRcu/7cYLf/IGCz/4Rgs/+8YLP/vGCz/7xgs/+8YLP/vGCz/&#10;7xirqwAAnrUAAJDBAACCzAAAddkAAGnkAABh/wkAW/8RAFT/GQFO/yICSf8rBET/MgVA/zoGPP9B&#10;Bzn/Rwg2/04JM/9UCjH/Wwsu/2IMLP9rDCn/dQ0n/4AOJf+NDiT/mg8j/6YQIv+zECH/wRAh/9AQ&#10;If/QECH/0BAh/9AQIf/QECH/0BCfsgAAkb4AAIPKAAB11gAAZ+IAAFvxAABU/wYATv8OAEj/FAFC&#10;/xwCPf8kAjn/KwM1/zIEMf84BC7/PgUr/0MFKP9JBiX/TwYj/1YHIf9dBx7/ZQgc/28IGf96CRf/&#10;hwkW/5QJFf+fChT/qgoU/7MKFP+zChT/swoU/7MKFP+zChT/swqTuwAAhMcAAHXTAABn4QAAWOgA&#10;AE77AABI/wAAQf8KADv/EAE2/xUBMf8cAS3/IgIp/ygCJf8tAiL/MgMf/zgDHP89Axr/QgMX/0gE&#10;Ff9OBBP/VQQR/10FD/9nBQ3/cgUM/30FCv+JBgr/kwYJ/5wGCf+cBgn/nAYJ/5wGCf+cBgn/nAb/&#10;PyoC/z8wA/9EMAP/SDME/0k5Bv9IQgj/Rk0L/0VbDv9DaRH/QXcT/0CFFf8/kRb/PpsY/z6kGP89&#10;qxn/PbMa/z26Gv89wxr/PMwb/zzbG/885xv/PPAb/zz4G/89/xv/Pf8b/z3/G/89/xr/Pf8Z/z3/&#10;Gf89/xn/Pf8Z/z3/Gf89/xn/QCoC/0EuA/9HLgP/SjEE/0w3Bv9LQAj/SksL/0hZD/9GZxH/RHUU&#10;/0OCFv9Cjxj/QZkZ/0GiGv9AqRv/QLEb/z+4HP8/wBz/P8kd/z/WHf8/5R3/P+8d/z/3Hv8//h3/&#10;P/8d/z//Hf9A/xz+QP8b/kD/G/5A/xv+QP8b/kD/G/5A/xv/QCoC/0MsA/9JLAP/TS8E/081Bv9Q&#10;Pgj/TkkM/0xWD/9KZBL/SHIV/0d/GP9Gixn/RZYb/0SfHP9Epx3/Q64e/0O1H/9CvR//QsYg/0LR&#10;IP9C4iH/Qu0h/0L1If9C/SH9Qv8h+0P/IPpD/x/5Q/8e+UP/HvlD/x75Q/8e+UP/HvlD/x7/QSkC&#10;/0YqA/9MKQP/USwE/1MyBv9UPAj/VEcM/1FSD/9PYBP/TW8X/0x8Gf9KiBz/SZIe/0ibH/9HoyH/&#10;R6si/0ayI/9GuiP/RsMk/0XNJf9F3iX/Reom/EX0JvlF/Cb2Rf8m9Ub/JPRG/yPzR/8h80f/IfNH&#10;/yHzR/8h80f/IfNH/yH/QigC/0knAv9QJgP/VSgE/1gvBf9aOQj/WkQM/1dPEP9VXBT/U2oY/1F3&#10;G/9Pgx//To4h/02XI/9MnyX/S6cm/0quJ/9Ktin+Sb4q/UnJKvpI2Sv3SOcs9EjyLPFI+yzvSf8q&#10;7Ur/KOxK/yfrS/8l60z/JetM/yXrTP8l60z/JetM/yX/QygC/00kAv9UIwP/WiUD/14sBf9gNgf/&#10;YEEL/15MEP9bVxX/WWYZ/1dyHv9VfiL+U4kl/FGTKPpQmyr5T6Ms906qLvZNsi/0TLow80zEMvJL&#10;0TPuS+Q06krwNOdL+jPlTf8w5E7/LeJP/yvhUP8p4VD/KeFQ/ynhUP8p4VD/KeFQ/yn/RiUC/1Ah&#10;Av9YIAL/XyED/2QqBP9mMwf/Zj0L/2VIEP9iUxX/YGEb/F1tIPhaeSX1WIQp81aNLfBUljDuUp4z&#10;7VGlNetQrTfpTrU5506/O+ZNzDzjTOA9303uPNxP+TnZUf811lL/MtRT/zDTVP8t01X/LdNV/y3T&#10;Vf8t01X/LdNV/y3/SiMC/1QeAv9cHAL/ZB8C/2knBP9sMAb/bToK/2xED/1qTxX4Z1wc82NoIu9g&#10;dCjrXX4u6FqIM+VXkTfjVZk64FOgPt5SqEDcUbFB2VC7QtZQyEPTUNxEz1DsQ8xS+D/LVf87yVf/&#10;N8hY/zTHWf8yxln/McZZ/zHGWf8xxln/McZZ/zH/TSAC/1cbAv9gGQL/aR0C/28lA/9yLQX/dDcI&#10;/XNBDvZxSxTwblgc6mpkJOVlbivgYXkz3F6CONhcizzTWpQ/0FicQs5Xo0TLVaxGyVW1R8dUwEnF&#10;VNBJwlPmScBW9UW+Wf9AvVv/PLxc/zm7Xf81ul3/Nbpd/zW6Xf81ul3/Nbpd/zX/UB4C/1sZAf9k&#10;FgH/bRsC/3QiAv94KgT/ejMH9no9DO94RxPndVQb4XBfJdprai3TZ3Q0zmR9Osphhj/HX45CxF2W&#10;RcFbnki/WqZKvFmvTLpYuk24WMhOtljfTrRZ8EuzXP1Fsl//QLJg/zywYf85sGH/OLBh/ziwYf84&#10;sGH/OLBh/zj/UhsB/14WAf9oFAH/chkB/3kfAv9+JwP5gDAF8IE5CueAQxHgfFAa1ndbJM9yZi7J&#10;bW81xGp4O8BngUC8ZIlEuWKRSLZgmUqzX6FNsV2qT65ctFGsXMFSqlzUUqhd61CoYPpJqGP/RKhk&#10;/0CmZf88pmX/O6Zl/zumZf87pmX/O6Zl/zv/VRkB/2EUAf9sEgH/dhcB/30cAf+DIwL0hiwE6og1&#10;B+GHQA7WgkwZzX1YJMZ3Yi3Ac2s1u290PLdsfEGzaYRGr2eMSaxllEypY5xPpmKlUaRhr1OiYLxV&#10;oGDNVZ5g5lSeZPdNn2f/R59p/0Oeaf8/nWn/PZ1p/z2daf89nWn/PZ1p/z3/VxcB/2MSAf9vEQH/&#10;eRQB/4EZAfuHIAHvjCcC5I4wBdqNPQzPh0oYx4JVI799Xy25eGg1s3RwPK9xeEKrboBGp2yISqRp&#10;kE6gaJhRnWahU5tlq1WYZLhXlmTIWJRk4ViVaPRQlmv/Spds/0WWbf9Blm3/QJZt/0CWbf9Alm3/&#10;QJZt/0D/WRUB/2YQAf9yEAD/fRIA/4UWAPaMGwHqkSIB35QrA9OROgvJjEcXwIdTIrmCXCyyfWU1&#10;rXltPKh1dUKjc31HoHCES5xujE6ZbJVSlWueVJJpqFeQabRZjmjDWYxo3FqNbPJTj27/TJBw/0eP&#10;cf9Dj3H/QY9x/0GPcf9Bj3H/QY9x/0H/WxQB/2gPAP91DwD/gBEA/4kTAPKQFwDllhwA2ZkmAs2V&#10;OArEkEUWu4tRIbOGWiytgmM0p35rO6F6ckGdd3pGmXWBS5VziU+ScZFSjm+bVYtupViIbbBahmy/&#10;W4Rt1VuGb+9ViHL9Tol0/0mJdP9EiHT/Q4h0/0OIdP9DiHT/Q4h0/0P/XRIB/2sOAP94DgD/gw8A&#10;/YwQAO2UEgDgmhUA05wkAsiZNgm/lEMVto9PIK6KWCunhmEzoYJoO5x/cEGXfHdGk3l+S493hk+L&#10;dY9SiHOYVoRyoliBca5af3G8XH1x0Fx/c+xWgXb7T4N4/0qDeP9Fgnj/RIJ4/0SCeP9Egnj/RIJ4&#10;/0T/XxEB/20MAP96DQD/hQ0A8o8NAOeYDQDbnw4Azp8iAcSdNAi6mEIUspNNH6qPViqjil8ynIZm&#10;OpeDbUCSgHVFjX58Sol8hE6FeoxSgniVVn53oFl7dqtbeXW6XHd2zVx4d+pYe3r6UX18/0t9fP9G&#10;fXz/RX18/0V9fP9FfXz/RX18/0X/YRAB/28LAP99CwD1iAoA35MIANibCgDTogwAyaMfAb+gMge2&#10;nEATrZdLHqWTVCiej10xmItkOZKIaz+NhXJFiIN6SoSAgU6Af4pSfH2TVXh8nVh1e6lbcnq4XHF6&#10;ylxyfOhYdX75UXeA/0x3gP9Hd4D/RneA/0Z3gP9Gd4D/RneA/0b/ZA8A/3IJAP9/CADljAUA2JYH&#10;ANGeCQDOpQoAxKYdAbqkLwaxoD4RqJxJHaCYUyeZlFswk5BiOI2NaT6IinBEg4h4SX6Gf016hIhR&#10;doKRVXKBm1hvgKdabH+1XGuAyFxrgeVZboP3UnGE/01yhP9IcoT/R3KE/0dyhP9HcoT/R3KE/0f/&#10;Zg0A/3UHAPaDBQDcjwMA0pgGAMyhBwDIqAgAv6kaALWoLQWspDwQpKBHG5ydUSWUmVkvjpZgNoiT&#10;Zz2CkG5DfY52SHmMfUx0ioVQcIiPVGyHmVdphqVZZoazW2WGxVtlhuNZaIj2UmuK/01siv9IbIn/&#10;R2yJ/0dsif9HbIn/R2yJ/0f/aQsA/3gEAOWHAADWkgMAzZwFAMakBgDBqwYAua0XALCsKwSnqToO&#10;n6ZFGZaiTyOPn1ctiJxfNYKZZjt9l2xBeJVzRnOTe0tukYNPao+NUmaOl1VjjaNYYI2xWV+Nw1pe&#10;jeBYYo/1UmSQ/01mkP9IZo//R2aP/0dmj/9HZo//R2aP/0f/bAgA/nwAAN6KAADQlgIAyJ8EAMCn&#10;BAC5rgMAsrIUAKqxKAOhrzcMmaxDF5GoTSGJpVUqgqNcMnygYzl3nmo+cpxxRG2aeUhomYFMZJeL&#10;UGCWlVNdlqJVWpWwV1mVwVdYld5WW5bzUF2X/0xfl/9HYJb/RmCW/0Zglv9GYJb/RmCW/0b/cAMA&#10;64EAANaPAADKmgEAwaMDALmqAgCxsgEAqrcRAKO3JAKbtTQKk7JAFIqvSh6DrVMnfKtaLnaoYTVw&#10;p2g7a6VvQGejd0Rion9IXqGJTFqglE9Xn6BRVJ+uU1OfwFNSn91SVZ/zTleg/0pZoP9GWZ//RVmf&#10;/0VZn/9FWZ//RVmf/0X/dQAA4IYAAM+TAADEnwEAuqcBALGuAACptgAAob0NAJu9IAGUvDEHi7o9&#10;EIO3SBp8tVAidbNYKm+yXzBqsGY2Za9tO2CtdT9crH5DWKuHR1Wqk0pRqp9MT6quTU2qwE1NqtxN&#10;TqrySVCq/kZSqf9DUqn/QlKp/0JSqf9CUqn/QlKp/0LyfAAA14wAAMiZAAC9owAAsqsAAKmyAACg&#10;uwIAl8QJAJLFGwCLxCwEg8I6DHvBRBV0v04dbr1WJGi8XSpju2QwX7psNFq5dDlWuHw8U7eHP0+3&#10;kkJMtp9ESratRki2wEZIt91FSbbyQ0q1/0FLtf8+S7T/PUu0/z1LtP89S7T/PUu0/z3igwAAzZIA&#10;AMGfAAC0pwAAqq8AAKC4AACWwAMAjMoHAIbNFACBzSYCesw1CHPLQQ9sykoXZslTHWHIWyNcx2Io&#10;WMZqLFTGcjBQxXwzTcWGNkrEkjlHxJ87RcSuPETFwTxDxd88RMTzO0TD/zlFwv83RcH/N0XB/zdF&#10;wf83RcH/N0XB/zfViwAAxZoAALekAACrrAAAoLQAAJa+AACLxwQAgdAIAHjZDgB12SABb9gvBGnY&#10;PAlj1kYQXtZQFVnVWBpV1GAfUdRoIk7UcSZL03spSNOFK0XTki5C1J8vQdSvMD/VwjE/1eEwP9Py&#10;MD/S/S8/0f8uP9D/Lj/Q/y4/0P8uP9D/Lj/Q/y7KlAAAu6EAAK2pAACisQAAlrsAAIvEAACAzQMA&#10;ddgIAG/kEQBq5CABZOQtA17kOAdZ5EELVeRLD1HkVBJN5F0WSuRlGEfkbhtF5HcdQuSCH0DkjiE+&#10;5ZsjPOWqJDvmvCQ65tMkOeXuJDnj+iM54v8kOeL/JDni/yQ54v8kOeL/JDni/yS/ngAAr6YAAKOu&#10;AACXuAAAisIAAH7MAABz1gIAaeUJAGTvFABf8CABWfArA1TwNQVP8D4HS/FGCkfxTgxE8VcOQvFf&#10;ED/yZxI98nAUOvJ7FTjzhxY285QYNfSiGTP0sRky9cUaMfXiGjH08Rkx8f4ZMfH/GTHx/xkx8f8Z&#10;MfH/GTHx/xmypAAApasAAJi2AACLwAAAfsoAAHHVAABl3gAAXvUKAFn8EwBT/B4BTvwnAkr9MANF&#10;/TkFQf1ABj7+SAc7/k8JOP9XCjb/Xgsz/2cMMf9wDS7/fA4s/4kPK/+WECn/pBAo/7QRJ//HESf/&#10;4REm//IRJv/2ESb/9hEm//YRJv/2ESb/9hGnqQAAmbMAAIu+AAB+yQAAcNMAAGTeAABY5wAAUv8J&#10;AE3/EQBH/xkBQ/8iAT7/KgI6/zIDN/85AzP/PwQw/0YFLf9NBSv/VAYo/1sHJv9jByP/bQgh/3kJ&#10;H/+HCR7/lQod/6MKHP+xChv/wAsa/9YLGv/fCxr/3wsa/98LGv/fCxr/3wubsQAAjbwAAH7HAABw&#10;0gAAY94AAFXkAABL9QAARv8FAED/DgA7/xQAN/8bATP/IwEv/ykCK/8wAij/NQIl/zsDIv9BAx//&#10;RwMd/04DGv9VBBj/XgQV/2gFE/90BRH/ggUQ/5AGEP+dBg//qQYO/7UGDv+6Bg7/ugYO/7oGDv+6&#10;Bg7/ugaOugAAf8UAAHDRAABi3gAAVOUAAEbrAAA//gAAOf8AADT/CQAv/w4AK/8UACf/GgEj/yEB&#10;H/8lARz/KgEZ/y8BFv80AhT/OgIR/0ACEP9GAg7/TgIM/1YCCf9gAwf/bAME/3gDA/+GAwL/kQMB&#10;/50DAf+hAwH/oQMB/6EDAf+hAwH/oQP/Ni0C/zkuAv8+LgP/QDID/0A4BP8+QQb/PEwI/zpaCv84&#10;aAz/NnYO/zWDD/80jxD/M5kR/zOhEf8zqRL/MrAS/zK3Ev8yvxL/MsgT/zLTE/8y4xP/Mu0T/zL2&#10;Ev8z/hL/M/8S/zP/Ev8z/xH/M/8R/zP/EP8z/xD/M/8Q/zP/EP8z/xD/Ni0C/zssAv9ALAP/Qy8D&#10;/0M1BP9CPgb/QEoI/z5XC/88ZQ3/OnMP/ziAEP83jBH/N5YS/zafE/82pxP/Nq4U/za1FP82vBT/&#10;NcUV/zXQFf814BX/NusV/zb0Ff82/RT/Nv8U/zb/FP43/xP+Nv8T/Tb/Ev02/xL9Nv8S/Tb/Ev02&#10;/xL/NywC/z4qAv9DKgL/Ri0D/0cyBP9GPAb/RUgI/0NVC/9BYg3/P3AQ/z19Ef88iRP/O5MU/zuc&#10;Ff86pBb/OqsW/zqyF/86uRf/OcIX/znMF/853Rj/OekY/znzGP86+xj8Ov8X+jr/F/k6/xb4Ov8W&#10;+Dr/Ffg6/xX4Ov8V+Dr/Ffg6/xX/OSsC/0EnAv9GJwL/SikD/0svBP9MOQb/S0UI/0hRC/9GXg7/&#10;RGwR/0J5E/9BhRX/QI8X/0CYGP8/oBj/P6cZ/z6uGv8+thr/Pr4b/z7IG/891hz+PeYc+z7xHPg+&#10;+hz1Pv8c8z7/GvI//xnxP/8Z8T//GPE//xjxP/8Y8T//GPE//xj/PSgC/0UkAv9KIwL/TiUD/1Es&#10;BP9SNgb/UUEI/09NDP9MWg//SmcS/0h0Ff9HgBf/RosZ/0WUG/9EnBz/Q6Qd/kOrHv1Csh/8Qrog&#10;+kLEIPlC0CH2QeIh8kLuIu9C+SLtQv8g60P/H+pD/x3pRP8c6ET/G+hE/xvoRP8b6ET/G+hE/xv/&#10;QCUC/0ghAv9PIAL/UyEC/1cpA/9ZMwX/WD4I/1ZJDP9SVRD/UWMU/09vF/5Nexr7S4Yd+UqPH/dJ&#10;mCH2SJ8i9EemJPNHriXxRrYm8Ea/J+9FyyjsRd4p6EXsKeVG+CjiR/8m4Uj/JN9J/yLeSf8g3Un/&#10;H91J/x/dSf8f3Un/H91J/x//QyIC/0weAf9THAL/WR4C/10mA/9fMAT/XzoH/11FC/9aUBD9WF4V&#10;+FVqGfVTdh3yUYAh70+KJO1NkybrTJop6UuiK+dKqSzlSbEu5Ei7L+JIxzHgSNkx3EjqMdhJ9i7U&#10;S/8r0kz/KdBN/ybPTv8lzk7/I85O/yPOTv8jzk7/I85O/yP/Rx8B/1AaAf9XGAH/XhwB/2MjAv9m&#10;LAT/ZjYG/2RBCvpiTA/0X1kV71xlG+tZcCDnVnsl5FSEKeFRjS3eUJUw3E+dMtlOpTPWTa010023&#10;NtFMwjfPTNE4zEzmOMlN9DXHT/8xxVH/LsRS/yvDU/8pwlP/J8JT/yfCU/8nwlP/J8JT/yf/ShwB&#10;/1QXAf9cFQH/YxkB/2kgAv9sKQP/bTIF+Ww9CfJpRw7rZlQV5WNgHOBfayLbXHUo1ll/LdJXiDDP&#10;VZAzzFSYNspToDjHUqc6xVGwO8NQuzzBUMk9v1DfPbxR8Du6U/w3uVX/M7hX/y+3WP8tt1j/K7dY&#10;/yu3WP8rt1j/K7dY/yv/TRoB/1cUAf9gEgH/aBcB/24dAf9yJQL7cy4D8nM4B+lxQw3iblAU22lc&#10;HNNlZiTOYnAqyV96L8ZcgjPDW4o2wFmSOb1Ymju7VqI+uFWrP7ZVtUG0VMJCslTUQrBV6kGuV/k8&#10;rln/N61b/zOtXP8wrV3/Lq1d/y6tXf8urV3/Lq1d/y7/UBcB/1oSAf9kEAD/bRQA/3MaAf93IQH0&#10;eSkC6nozBeJ4PwrZdEwTz3BYHMlrYiTEaGwrv2V1MLtifTW4YIU4tV6NPLJclT6vW51BrVqmQ6tZ&#10;r0SpWbxFp1jMRqRY5UakW/ZAo17/O6Nf/zejYP8zo2H/MaNh/zGjYf8xo2H/MaNh/zH/UxUB/10Q&#10;AP9oDwD/cBIA/3cWAPt8HAHufyQB5IAtA9p/OwjPekkSx3VUG8FxXyS7bWgrtmpwMbJneTavZYA6&#10;q2OIPahhkECmYJhDo16hRaBeq0eeXbdInF3GSZpc30maX/JEmmL/Pppj/zmbZf82m2X/M5tl/zOb&#10;Zf8zm2X/M5tl/zP/VRMB/2AOAP9rDgD/dBAA/3sSAPWBFwDohB4A3ocnAdGENwfIf0YRwHtRG7l2&#10;WyO0cmUrr29tMapsdTananw6o2iEPqBmjEGdZJREmmOdR5dip0mVYbJLk2HBTJFh2EyRY+9HkmX9&#10;QZJn/zyTaf84k2r/NZNq/zWTav81k2r/NZNq/zX/VxEB/2MNAP9uDAD/dw4A/38PAPCFEQDjiRYA&#10;1osjAcuINQbChEMQuoBPGrN7WSOtd2IqqHRqMaNxcTafbnk7nGyBP5hqiEKVaZFFkmeaSI9mo0qN&#10;Za9MimW9TYll0U6JZ+xKimn7Q4tr/z6Mbf86jG7/N4xu/zeMbv83jG7/N4xu/zf/WRAA/2ULAP9x&#10;CwD/egsA8YIMAOiJDQDdjg4Az48gAcaNMga9iUEPtYRNGa6AViKnfF8qonhnMJ11bzaZc3Y6lXF9&#10;P5JvhUKObY5Gi2yWSYhqoEuFaqxNg2m6T4FpzE+BauhMg235RYRv/z+FcP87hnH/OIZx/ziGcf84&#10;hnH/OIZx/zj/Ww8A/2cIAP9zCADzfQgA3oYHANmMCQDVkQsAypIeAMGQMAW4jT8OsIhKGKmEVCGi&#10;gF0pnX1lMJh6bDWTd3M6j3V7PoxzgkKIcotGhXCUSYJvnkx/bqlOfG23T3ttyVB6buZNfHH4Rn5z&#10;/0F/dP89gHX/OoB1/zqAdf86gHX/OoB1/zr/XQ4A/2oGAP92BgDkgAMA2YkGANKPCADPlAoAxZYb&#10;ALyULgSzkT0Nq41IF6SIUiCehVsomIFjL5N+ajWOfHE5inp4PYZ4gEKDdohFf3WRSXxzm0x5cqdO&#10;dnK1UHRyxlB0cuNPdnX2R3h3/0J6eP8+e3n/Ont5/zp7ef86e3n/Ont5/zr/XwwA/2wEAPV5AgDe&#10;gwIA04sFAM2SBwDJlwgAwJkZALeYLAOvlTsMp5FHFp+NUB+ZiVknk4ZhLo6DaDSJgW85hX92PYF9&#10;fkF9e4ZFeXqPSXZ4mUxzd6VOcHeyUG53xFBtd+BPcHn1SHJ7/0N0fP8+dX3/O3V9/zt1ff87dX3/&#10;O3V9/zv/YQoA/28CAOh8AADZhgEAz44EAMiVBgDDmgYAu5wWALOcKgOqmTkLopVFFJuRTh2Ujlcm&#10;jotfLYmIZjOEhm04gIR0PXuCe0F3gIRFdH+NSHB9l0ttfKNOanywT2h8wVBnfN1Qan7zSW2A/0Nu&#10;gf8/b4H/PG+B/zxvgf88b4H/PG+B/zz/ZAgA/3IAAOF/AADTiQEAypIDAMOYBAC9ngQAtqATAK6g&#10;JwKlnTYJnZpDE5aXTRyPk1UkiZFdK4SOZDF/jGs3eopyO3aIeUByhoJEboWLR2qDlUpngqFNZIKu&#10;T2KCv09hgtpPZITySWaF/0Nohv8/aob/PGqG/zxqhv88aob/PGqG/zz/ZwQA9nYAANyCAADOjQAA&#10;xZUCAL6cAwC3oQIAr6QRAKikJAKgojQImJ9AEZGcShqKmVMihJdbKX6VYjB5kmk1dZBwOnCPdz5s&#10;jX9CaIyJRmWKk0lhiZ9LXomsTV2JvU5cidZNXorwSGCL/kNii/8/Y4z/PGOM/zxjjP88Y4z/PGOM&#10;/zz/agAA5noAANWGAADJkQAAwJkBALifAQCwpQAAqKkOAKKpIQGaqDEGk6U+D4ujSBiEoFEgfp5Z&#10;J3icYC1zmmcyb5huN2qWdTxmlX0/YpSHQ1+SkUZbkp1JWZGrSleRu0tWkdNLV5LvR1qS/UJck/8+&#10;XZP/O12T/ztdk/87XZP/O12T/zv/bgAA4H4AAM6LAADElQAAup0AALGjAACpqQAAoa4LAJuvHQGU&#10;ri4EjKw7DIWqRhV+qE4ceKZWI3KkXSptomQvaaFrNGSfczhgnns8XJ2FP1mcj0JVm5xFU5uqR1Gb&#10;ukdQm9FHUZvuRFOb/EBVm/88Vpv/Olab/zpWm/86Vpv/Olab/zrxdAAA2YMAAMiQAAC+mgAAs6EA&#10;AKqnAAChrgAAl7UGAJK2GACMtSoDhbQ3CX6yQhF3sEwYca5UH2ytWyVnq2IqYqppL16pcTNaqHo3&#10;VqeDOlOmjj1QpptATaWpQUulukJLptFCS6XtP02l/DxOpP85T6T/N0+k/zdPpP83T6T/N0+k/zfk&#10;egAAz4kAAMKVAAC2nwAArKUAAKKsAACYswAAjrsCAIi9EgCDvSUBfLwzBna7Pw1vukkUarhRGmW3&#10;WR9gtmAkXLVnKVi0byxUs3gwUbOCM02yjTZKspo4SLGoOkayuTpFstE6RrHtOUew/DZHsP80SK//&#10;M0iv/zNIr/8zSK//M0iv/zPbggAAx5AAALucAACuowAApKoAAJmxAACPuQAAhMADAHvGDQB4xh4A&#10;c8YuA23FOghnxEUOYsNOE13DVhhZwl4dVcFmIVHBbiROwHcoS8CBK0i/jC1Fv5ovQ7+oMUG/ujFB&#10;wNIxQb7uMEG9/S9BvP8uQbz/LUG8/y1BvP8tQbz/LUG8/y3OigAAv5gAALGgAACmqAAAm7AAAJC4&#10;AACFvwAAescEAG/PCQBr0RUAZ9EmAWPRNARe0EAIWdBKDFXPUxBRz1sUTs9jGEvOaxtIznUeRc5/&#10;IELOjCJAzpkkPs6oJjzOuiY8z9QmPM3vJTvM+yU7y/8lO8r/JTvK/yU7yv8lO8r/JTvK/yXDkwAA&#10;tZ4AAKimAACdrgAAkbYAAIW/AAB5xwAAb84EAGTWCQBe3hEAW94gAFfeLQJT3zoEUN9EBkzfTglJ&#10;31cMRt9fD0PfaBFB33ETPt98FTzfiRc64JYZOOClGjfgtxo24c0aNt/sGjXe+Ro03f8bNNz/GzTc&#10;/xs03P8bNNz/GzTc/xu5nAAAqqQAAJ6rAACStQAAhb4AAHnHAABtzwAAYtYDAFjhCABV6hMAUesg&#10;AE3rKwFJ6zUCRew+BELsRwU/7E8HPe1YCTrtYAo47WoMNu50DTPugA4y7o4PMO+dEC7vrREt8MAR&#10;LfDeESzu8REs7P4RLOv/ECzr/xAs6/8QLOv/ECzr/xCtogAAoKkAAJOzAACGvQAAecYAAGzPAABg&#10;2AAAVd4AAE7zCgBK9xMARvgdAEP4JwE/+DACO/k4Ajj5QAM1+kcEM/pPBTD7VwUu+18GK/xpByn8&#10;dAgn/IIJJf2QCST9oAoj/rAKIv7ECyH/4Ash/fIKIPz8CiD8/Aog/PwKIPz8CiD8/AqipwAAlbEA&#10;AIe7AAB5xgAAbM8AAF/ZAABS3wAASOgAAEP/CAA//xAAO/8ZADf/IQA0/ykBMP8wAS3/NwIq/z4C&#10;J/9EAiX/SwMi/1MDIP9cAx3/ZgQb/3IEGf+ABRf/jwUW/58GFf+vBhT/wAYU/9YGE//pBhP/6QYT&#10;/+kGE//pBhP/6QaXrwAAiLoAAHrFAABszwAAXtoAAFDgAABE5gAAPPUAADf/BAAz/w0AL/8TACv/&#10;GgAo/yEAJf8nASH/LQEe/zIBG/84ARn/PwEW/0YCFP9NAhH/VgIQ/2ACDv9sAgz/ewML/4sDCv+a&#10;Awr/qAMJ/7UDCP/CAwj/wgMI/8IDCP/CAwj/wgOKuAAAe8MAAGzOAABe2wAAT+IAAELnAAA27AAA&#10;Mf8AACz/AAAn/wcAI/8OACD/EgAc/xgAGP8dABX/IQAS/yYAEP8sAQ7/MQEN/zcBCv8+AQj/RgEF&#10;/08BAf9ZAQD/ZgEA/3QBAP+CAgD/kAIA/5wCAP+mAgD/pgIA/6YCAP+mAgD/pgL/Li8C/zMsAv83&#10;LQL/ODAC/zc2A/80PwT/MUsG/y9YB/8sZgj/KnQJ/ymBCv8ojQv/KJcL/yifC/8opgz/J60M/ye0&#10;DP8nuwz/J8QM/yfODP8o3gv/KOkL/yjzC/8o+wv/KP8K/yn/Cv8p/wr/Kf8K/yj/Cv8o/wr/KP8K&#10;/yj/Cv8o/wr/MC0C/zYqAv85KgL/Oy4C/zo0A/84PAT/NkkG/zNWB/8xYwn/L3EK/y1+C/8tigz/&#10;LJQM/yycDf8spA3/LKsN/yyxDf8suQ3/K8EN/yzLDf8s2g3/LOcN/yzxDf8s+g3/LP8M/i3/DP0t&#10;/wz9Lf8M/Sz/C/0s/wv9LP8L/Sz/C/0s/wv/MisB/zkoAv89KAL/PyoC/z4wA/89OgT/PEYG/zlT&#10;CP83YAn/NW0L/zN6DP8yhg3/MZAO/zGZDv8xoQ//MagP/zCuD/8wtQ//ML0Q/zDHEP8w1BD/MOQQ&#10;/zHvEP4x+Q/7Mf8P+TH/D/gx/w73Mf8O9zH/DvYx/w72Mf8O9jH/DvYx/w7/NSgB/zwlAf9AJAL/&#10;QycC/0MsA/9ENwT/QkMG/0BPCP89XAr/O2kM/zl2Df84gg//N4wQ/zeVEf82nRH/NqQS/zarEv82&#10;shP/NboT/zXDE/81zxP8NeET+TbtE/Y29xPzNv8T8Tb/EvA2/xLwN/8R7zf/Ee83/xDvN/8Q7zf/&#10;EO83/xD/OSUB/0AhAf9FIAH/RyIC/0kpAv9KNAT/ST8F/0ZLCP9EWAr/QmUN/0BxD/8+fRH/PYcS&#10;/z2RFP48mRX9PKAV/DunFvo7rhf5O7YX+Du/F/Y7yhj0O9wY8DvqGO079hjqO/8X6Dz/F+c8/xbm&#10;Pf8V5T3/FOU9/xTlPf8U5T3/FOU9/xT/PSIB/0QeAf9JHAH/TR4B/1AmAv9RMAP/UDsF/05GCP9L&#10;Uwv/SGAO/0ZsEftFeBP4RIIV9kOMF/RClBjzQZwZ8UGjG+9AqhvuQLIc7T+7Hes/xh7pP9Ue5T/o&#10;H+JA9B7fQP4d3UH/G9tC/xrZQv8Y2EL/F9hC/xfYQv8X2EL/F9hC/xf/QB8B/0gaAf9OGAH/UhsB&#10;/1YjAv9YLAP/VzcE/1VCB/9STQv5UFoO9U1nEvFMchbuSn0Y60iGG+lHjx3nRpcf5UWeIONEpiLh&#10;RK4j4EO3JN5DwiXcQ9Am10PlJtNE8yTQRf4izUb/IMxH/x7KR/8cyUj/G8lI/xvJSP8byUj/G8lI&#10;/xv/RBsB/0wWAf9SFAH/WBgB/10fAf9fKAL/XjID/V09BvZaSQrwV1UP6lViE+ZSbRjiUHcc306B&#10;H9xMiiLZS5Ik1UqaJtNJoSjRSakpz0iyKs1IvCvLSMksyEjfLMVI7yvCSvwowEv/Jb9M/yK+Tf8g&#10;vU3/H71N/x69Tf8evU3/Hr1N/x7/RxgB/08TAf9WEQD/XhUA/2IcAf9lJAH+ZS0C9GQ4Be1hQwnm&#10;X1EO4FxdFNpYaBrUVnIe0FR7IsxShCbKUIwox0+UKsVOmyzDTqMuwU2sL79MtjC9TMIxu0zTMrhM&#10;6TG2TvgttFD/KrNR/yezUv8kslL/IrJS/yKyUv8islL/IrJS/yL/ShUB/1MRAP9bDwD/YhIA/2gX&#10;AP9qHwH2aygB7GsyA+RpPgfcZkwN02JYFM1fYxvIXG0gxFp2JMFYfii+VoYru1WOLrlTljC2Up4y&#10;tFKmM7JRsDWwUbw2rlDLN6xQ4zeqUvQzqVT/LqhW/yuoV/8oqFf/JahX/yWoV/8lqFf/JahX/yX/&#10;TRMA/1YOAP9fDQD/ZxAA/2wTAPtwGQDvcSIB5HEsAttwOgXRbEgMyWhUFMNlXxu+Ymghul9xJrZd&#10;eSqzW4EtsFqJMK5YkTOrV5k1qVahN6dWqzilVbY6o1XFO6FV3TufVvA3n1j+Mp9a/y6eW/8rnlz/&#10;KJ5c/yieXP8onlz/KJ5c/yj/UBEA/1kMAP9jDAD/aw0A/3AQAPV0EwDodhoA3XclAdF2NgTIckQM&#10;wW5QFLtrWxu2Z2QhsWVtJ61idSuqYHwvp1+EMqRdjDSiXJQ3n1udOZ1apjuaWbE9mFm/PpdZ0z6V&#10;Wuw7lV37NZZe/zGWX/8tlmD/KpZg/yqWYP8qlmD/KpZg/yr/Ug8A/1wKAP9mCQD/bgoA9nQMAO94&#10;DgDhexIA1HwgAMp7MwTBd0ELunRNE7RwWBuubGEhqWppJ6ZncSuiZXgvn2SAM5xiiDaZYZA4ll+Z&#10;O5Reoj2RXq0/j127QI1dzUGMXug/jWH5OI1i/zOOZP8wjmT/LI5l/yyOZf8sjmX/LI5l/yz/VQ4A&#10;/18GAP9pBgD0cgYA4ngGANt8CQDZfwwAzYEdAMR/MAO7fD8KtHhLEq11VRqocV4ho25mJp9sbiub&#10;anUvmGh9M5VnhDaSZYw5j2SVPIxjnz6JYqpAh2G3QoVhyUKEYuRBhWT3O4Zm/zWHZ/8xh2j/Lodp&#10;/y2Haf8th2n/LYdp/y3/VwwA/2EEAP5sAwDkdQEA23sFANOACADQgwoAx4UaAL6ELQO2gTwJr31I&#10;Eqh5UhmidlsgnXNjJplwayuVbnIvkW15M45rgTaLaYk6iGiSPIVnnD+CZqdBgGa0Q35mxUR8ZuFD&#10;fmj1PH9q/zeAa/8zgWz/L4Fs/y+BbP8vgWz/L4Fs/y//WQsA/2MBAPRvAADfeAAA1H8EAM6DBgDK&#10;hwgAwogYALmHKwKxhToIqoFGEaN+UBidelkfmHdhJZN1aCqPc28vi3F3M4hvfjaFboY6gmyPPX9r&#10;mUB8aqVCeWqxRHdqwkR2at1EeGzzPnlu/zh6b/80e3D/MHxw/zB8cP8wfHD/MHxw/zD/WwgA/2YA&#10;AOdyAADaewAAz4IDAMmHBQDEigYAvIwVALSLKAKsiTgHpYVEEJ6CThiYf1cek3xfJI55ZiqKd20u&#10;hnV0MoJ0fDZ/coQ5fHGNPXlwl0B2b6JCc26vRHFuwEVwbtlFcnDxP3Ny/zl1c/81dnT/MXZ0/zF2&#10;dP8xdnT/MXZ0/zH/XQYA/2kAAOJ0AADUfQAAy4UCAMSKBAC/jQUAt48TALCPJgGojTUHoIpCDpqG&#10;TBaTg1UdjoFdJIl+ZCmFfGstgXpyMn14eTV6d4I5dnaLPHN1lUBwdKBCbXOtRGtzvUVqc9VFbHTv&#10;QG52/jpvd/82cXj/MnF4/zFxeP8xcXj/MXF4/zH/XwIA92wAAN53AADQgQAAx4gBAMCNAwC5kQMA&#10;spMRAKuTIwGjkTMGnI5ADZWLShWPiFMciYZbIoSDYiiAgWktfH9wMXh+dzV0fIA4cXuJPG56kz9r&#10;eZ5CaHirRGZ4u0VkeNFFZnnuQGh7/Tpqe/82a3z/Mmt8/zJrfP8ya3z/Mmt8/zL/YQAA6m8AANl6&#10;AADMhAAAw4sAALuRAQC0lQEArJcOAKWXIQGeljEFl5M+DJCQSBSKjlEbhItZIX+JYCd7h2crd4Vu&#10;MHOEdTRvgn03a4GHO2iAkT5lf5xBYn6pQ2B+uURffs9EYH/sQGKA/DpkgP82ZYH/M2aB/zJmgf8y&#10;ZoH/MmaB/zL/ZAAA5XIAANN+AADHhwAAvo8AALaVAACumQAAppsMAKCcHgCZmy4Ekpk7CouWRhKF&#10;lE8Zf5FXH3qPXiV1jmUqcYxsLm2KczJpiXs2ZoiEOWKGjz1fhZo/XIWoQVqFt0JZhcxCWoXqP1yG&#10;+zpehv82X4f/Ml+H/zJfh/8yX4f/Ml+H/zL9aAAA4HYAAM2CAADCjAAAuZMAALCZAAConQAAn6AJ&#10;AJmhGgCToCsDjJ84CIWdQxB/mkwXeZhUHXSXXCJwlWMna5NqLGeScTBkkXkzYI+CN1yOjTpZjZk9&#10;V42mP1SNtkBTjctAVI3pPVaN+jlXjf81WY7/MlmO/zFZjv8xWY7/MVmO/zHtbQAA2XsAAMiHAAC9&#10;kAAAtJgAAKqdAAChoQAAl6YEAJGnFQCMpycChaY1Bn+kQA15okoUc6BSGm6fWR9pnWAkZZxnKGGb&#10;byxemncwWpiAM1aXizZTl5c5UZalO0+WtDxOlsk8TpboOk+W+TZRlv8zUpb/MFKW/zBSlv8wUpb/&#10;MFKW/zDmcgAA0IAAAMKMAAC4lgAArZwAAKOhAACZpgAAjq0AAIiuEQCDriIBfa0xBHesPQpyqkcQ&#10;bKlPFmeoVxtjp14fX6ZlJFukbSdYpHUrVKN/LlGiiTFOoZY0S6GkNkmhtDZIocg3SKDnNUmg+TJK&#10;n/8wS5//Lkuf/y1Ln/8tS5//LUuf/y3deQAAyYYAALySAACxmgAApqAAAJymAACRrAAAhrIAAH22&#10;DQB5th0AdbYsAm+1OQZqtEMLZbNMEWCyVBZcsVsaWLBjHlWvayFRr3MlTq59KEutiCpIrZUtRa2j&#10;LkStsy9DrcgvQqznL0Or+S1Eq/8rRKr/KUSq/ylEqv8pRKr/KUSq/ynRgAAAwY0AALWYAACpnwAA&#10;nqUAAJOsAACIsgAAfbgAAHG+BgBuvxUAar8mAWa/MwNhvj8HXb5IC1m9UQ9VvVkTUbxgF068aBpL&#10;u3EdSLt7H0W6hyJCupQkQLqiJj66syY9usgmPbroJj24+SU9t/8kPbb/Iz22/yM9tv8jPbb/Iz22&#10;/yPHiAAAuZUAAKydAAChpAAAlqsAAIqyAAB/uQAAc78BAGjGBQBgyg4AXsodAFvKLAFXyjgDVMpD&#10;BVDKTAhNyVULSsldDkfJZhFEyW8UQcl5Fj/IhRg8yJMaOsiiGznJsxw4yckcOMjoHDfH+Rw3xf8c&#10;NsT/HDbE/xw2xP8cNsT/HDbE/xy+kQAAsJsAAKSjAACYqgAAjLIAAIC5AAB0wAAAaMcAAF3NBQBT&#10;0woAT9cSAE3YIgBL2DAASdg8AkbYRgNE2U8EQdlYBj/ZYQg82WsKOtl2DDfZgg412pAPNNqgEDLa&#10;sREx28cRMdrnETDY9hIw1v8TL9T/Ey/U/xMv1P8TL9T/Ey/U/xOzmgAApqEAAJqpAACNsQAAgLoA&#10;AHTBAABoyQAAXM8AAFLVAwBI3AgAReUSAEPlHgBB5ioAPuY1ATvnPgE550cCN+dQAzToWQQy6GIF&#10;MOhtBi7peQcs6YcIK+qWCSnqpwoo6roKJ+vWCifp8Aon5/0JJub/Cibm/wom5v8KJub/Cibm/wqo&#10;oAAAnKcAAI+wAACCuQAAdMIAAGjKAABb0QAAT9cAAEXdAAA+7gkAPPIRADnzGwA28yUANPQuADH0&#10;NwEu9T8BLPVHASn2TwIn9lcCJfdhAyP3bAMh+HoEH/iJBB75mgUc+asFG/rABRr63gUa+fIFGvf9&#10;BRn2/wUZ9v8FGfb/BRn2/wWepgAAka8AAIO5AAB1wgAAZ8sAAFrTAABN2gAAQt8AADjlAAA1+wcA&#10;Mf8PAC7/FgAr/x8AKf8mACX/LQAj/zQAIP87AR7/QwEb/0sBGf9TARb/XQIU/2oCEv94AhH/iAIQ&#10;/5oCEP+rAw7/vgMO/9UDDv/tAw7/8AMO//ADDv/wAw7/8AOTrgAAhLgAAHbCAABnzAAAWtUAAEzc&#10;AAA/4QAANeYAAC30AAAq/wIAJv8LACP/EQAg/xcAHf8dABn/IwAW/ykAFP8vABL/NQAQ/z0ADv9F&#10;AQz/TgEK/1gBB/9lAQX/dAED/4UBAv+WAQH/pgEA/7UBAP/GAQD/ygEA/8oBAP/KAQD/ygGGtwAA&#10;d8EAAGjMAABa1wAAS94AAD7kAAAy6QAAJ+0AACP/AAAf/wAAG/8FABf/DAAU/xAAEf8UAA//GAAN&#10;/x0AC/8iAAj/KAAF/y4AAv81AAD/PQAA/0cAAP9SAAD/XgAA/20AAP9+AQD/jgEA/5sBAP+pAQD/&#10;qwEA/6sBAP+rAQD/qwH/Ki0B/y4rAf8wKwH/MC4C/y41Av8pPQP/JUkE/yNXBP8hZAX/H3IG/x1/&#10;Bv8digb/HZQG/x2cB/8cowf/HKoH/xyxB/8cuAb/HL8G/xzJBv8c1gb/HeUG/x3vBv8d+QX/Hf8F&#10;/x3/Bf8d/wX/Hf8F/x3/Bf8d/wX/Hf8F/x3/Bf8d/wX/LCsB/zAoAf8zKAH/MysC/zExAv8tOgP/&#10;K0cE/yhUBf8mYQX/JG8G/yJ8B/8ihwf/IpEH/yGZB/8hoQj/IacI/yGuCP8htQj/IbwI/yHGB/8h&#10;0Qf/IeIH/yLtB/8i9wf/Iv8G/SL/Bvwi/wb8Iv8G/CL/Bvsi/wb7Iv8G+yL/Bvsi/wb/LigB/zMl&#10;Af82JQH/NycB/zUtAv80OAP/MkQE/y9RBf8sXgb/KmsH/yl3B/8ogwj/J40I/yeWCf8nnQn/J6QJ&#10;/yerCf8nsgn/J7kJ/yfCCf8nzQn/J94J/yfrCfwn9gj5KP4I9yj/CPYo/wj1KP8I9Sj/CPUo/wj1&#10;KP8I9Sj/CPUo/wj/MiUB/zciAf86IQH/OyMB/zspAv87NAL/OUAE/zZNBf80Wgb/MWYH/zBzCP8u&#10;fwn/LokK/y6SCv8tmQv/LaEL/y2nC/8trgv/LbUM/y2+DP4tyQz7LdkM+C3oC/Qu9AvxLv4L7y7/&#10;C+4u/wvtLv8L7C7/Cuwu/wrsLv8K7C7/Cuwu/wr/NSIB/zseAf8/HQH/QB8B/0ImAf9CMQL/QDwD&#10;/z5IBf87VQb/OWII/zduCv82eQv/NYQM/TSNDfw0lQ36NJwO+TOjDvczqg/2M7IP9TO6D/MzxQ/y&#10;M9IP7jPlD+o08g/nNP0P5TT/D+Q0/w7iNf8O4jX/DeE1/w3hNf8N4TX/DeE1/w3/OR4B/z8aAf9D&#10;GAH/RhoB/0kjAf9JLQL/SDgD/0VEBf9DUAf/QF0J+z5pC/g9dA31PH8O8zuID/E7kBDvOpgR7Tqf&#10;Euw5phPqOa4T6Tm2FOc5wRTmOc4V4jnjFd458RXbOvwU2Dr/E9U7/xLTO/8S0jv/EdI7/xDSO/8Q&#10;0jv/ENI7/xD/PRsB/0MWAP9IFAD/TBcB/08fAf9QKAH/TzMC/00/BPtKSgb1R1cJ8UZkDO1Ebw7p&#10;Q3kR50KDE+RBixTiQJMW4D+bF98/ohjdPqoZ2z6zGtg+vRrWPsob0j7fG84+7xvLP/sayUD/GMdA&#10;/xfGQf8VxUH/FMRB/xTEQf8UxEH/FMRB/xT/QRcA/0cSAP9MEAD/UhQA/1YbAP9XJAH/Vi4C+FQ5&#10;A/FRRQbrT1IJ5k1eDOFLaRDdSXQT2Uh9FtVGhhjSRY4a0EWWHM5EnR3MRKUeykOtH8hDtiDGQ8Mh&#10;xUPTIcFD6SG+RPcfvEX/HbpG/xu5R/8ZuEf/GLhH/xe4R/8XuEf/F7hH/xf/RBQA/0sQAP9RDgD/&#10;VxEA/1sWAP9dHgD5XSgB71szAudZPwTgV00I2lRZDdNSZBLOUG4Wyk53GcdMgBzFS4gewkqQIMBK&#10;lyG+SZ8jvEinJLpIsCW4SLwmt0jLJ7RH4yeySfMlsEr/Iq5L/x+uTP8drUz/G61N/xqtTf8arU3/&#10;Gq1N/xr/RxEA/08NAP9WDAD/XA4A/2ASAP1iGADwYyEA5mIsAd5gOgPUXkgHzVtUDcdYXxPDVmkX&#10;v1RyG7xSeh65UYIhtlCKI7RPkSWyTpknsE2iKK5NqyqsTLYrqkzELKhM2yymTe8qpE/9JqRQ/yOj&#10;Uf8go1L/HqJS/x2iUv8dolL/HaJS/x3/Sg8A/1IKAP9aCQD/YAsA/2UOAPVnEQDoaBgA3WckANJm&#10;NQLKZEQHw2FQDb1eWxO5XGQYtVptHLFYdSCuV30jrFWEJalUjCinU5QqpVKdLKNSpi2hUbEvn1G+&#10;MJ1R0TCbUeovmlP6KppV/yaZVv8jmVb/IZlX/x+ZV/8fmVf/H5lX/x//TQ0A/1UGAP9dBQD7ZAcA&#10;72kJAOlrDADhbBAA020eAMlsMQLCakAHu2dMDbVkVxOwYWAZrF9pHahdcSGlXHgkolqAJ6BZhyqd&#10;WJAsm1eYLplWojCWVawylFW5M5NVyjORVeUzkVf3LZFZ/ymRWv8lkVv/I5Fb/yGRW/8hkVv/IZFb&#10;/yH/TwsA/1cCAP9hAgDqaAEA3m0EANhwCADVcAsAy3IbAMJxLgK6bz0GtGxJDa5pVBOpZ10ZpGRl&#10;HaFibSGdYXQlml98KJhegyuVXYstkluUMJBbnjKNWqg0i1m1NYpZxjaIWeE2iFz0MIhd/yuJXv8o&#10;iV//JYlf/yOJX/8jiV//I4lf/yP/UQkA/1oAAPVkAADgbAAA13EDANB0BgDNdQkAxHYXALx2KgG0&#10;dDoFrnFGDKduURKia1oYnmliHZpnaSGWZXElk2R4KJBigCuNYYgui2CRMYhfmjOGXqU1g16yN4Je&#10;wjeAXtw4gF/yM4Fh/y2CYv8pgmP/JoJk/yWCZP8lgmT/JYJk/yX/UwYA/10AAOdnAADbbwAA0HQC&#10;AMp4BQDGeQcAvnoVALZ6KAGveDcFqHZEC6JzThKccFcYmG1fHZRrZyGQam4ljWh1KIpnfSuHZYUu&#10;hGSOMYFjlzR/YqI2fGKvOHpivjl5YtU5eWPvNHpl/i97Zv8rfGf/KHxn/yZ8Z/8mfGf/Jnxn/yb/&#10;VQMA/2AAAONqAADVcgAAzHgBAMV7AwDAfQUAuX4SALF+JQGqfTUEo3pBCp13TBGXdFUXknJdHI5w&#10;ZCCKbmskh2xyKIRreiuBaoIufmmLMXtnlTR4Z6A2dmasOHRmvDlzZtE6c2ftNnRp/TB1av8sdmv/&#10;KXdr/yd3a/8nd2v/J3dr/yf/VwAA9mMAAN9tAADRdQAAyHsAAMF/AgC7gAMAtIEQAKyCIwGlgTIE&#10;nn4/CZh7ShCSeVMWjXZbG4l0YiCFcmkkgXFwJ35vdyt7bn8ueG2IMXVskjRza543cGqqOW5quTpt&#10;as46bWvrN29t/DFwbv8tcW7/KnFv/yhxb/8ocW//KHFv/yj/WQAA62UAANtwAADNeAAAxH4AALyC&#10;AQC2hAEAroUOAKeGIACghTADmoI9CJOASA+OfVEViXtZGoR5YB+Ad2cjfHVuJ3l0dSp2c30uc3KG&#10;MXBxkDRtcJw3am+oOWhvtzpnb8s6Z3DpN2lx+jJrcv8tbHP/Kmxz/yhsc/8obHP/KGxz/yj/XAAA&#10;52gAANVzAADJewAAwIIAALiGAACxiAAAqYkNAKKKHQCciS4ClYc7B4+FRQ6Jgk8UhIBXGX9+Xh57&#10;fGUieHtsJnR5cypxeHstbneEMGt2jjNodZo2ZXSmOGN0tTlhdMk6YXTnOGN2+TJldv8uZnf/K2d3&#10;/ylnd/8pZ3f/KWd3/yn/XwAA42wAANB2AADFfwAAvIUAALSKAACsjAAAo44KAJ2OGgCXjisCkIw4&#10;BoqKQwyEh0wSf4VVGHqEXB12gmMhc4BqJW9/cSlsfnksaH2CL2V8jDJie5g1X3qkN116szhcesc5&#10;XHrlN157+DJfe/8uYHz/K2F8/ylhfP8pYXz/KWF8/yn1YgAA3m8AAMx6AADAgwAAt4kAAK+OAACm&#10;kQAAnZIGAJeTFwCRkygBi5I2BYWQQQt/jkoReoxSFnWKWhtxiGEfbYdoI2qGbydmhHcrY4OALmCC&#10;ijFdgZY0WoGjNliAsjdWgMU3VoDjNliB9zFZgf8tW4L/KluC/ylbgv8pW4L/KVuC/ynsZgAA2HMA&#10;AMd+AAC8hwAAs44AAKmSAACglQAAlpgBAJCZEwCKmSQBhZgyBH+WPgl5lEgOdJNQFG+RVxlrkF4d&#10;aI5lIWSNbSVgjHUoXYt+K1qKiC5XiZQxVImhM1KIsDRRiMM1UIjiNFKI9jBTiP8sVIj/KVWI/yhV&#10;iP8oVYj/KFWI/yjmawAA0HgAAMKDAAC3jAAArZIAAKOWAACamgAAjp4AAIefEACDnyAAfp8vAnid&#10;OwdznEUMbptNEWmZVRZlmFwaYZdjHl6WaiFblXIlV5R8KFSThitRkpIuTpKgMEySrzFLksIxSpHg&#10;MUyR9S1Nkf8qTpD/KE6Q/yZOkP8mTpD/Jk6Q/ybecAAAyX0AALyJAACykgAAp5cAAJ2bAACTnwAA&#10;hqQAAH6mDAB6phsAdaYqAXCmNwRspUEJZ6NKDWOiUhJfoVkWW6FhGVigaB1Un3AgUZ56I06dhCZL&#10;nZEpSJyeKkacrixFnMEsRZzfK0Wb9ClGmv8nR5r/JUea/yRHmv8kR5r/JEea/yTUdwAAwoQAALaP&#10;AACrlgAAoZwAAJagAACLpQAAf6oAAHSuBQBvrxQAbK8kAGivMgJkrj0FX61GCVusTw1YrFYRVKte&#10;FFGqZhdOqm4aS6l4HUipgyBFqI8iQ6idJEGorSVAqMAlP6jfJT+m9CNApf8iQKX/IUCk/yBApP8g&#10;QKT/IECk/yDKfgAAu4sAAK+VAACkmwAAmaEAAI6mAACCrAAAd7EAAGq2AABjuA4AYbgdAF64LAFa&#10;uDgCV7hCBVO4SwhQt1MLTbdbDkq2YxBHtmsTRLV1FkK1gRg/tY4aPbWcHDu1rBw6tcAdObXfHDmz&#10;9Bw5sv8cObH/Gzmw/xs5sP8bObD/Gzmw/xvBhgAAtJMAAKeaAACcoAAAkacAAIWtAAB5swAAbbgA&#10;AGK9AQBWwgcAU8MUAFLDIwBQxDABTcQ7AkrERQNHxE4FRcRXB0LDXwlAw2gLPcNyDTvDfg84w4wR&#10;NsObEjXDqxMzw8ATM8PgEzPB9RMywP8UMr//FDG+/xQxvv8UMb7/FDG+/xS4kAAAq5kAAJ+gAACT&#10;pwAAh64AAHu0AABuuwAAY8AAAFjFAQBNygUARM8MAEPQFwBC0CUAQNAyAD/RPQE90UcBO9FQAjnS&#10;WQM20mMENNJuBTLSegcw0ogILtKYCS3TqQks074KLNPfCSvR8woqz/4LKc7/DCnN/w0pzf8NKc3/&#10;DSnN/w2umAAAop8AAJamAACJrgAAfLYAAG+9AABjwwAAV8gAAEzNAABC0gMAOdkJADXfEAA03xsA&#10;MuAnADHhMgAw4T0ALuJHAC3iUAEr4loBKuNlAijjcQIm5H8DJeSPAyPloQQi5bQEIeXNBCDk7AQg&#10;4vsEH+H/BR/g/wUf4P8FH+D/BR/g/wWkngAAmKUAAIuuAAB9tgAAcL4AAGPGAABWywAAS9AAAEDV&#10;AAA23AAAL+UHAC3tEAAr7hgAKe4iACfvKwAl7zQAI/A8ACHwRQAf8U4AHfJYARvyZAEZ83EBGPOB&#10;ARf0kgIV9KUCFPW6AhP11gIT9O8CEvL8AhLw/wIS8P8CEvD/AhLw/wKapAAAja0AAH+2AABxvwAA&#10;Y8cAAFbOAABJ0wAAPdoAADPfAAAq4wAAJvQFACT7DQAh/BMAHv0bABz9IgAZ/ikAF/4xABX/OQAT&#10;/0EAEf9KABD/VQAO/2EADP9vAQz/gAEK/5MBCf+mAQj/ugEH/9QBB//rAQb/9gEG//YBBv/2AQb/&#10;9gGPrAAAgLYAAHK/AABjyQAAVtEAAEjYAAA73QAAMOIAACbmAAAf8AAAHP8AABn/CQAW/w4AFP8T&#10;ABH/GQAP/x4ADf8kAAv/KwAJ/zIABv87AAP/RAAA/08AAP9cAAD/awAA/30AAP+QAAD/owAA/7QA&#10;AP/GAAD/1gAA/9YAAP/WAAD/1gCCtQAAc78AAGTJAABW0wAAR9sAADrgAAAu5QAAI+kAABrtAAAV&#10;/QAAEv8AABD/AgAO/wkAC/8NAAj/EAAE/xMAAf8YAAD/HgAA/yQAAP8rAAD/MwAA/z0AAP9JAAD/&#10;VgAA/2YAAP94AAD/igAA/5sAAP+oAAD/sQAA/7EAAP+xAAD/sQD/JSsB/ygpAf8pKQH/KCwB/yMy&#10;Af8eOwL/GkcC/xdVA/8VYgP/E3AD/xJ8A/8ShwP/EpED/xKZA/8SoAP/EqcD/xKtA/8RtAP/EbsD&#10;/xHEA/8RzgP/Ed8D/xHrAv8S9gL/Ev4C/xL/Av8S/wL/Ev8C/xL/Av8S/wL/Ev8C/xL/Av8S/wL/&#10;KCkB/ysmAf8sJgH/KykB/ygvAf8iOAL/IEQC/x1SA/8bXwP/GGwD/xd5BP8XhAT/F44E/xeWBP8W&#10;nQT/FqQE/xaqBP8WsQT/FrgE/xbAA/8WygP/FtsD/xboA/8X9AP/F/0D/Bf/AvsX/wP7F/8D+hf/&#10;A/oX/wP6F/8D+hf/A/oX/wP/KiYB/y4jAf8vIgH/LyUB/ywrAf8qNQL/J0EC/yROA/8iWwP/IGgE&#10;/x50BP8dgAT/HYoE/x2SBf8dmgX/HaEF/x2nBf8drQX/HbQE/x29BP8dxwT/HdQE/h3mBPsd8gT3&#10;HvsD9R7/BPQe/wTzHv8E8x7/BPIe/wTyHv8E8h7/BPIe/wT/LiIB/zIfAf80HgH/MyAB/zImAf8y&#10;MgH/Lz4C/yxKA/8qVwP/J2QE/yZwBf8lewX/JIUF/ySOBv8klgb/JJ0G/ySjBv8kqgb9JLEG/CS5&#10;Bvskwwb5JM8G9iTjBvIk8AXuJfoF7SX/Busl/wbqJf8G6SX/Bukl/wbpJf8G6SX/Bukl/wb/Mh4B&#10;/zYbAP84GQD/OBsB/zojAf85LQH/ODoC/zVGA/8yUgT/MF8E/y5rBf8tdgb9LIAH+iyJB/krkQf3&#10;K5kI9SufCPQrpgjzK60I8Su1CPArvwjuK8sI6yvfCOcs7gjkLPoI4iz/CeAs/wneLP8I3iz/CN0s&#10;/wjdLP8I3Sz/CN0s/wj/NRoA/zoWAP89FAD/PxcA/0EfAP9BKQH/QDQB/z1BAv86TQP8OFoF+DZl&#10;BvQ1cQfxNHsI7zOECe0zjQnrMpQK6TKbCugyogvmMqoL5DKyDOMyuwzhMsgM3zLcDNoy7A3VM/gN&#10;0jP/DdAz/wzOM/8MzTT/C8w0/wvMNP8LzDT/C8w0/wv/ORYA/z4SAP9BEAD/RRMA/0gbAP9IJAD/&#10;Ry8B/kQ7AvdCRwPxP1QF7D5gBug8awjlO3YJ4jt/C+A6iAzdOZAN2zmXDtk4ng/WOKYQ1DiuEdI4&#10;txHQOMMSzjjTEso46BLHOfcSxDn/EcI6/xDBOv8PwDr/Dr86/w6/Ov8Ovzr/Dr86/w7/PRMA/0IP&#10;AP9GDQD/SxAA/04WAP9PHwD9TikB9Ew0AexIQQLmR04E4EVbBttEZgnWQnAM0kF5Ds9AghDNQIoR&#10;yj+RE8k/mRTHPqAVxT6oFsM+sRfBPrwXwD7LGL0+4hi6PvIXtz//FrVA/xS0QP8Ts0H/EbNB/xCz&#10;Qf8Qs0H/ELNB/xD/QBAA/0YMAP9LCgD/UQ0A/1MRAP9UGADzVCIA6VItAeFQOwHaT0kD0k1VB8xL&#10;YAvISWoOxUhzEcJHexO/RoMVvUWLF7tFkxi5RJoZt0OiGrVDqxu0Q7YcskPEHbBD2R6tQ+0dq0X8&#10;GqlF/xioRv8WqEb/FadH/xOnR/8Tp0f/E6dH/xP/RA4A/0oIAP9QBgD/VQoA/1gNAPdZEQDqWBgA&#10;31ckANRXNQHMVUQExlRQCMFSWwy9UGUQuU5tE7ZNdha0TH0YsUuFGq9KjRutSZUdq0mdHqlIpiCn&#10;SLAhpUi9IqRIzyKhSOgioEn4Hp9L/xueS/8ZnUz/F51M/xadTP8WnUz/Fp1M/xb/RwsA/00CAP9U&#10;AgD3WgQA610HAOddCwDhXBAA010eAMpdMAHDXD8EvVpMCLdYVwyzVmARr1RpFKxTcRepUXgap1CA&#10;HKRPhx6iT48goE6YIZ5NoSOcTaskmk24JZlMyCaWTOImlU71IpRP/x+UUP8clFH/GpRR/xiUUf8Y&#10;lFH/GJRR/xj/SQgA/1AAAPtYAADlXgAA3WIDANZjBwDUYQoAymIZAMJjLAG7YjsDtGBICK9dUwyq&#10;W1wRplpkFaNYbBigV3QbnVV7HZtUgyCZVIsillOTJJRSnSWSUacnkFGzKI5RwymNUd0qjFLyJotU&#10;/yKLVf8ei1b/HItW/xqLVv8ai1b/GotW/xr/TAQA/1MAAOxcAADfYgAA1GYBAM5oBQDLZwgAwmcW&#10;ALpoKAGzZzgDrWVFB6hjUAyjYVkRn19hFZtdaBiYXHAblVp3HpNZfyGQWIcjjlePJYxXmSeJVqMp&#10;h1avKoVVvyuEVtUsg1fvKYNY/iSDWf8ghFr/HoRa/xyEWv8chFr/HIRa/xz/TgEA/1cAAOVfAADY&#10;ZgAAzmoAAMdsAwDDawUAvGwSALRtJQCtbDUDp2pCB6FnTQycZVYRmGNeFZRiZRiRYGwbjl90Hoxe&#10;eyGJXYMkhlyMJoRblSiBWqAqf1qsLH1auy18Ws8ue1vsK3xc/CZ8Xf8ifV7/H31e/x19Xv8dfV7/&#10;HX1e/x3/UAAA9VkAAOFjAADSagAAyW4AAMJwAQC9cAMAtnAQAK5xIgCocDICoW4/BpxsSguXalMQ&#10;kmhbFI5mYhiLZWkbiGNwHoVieCGCYYAkgGCJJn1fkil7Xp0reF6pLXZeuC51XswvdF7pLXVg+id2&#10;Yf8jd2L/IHdi/x53Yv8ed2L/Hndi/x7/UgAA7FwAANxmAADObQAAxHIAAL10AAC3dAEAsHQOAKl1&#10;HwCidC8CnHI9BZdwRwqRblEPjWxZFIlqYBeFaWcbgmhuHn9mdSF9ZX0kemSGJ3djkCl1Y5sscmKn&#10;LnBiti9vYskvbmLmLm9k+ShwZf8kcWb/IXFm/x9xZv8fcWb/H3Fm/x//VAAA6F8AANdpAADKcAAA&#10;wHUAALl4AACyeAAAq3gNAKR5HQCeeC0Bl3c6BZJ1RQqMck4OiHBWE4RvXheAbWQafWxrHXprcyB3&#10;ansjdGmDJnJojSlvZ5ksbGalLmpmsy9pZsYwaGbkL2po9ylraf8lbGn/Imxq/yBsav8gbGr/IGxq&#10;/yD/VwAA5GIAANJsAADGcwAAvXgAALV7AACtfAAApXwKAJ99GgCZfCoBk3s4BI15QwmId0wOg3VU&#10;En9zWxZ7cmIZeHBpHXVvcCBybngjb22BJmxsiylqbJcsZ2ujLmVrsi9ka8QwYmvhL2Rs9ipmbf8m&#10;Zm3/I2du/yBnbv8gZ27/IGdu/yD2WQAA4GUAAM5vAADCdgAAuXwAALF/AACpgAAAoIAHAJmBFwCU&#10;gSgBjoA1A4h+QQiDfEoNfnpSEXp4WRV2d2AZc3ZnHHB0bh9tc3YjanJ/JmdxiSlkcZUrYnChLWBw&#10;sC9ecMIvXXDfL19x9Spgcf8mYXL/I2Jy/yBicv8gYnL/IGJy/yDvXAAA3GkAAMpyAAC+egAAtYAA&#10;AK2EAACkhQAAmoUDAJSFFACOhiUBiYQzA4ODPgd+gUgLeX9QEHV+VxRxfV4YbntlG2t6bB5oeXQi&#10;ZXh9JWJ3hyhfdpMqXHafLFp1ri5ZdcAuWHXdLll28ypbdv8mXHf/I1x3/yBcd/8gXHf/IFx3/yDq&#10;YAAA1WwAAMV2AAC6fgAAsYQAAKiIAACfiQAAlIoAAI2KEQCIiyEAg4owAn6JOwV5h0UKdIZODnCE&#10;VRJsg1wWaYJjGmaBah1igHIgX397I1x+hSZZfZEpV3yeK1V8rCxTfL4tUnzaLVN88ilVfP8lVnz/&#10;Ild8/yBXfP8gV3z/IFd8/yDlZAAAz3AAAMF6AAC2gwAArYkAAKOMAACZjgAAjY8AAIaQDgCBkR0A&#10;fZAsAXiPOARzjkIIbo1LDGqMUxBniloUY4lhF2CIaBtdh3AeWoZ5IVaFgyRUhY8mUYScKE+EqipN&#10;hLwqTYTXKk2D8SdPg/8kUIP/IlCD/x9Qg/8fUIP/H1CD/x/eaQAAyXUAALyAAACyiAAA/+J9EElD&#10;Q19QUk9GSUxFAA8S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4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4n0QSUNDX1BST0ZJTEUAEBL/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P/ifRBJQ0NfUFJPRklMRQAREi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IzgElDQ19QUk9GSUxFABIS////////////////////////////////////////////////&#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gAAAAAD/2wBDAAEBAQEBAQEBAQEBAQEB&#10;AQEBAQEBAQEBAQEBAQEBAQEBAQEBAQEBAQEBAQECAgICAgICAgICAgMDAwMDAwMDAwP/wAAUCACI&#10;CbEEAREAAhEAAxEABBEA/8QAmgABAAICAgMBAQAAAAAAAAAAAAcIBgkFCgIDBAELEAAABgIBAgME&#10;AwYMDAwPBxUAAgMEBQYBBwgREhMUFSExFgkiIxdBUXEyJBhhgZFCctJUlCXVlwqhscFSM4PTNSY3&#10;V1jRYpKywlOTNNRVdyiiQ2NzhZU2lrbWJ0dIuBmCdLXFpsZntzh4mMNEdWZ2p9eoyNhkhMSlVod5&#10;/9oADgQBAAIAAwAEAAA/AO/wO/wO/wAD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6Pzhfk9NOQrSwcnuMNfbst8sm60psXXUWim2abmaNk8ncTcI3Jg&#10;iLfaDdEnUxcdCzpcdpuj3BTOYT2XrQs0VafgESklyFyo9ZJ4wUsoUuOuVUsY6YK/LjH9u/ZfjAHS&#10;1dtHce7dMH7VwyfMnCzR6ydoqNnbR22UMi4aum6xSLN3DdYmSHIfGDENjOM4xnAq6YpiGMQ5TEOQ&#10;2SmKbGSmKYuehimLnpkpi5x0zjPuAB848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2wBYgAHbAF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dH5wvyemnIVpYOT3GGvt2W+WTdaU2LrqLRTbNNzNGyeT&#10;uJuEbkwRFvtBuiTqYuOhZ0uO03R7gpnMJ7L1oWaKtPwCJSS5C5Uesk8YKWUKXHXKqWMdMFflxj+3&#10;fsvxgDpau2juPdumD9q4ZPmThZo9ZO0VGzto7bKGRcNXTdYpFm7husTJDkPjBiGxnGcYzgVdMUxD&#10;GIcpiHIbJTFNjJTFMXPQxTFz0yUxc46Zxn3AA+ce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2ALEAA7YAsQAAAAAAAAAAAAAAAAAAAAAAAAAAAAAAAAAA&#10;AAAAAAAAAAAAAAAAAAAAAAAAAAAAAAAAAAAAAAAAAAAAAAAAAAAAAAAAAAAAAAAAAAAAAAAAAAAA&#10;AAAAAAAAAAAAAAAAAAAAAAAAAAAAAAAAAAAAAAAAAAAAAAAAAAAAAAAAAAAAAAAAAAAAAAAAAAAA&#10;AAAAAAAAAAAAAAAAAAKccrdy2atV6f1zqSF2vP7i9HpFyQbawp6sq8b1B5fcM5ZknbJWsWelViwW&#10;qBq02yjlZJsukk4LhVQpCYwqWpXJ3bdjr0DOa/1ZD7OnNs+k023It9cVNWTdoVR3eMNJRmnaJOt2&#10;Sn1yds0JWplnHqSDdZNJcuFDlITGFMVN5N7asVegpygatiNmzm2PSadbUW+uaopJu0Ko7u+GkozT&#10;s8nXLHUK5OWaErcwzj1ZBusmkuXChykJjxMUP5o75t1TrFl1VpGA3RZd7eha9vrdrqCirTL9rRn2&#10;ysMZqPSuszULhQKhZrnW6dYI+KWlWjhFF0XCqhE08YVLg+jN67GqkJc4nceueUM3JpbItBaerL6q&#10;Wt802obUkbGw6crY9dU+vVKTWfyTF6/Qy2SVykyeIJHWVOQxhhul91X+sQ9ui9tUDklMSSewbJiq&#10;KSuslrVLt6S2JHx8SnJ2CgVOBq0iq+kGTx6jlukrlJm7RTOsochsjDNMbpv1Zh7bF7ZoHJGYkk9g&#10;WQtVUlNZq2mXb0lsVhHxKcnP0GqQFWkVX0gyePUct0lMpNHSKZ1lDkNkR5x15GbUplfvsLvfVfMG&#10;wS6O17iWjLTemV7xPtNbsyRUVBJTVq1ZRatSZdeSlY6Qkm2WiC2UWD5uio4WUTMYRHorcHJWvXaI&#10;k9yUnlPK1VekXMljTkdewdniJq7KX1sxqT6mV2i65r1spcS2rEI+dqIzTnK2W8o0S8JZRM7jEWaV&#10;2vyHgbjFSO26fyXk6ytTbcWwJv6HC2OKl7ie7t2dWe1CApVAgrRUItvXId65OlMOMq+BJNUvDVOm&#10;dfEXaW2tyGgbhFSW2qfyWk60vTbaSwJv6JC2OKlrge7t2dXe1GBpdBgrPUYxvXId65OlMOMq5Qkm&#10;qXhqnTOviEeOW9OWdY2DBy++df8AMmZprnXl9TtSUrrCuW6Dn9gq7JZx9JkaDVtc6srF1oMK0qFf&#10;kXiqFgdZXy2mGSPhLqJKOcSFNyuzpBxaeRcfCckEV61vzX0PWNdJMbawXf6BJC6+i9hYT0YZ4SOs&#10;J3stMz7vzrhkpM+KzSVbqESQSSznkxJ7GfL2bfzCH5BIrV3eFEia5QUmVpYrv9GkiKJG3zCelzOy&#10;MJ4zuUl5x15tdmeX8VokqgoVNBJPOdTElsZ8vZd+sYfkCitXt30WKrtCSZWhks+0cSJosbe8J6YM&#10;7IwnTO5SXm3Xm12Z5bxGqSqChU0Ek8yfYZnb0m5uXKeMr3K1BxUuSusIKo6sQjrtGuZPjQnAawh9&#10;oYR46mfJxdnO/m56yvfPuY9Se8Ziis1VIi2RSzNqfLKFU/8AMXysJ7v7Jx4vxP8A+iyJiT5QxCn/&#10;AJleThP+uaFvBf6bMTEnyfiFP/MvyaJ/1zQ14L/TZiwaXNaAV/8ARz5np/8AXeLmyyf/ABfkVNue&#10;5eSkvuB9ZKdRuVkfrFG86RPFNE9dwUTW4+kFWWcbfY2Ghz2uZDZ1llnbauukkVo2QKjg80x6KtfA&#10;VMar9v23yGldrPLDU6XycYa5RummzxjYlChYuvMaaVVZxtZlPUmb1+/2PYZRy3gHKSKse/Klg8wz&#10;6KtvBVyasFu21yEldqvLDVKZyaYa6RuenDxjUlDhYuvsaaVVZfarKepU1QH+xrDJum0C5SRVj35U&#10;sHl2fRVt4KmTUpvu+eWU5vSQtdF11zPjNRN9i8ejwzNPV1chKnGa9Iu4c7zjbRreyaqk9vWyafM6&#10;u8RbrxUoRDCk/H9Fmfl1jGvLUeQ1Stt0iKCeq7Vp9in4udl4JO/6ytdOYS7atZjMzSTGUl2CTFR4&#10;zTl0D+Dk5VDkMYxcZwU3S59V3zVrTb4ujnrOzapPTkbNSsKS865tFTYyrevZjsy6bOSlWKTI7ton&#10;Kon8LJynOTOclxnBTdLm1XfFXtFui6Qes7Nqk9ORs1KQpLzrqz1RjKN69mOzLps5KUZJMju2icoi&#10;fwsnKc5M5yXGe03TYpR+UNJu1+hNaqUzc1GtNmhrHOVxPZmo7pRYycaVPMR6+jHTE3Goxqr9glNt&#10;1MoGUKodMxjEwbBDdJ5E2ibBZEAAAAAAAAAAAAAAAAAAAAAAAAAAAAAAAAAAAAAAAAAAAAAAAAAA&#10;AAAAAAAAAAAAAAAAAAAAAAAAAAAAAAAAAAAAAAAAAAAAAAAAAAAAAAAAAAAAAAAAAAAAAAAAAAAA&#10;AAAAAAAAAAAAAAAAAAAAAAAAAAAAAAAAAAAAAAAAAAAAAAAAAAAAAAAAAAAAAAAAAAAAAAAAAAAA&#10;AAAAAAAAAAAAAAAAAAAAAAAAB10fnC/J6achWlg5PcYa+3Zb5ZN1pTYuuotFNs03M0bJ5O4m4RuT&#10;BEW+0G6JOpi46FnS47TdHuCmcwnsvWhZoq0/AIlJLkLlR6yTxgpZQpcdcqpYx0wV+XGP7d+y/GAO&#10;lq7aO4926YP2rhk+ZOFmj1k7RUbO2jtsoZFw1dN1ikWbuG6xMkOQ+MGIbGcZxjOBV0xTEMYhymIc&#10;hslMU2MlMUxc9DFMXPTJTFzjpnGfcAD5x4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2ALEAA7YAsQAAAAAAAAAAAAAAAAAAAAAAAAAAAAAAAAAAAAAAAAAAA&#10;AAAAAAAAAAAAAAAAAAAAAAAAAAAAAAAAAAAAAAAAAAAAAAAAAAAAAAAAAAAAAAAAAAAAAAAAAAAA&#10;AAAAAAAAAAAAAAAAAAAAAAAAAAAAAAAAAAAAAAAAAAAAAAAAAAAAAAAAAAAAAAAAAAAAAAAAAAAA&#10;AAAAAAAAAIfuuiNbbAtCd0sLK0oWckA0q5peq7K2XQV3MDHyMlKsI1+lQ7dW20kkykJh0qkZwRU6&#10;eVz4KbGDZwIouOk9e3uyEt08zsqNjJCNa2aVrOw9iUdZxCMX8hJso98nSbVXm8gkzfyzlRIy5FDp&#10;5XPgpsYNnAim4aV19erGS3TzOyo2MkI1rhpWs7C2HR1nEIxfyEmyj3ydJtVebyCTN/LOVEjLkUOn&#10;lc+C5xg2cCDNgccNT7NuCd+tEfcm9vTrTGnnnKZtjbWtHDutxkpLTUbFSSWt7xVGkqjHyk68WRM5&#10;TVUSM5UwU2CmzgY0fi/qo5TF81t8vcXOO4nI7kSU5euPxiGxtPqUxffjP3MjHTcbdYmKYvmdrF64&#10;zjuJyB34UxeuOncU32l+w2PuZ++MeNxv1kYpi+Z2sXrjOO4vIDfZTF64/GKb7S/YbHvxn7mRiR+H&#10;2mDkMTzm8ydxcl7ycq+UhTl646dxDY3J1Kcvvxn7mRSPf8fyE1bLVFqraLPs2JjHGICjNpjYth1v&#10;Cb3gnzrxUNQ3y6VaWrrXWnJ+P/sdNtzkxK7dM59MlCNX6yTgU43mx3vrSUqrVWyWTY0VHL+h0tCV&#10;v09r6G3ZCPHPio6qu9vrUpANtd8kGH9jqVpcGJAW/OfTpIjZ6qkuKdbyY721rKVZqpY7HsaKjl8Q&#10;dMQlb9O6/h91Qr1z4qOq7tb61KQDbXfI5h/Y6naXGSQNuz/B0kRs9VSXGvbkzGcntOTdHZLXC37d&#10;g4hzis66azm07Rqmvcj65IvMLN9HbJv1Om6sz1Jy/i/alQ7u6MnVr9nPpEwmzkl0XOceityUmX47&#10;bOtEdb9y1nVzHmbqalzEZcLJt+O25RYR6XQbbYGp5Y72Ze7Xh55vb5eSj1oxm7VUWdOTpszKorpm&#10;PwMZtunSugtj2WPtW267rVly61dUJeOtdg2tH7TpUM7Lo9vedXyh3ku82fEzaFqlZBgtHNHSiirl&#10;yYjQyiKyZj8DGbZp0poTY1kj7Vtqva2ZcuNX1GWjrXYNqsNpUuHdl0g3vOsJM7yWebOiptvapWQY&#10;rRzR0ooq5cGI1MoismY+MQ2+NeznFnb1xirxvmo6djue+lKDPRF5te84rd+ua+/JxqabN0pNKSE9&#10;IbpgrI1u85LRjiIYPVlV3js6bE6yDhIymfampN3tG0ZixUqS2fr47SNcV5CsWTbOyNhQen4SXTQX&#10;Wm9jRtxulsrNw5JT0aYh2FeSwtEUlkvhV+Z07VIRznGr6dcrJsmWn6dIbHohmse4gUa3YdobBvkN&#10;qiHlU0F1pnYEfbLhaK7bOQs5HHIZjApYViqczWwo+M5dKEI4zjV9PuNk2RLT9PkNj0UzaPXgUa5Y&#10;Nn7AvkPqmHlCIrrTF/j7Zb7RXrXyDm48xDsYFLCsVT2a2FHxnLlQhHElaU19sO4bhnrVr6W2/rE7&#10;KKdVdvT7Xura20K9oyvzaTZy4sO1Yq9bAutRvfLCyRJ0zxlXRwvB6+j3GFZI7x6qQjq3qPF/WJEk&#10;yupXc0i6wQvmZB5yL3+V2/cdOq710VlspmzK4dK9Tnwiiklgxs4IQpehcWqS4263KkmVzJbckHOC&#10;F8w/d7+3mV0+X6Y8Z45Kz2I0aFcOVOpz4SSSSwY2e0hS9C4tQlxv1wVJMrmT24/c4IXzD93v7eRX&#10;T1fp9c7clZ7DaNCuHKnU58JJJJYMbPaQpehcXjQ4fagIikV5M77lXmEy+blH/KjkyV9JOs4xlw/e&#10;FYbaYsCOni2TKKYQQRRwc2cETIXoXHO1Tj5q+m2yOvMQxtz20Q8ZLxETJ2zaO077iLYT5o80ylHM&#10;Lzc7FGsVZH0pvhRZJEq2SJ4L34LnOM85WNEa2qNoYXOKZWl3ZIqOlYqLkbRsrZd3xGspwzDMsnHs&#10;rpb5+PZqv/TEMKKppFVyVPBe7tznGebrGitb1KzsLlFMrS7skVHSsVFyNo2Tsq74jWM4ZgaWTj2V&#10;zt0/Hs1X/piGFFU0iq5Kngvd25zjOSUvjFp6hXWL2JBx13f3GDiJyDhJe67i3JsksPG2U0YaeRio&#10;3Yt+tMTHLSnozYqq6KBF8kSwXB8FybGZqEwCXxP4AAAAAAAAAAAAAAAAAAAAAAAAAAAAAAAAAAAA&#10;AAAAAAAAAAAAAAAAAAAAAAAAAAAAAAAAAAAAAAAAAAAAAAAAAAAAAAAAAAAAAAAAAAAAAAAAAAAA&#10;AAAAAAAAAAAAAAAAAACBNj7kdxVg+y3VMI22BuZ4ybvDwqzpZpUddxL/ALytbjtiwNEnB69BmwQ5&#10;2ceiRWYmzp5TZoeGVd02hDYO2nUZO/ZrrGHb3rbrto3dGh1XKrWrUKLfd5Wts2hONU1zwMNnBDHa&#10;MUiqS0wYmSNEfDKu5bwjsDbLqNnM621lDt7ztx20bujRCrlVrVqFFvu8ra2bPnGya54KGNghjtGK&#10;RVJaYMTJGiPhlXct62bW3w+hrN9jmmK+02bvt8wavlK+s8XZUjVsJJ95WV73XZmSLpSr10xUzqMY&#10;xAis7YDp5TYN8pFcvGkcO6vyE0qipsKKutm5KJuceobV1hJtYKClXZsEKVzN8eUEzNI6suohqngi&#10;VUkni7SWQTxnEgjJGWcvo+dVve+n0T3yMuFi5DJuMee2briRbQkJJus4IXC8zoZBPLWPrrqKbJ4I&#10;nWJB4s1lEU8Zw/RkDKuHuAOq5vbUCR73GW+xchE3H5dszXMi2hYWTdZwQuF5nQ6BDNo+uuYpsTBE&#10;6xIO1msoinjOH6MgZVw8ih7T+T/H9ups+G2BbuWSTvHqe59QSzKuVyafGwQhXVh4vNkjMoqovYJm&#10;lhNGlyz9wym26WM4k28qZd3IzzqjbuvN3U5re9Z2NtY6+u8fRTvJUHcfLQM/EreVm6taoCTQZzlV&#10;tkA8xlB/GSDdu+ZrY7VUy56CbtYbUoe5Kk1u2urA3sEEu7exjrOEXTCUhJyLW8tM1qzQcii0maza&#10;IN3jKL2OfIN3jRXHaomXPQTZrHadD3FU21113Pt5+CXdPIx1nCLphKQk5Fq+WmK1ZoORRaTNas8G&#10;7xlF7HPkG7xorjtUTLkWS0tvDV/ISiMtj6ktTW1Vly+kYZ7krd7Fzdbs0Iv5Ow065VmXbMbDTbrW&#10;n+Mt5KIk2zWQYr47FkiZ6dZJEhCQRLAAAAAAAAAAAAAAAAAAAAAAAAAAAAAAAAAAAAAAAAAAAAAA&#10;AAAAAAAAIq3XuWh6B1lcNr7HmmcNWKdXrBPufMyMNHO5XNer8rZFoWD9dlIaPfTz6Phl/LNjOUvF&#10;MXPUxS4MYsZbh25SdG65teztgS7SIrlTgZ2cceYfxDB1J5goKTsCsRDetyUQxezT1jELeXbmcJ+I&#10;YuepilwYxYz3Btuk6O11a9m3+XaRNdqkFOTjjzD+JYOpPMFBSdgViIf1qSiWL2aesYlby7czhPxD&#10;F9pilwY2IZ5A761txn1Hed0bWn2EBUKLWLNZXfm5WBi3s0asVmata8BXviSYgYyRskjGQLnyjUzp&#10;Hxjkz1MQmDHL1O9pfzijkPYttvj8cNHxdp0pUbS5POScnrS8TdmVp8BZpDMnIGeUTdy9TUypU12K&#10;mVVvCa5cKZMftRMmOr7sr5+m+5/aTw3H3TUdZdPVWyuDzMjI67uczYVapB2J/mRfGd0nca1XPk9X&#10;WZHyqr4bbK6mTG7UTJjrC7K+ffvmf2i8Nx/03G2TUFVsrhSZkZDXlymLErVIOwv8yD4zulbiWrB+&#10;+sLMj5VV8NtldTJjdqRkx0qtyfzpnlFad2yB+KPHiIuPH+jXJ2rYpeX1LsOw21ei1m2ymZeTM/1v&#10;yEcUpTxKU4jlcrL+Czy5VMY/YgZLr2+6zYWVqhGU9HpuEmb/AMz4JHZEiOC+VduGSniFQXcJY6qt&#10;zZx0Pn6PTr0z7MdrSuTzSzQzOcYJuEmj3zHhEdFSIuXyzpdofvKis4Tx1Ub5zjofPs6e7Psx2q67&#10;PNLNDM5tgRdNo98x4RHJUiL48s6XaH7yorOE8dVG+c46Hz7Onuz7B3l6jaI+516PssWm6RYyXm/A&#10;TekRTcl8m+csFfFI3cOkcdVmpsl6KG+jnHXpnrjHPDmxzYyQAAAAAAAAAAAAAAAAAAAAAAAAddH5&#10;wvyemnIVpYOT3GGvt2W+WTdaU2LrqLRTbNNzNGyeTuJuEbkwRFvtBuiTqYuOhZ0uO03R7gpnMJ7L&#10;1oWaKtPwCJSS5C5Uesk8YKWUKXHXKqWMdMFflxj+3fsvxgDpau2juPdumD9q4ZPmThZo9ZO0VGzt&#10;o7bKGRcNXTdYpFm7husTJDkPjBiGxnGcYzgVdMUxDGIcpiHIbJTFNjJTFMXPQxTFz0yUxc46Zxn3&#10;AA+ce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7YAsQADtgC&#10;xAAAAAAAAAAAAAAAAAAAAAAAAAAAAAAAAAAAAAAAAAAAAAAAAAAAAAAAAAAAAAAAAAAAAAAAAAAA&#10;AAAAAAAAAAAAAAAAAAAAAAAAAAAAAAAAAAAAAAAAAAAAAAAAAAAAAAAAAAAAAAAAAAAAAAAAAAAA&#10;AAAAAAAAAAAAAAAAAAAAAAAAAAAAAAAAAAAAAAAAAAAAAAAAAAAAAAAAAAAIAb7Z4571cWDTiFxo&#10;Wx1pmKsjGdpBnDeVSl4mDfIQtoS8sqTLeRQh5F2mi5MiY+W6xi9clN0yIMb7R0Buped1MhbaRsBW&#10;WjbAzm6aZdCTSlIyGeIxFkT8sqTwH6MTIOU0XBksnygqYvXJTdMiDm+0NBbpXnNTI2yk39WWjLAz&#10;mqaZdCSTlIuGeIxFkTy2VJ4D9GKfuk0XBksnygqYvXJTdMis7XdfFbka6s2iG971ttVeehrXH2PX&#10;p3TaZRm4WuyLeAuCXk1k8tZRtBSr1Ju6MgZTLVc5OuSm7ciuLmRtla15e9XsLnNrEg+WGrtGQV8k&#10;SMpLYsXQrs0029OsaySKDz1a8VqJu7iMi556k4fpoNmq6+XDtI66tfnEhaK9Q7trZlbZhYkNyf1t&#10;peEuz8jORv0bSLi11K9OsawSCLr1O5V2KuLiOjZt2ku+TRbNl18rukzLKV+Xf2ivUO663Y22XWJD&#10;cndb6Yhbs/I0kL9G0i4NdSvDrGsD9F36ncq7F3FxHR027SXfEQbNl18rukzLKVSdSt1qertj6fjb&#10;5YHCdd5qae46VvZEomwltpw+ttgstDSCjg1rlWz71rYdShNhOoiHsj9FzJpNmjNy5M6fIncLWZmL&#10;5oTjRBVenTtnq2tIhVhLuK7FSL1bzL9pErNF7HMqqLZeScmsR7MpLSUi6Ooqs6d+K4VMqrkxrFSt&#10;30hx2hK3U5qx1vXkUqylV4CMkHi3mXzWLWarT8uqorl3JSKpHkuktIP3J1FVXLrxF1TKq5MaxUrd&#10;dI8eIWt1OZsVb15FKspReAjH7xbzD1rFqtVp+WVUVy7kZFYjyWSVkH7k6iqrl14i6plVcmNbmc2R&#10;xr4k1yoUSxW6n6lg1o2cdVaGlZBx5uSZQi7Jxap9ZVfL6Xl105CeRXlZR2dVZd498ZysdZbJjTLF&#10;SkbORcbNQz5rJxEwwZykVJMVk3LKQjZBum7YvmbhLJkl2rtqsVRM5c5KYhsZx7MiXIySj5qNj5iJ&#10;etpKKlmLSSjJFksRwzfx75BN0yetHCeTJrtnTZUp0zlzkpimxnHsyJbjJKPmY2PmIl62kYqVYtJK&#10;MkGaxHDN/HvkE3TJ60XTyZNds6bKlOmcuclMU2M49mRPUNMxVih4qwQMizmIOdjWMzDS0c4Tdx8p&#10;FSbVJ7HSLF0iY6Llm9ZrkVSUJnJTkNjOM9Mj7x9w+0ckAAAAAAAAAAAAAAAAAAAAAAAAAAAAAAAA&#10;AAAAAAAAAAAAAAAAAAAAAAAAAAAAAAAAAAAAAAAAAAAAAAAAAAAAAAAAAAAAAAAAAAAAAAAAAAAA&#10;AAAAAAAAAAAAK/cqZ2VrXHrak3CTshWJNnW84b2CKe+myUQV1IMWbh8xkvfHukWrg+SL46ZRN9PG&#10;cZxjIgrkzNSdd0PsyYhpp9XJFpXs4bzsY89OkYrDl8zaLvWUh72DlFsufJFsdMpZ+ljOM4xkQZyX&#10;mpOvaI2XMQ80+rki0r2cN52MeenSMUVy+ZtF3jKQ97Byi2XPki2OmUs/SxnGcYyKycy7HNVLi/ua&#10;wV6xydRl2FTzhrZoWR9IloMryTj2LqRjZb3xbxu0cqZTcY6GQN0PjOMlxkfE3461hyiRw12vyDct&#10;1seIkuhyB2UuioQ3uMkqSwHIcn3s4znA+NDQVccJEXbbP3u4QWx4iSyO9dhrJKEN7spKknjFOT72&#10;cZyPjQ0HXHCRF22zt7OEFsd6SyO9NhLJHJn3ZTULOmKcn3s4zkce14tVB2gm6Z7p5POmrgvioOG/&#10;JvbDhBVM3uMisSznIdP72cZyPfjjfAYzjP2och89PuZ33szOP08ev+0e/HH2CxnGftI31np9/eGx&#10;c4/Tx657R7scfoPGcZ+0jfOen393bEzj9PHrftH044p1rGev2wcos/oZ5Kbazj/wkHDaZanrm4t2&#10;0VneLjb6/AVrUEuybXK7Sd5eQcxYFdlNpxNtITDp7IsSPUoBpk7cymSFMn3FKXuz14jUbY8BtjcV&#10;KaXK22uCg67qmVZt7bcZG5u4aVnVdht5lNu+lnLx+yI8Tg2uTtzKdpTJ9xSl7s9eI1I2PAbX3DS2&#10;lytlqg4SvaqlWbe23CRuTuHlZ1TYTeZI3fSzh2/ZkeJwbXJ0DKdpTJ9xSl7s9eA0IzPVd68gtcsN&#10;h3u8VmtVPRs3HtL5sGX2I+r05ZldsNLCk1k555ISkcSQSrTLKjU6vYU6PeUpe83VN7Ktu35eRomg&#10;JFCNg4p65itgb9VZN5SBrbtqqZtI1TVbJ4mrGX3YrdQh03DtQqsDAK4zhzl47TNGhMbDtO1pV/Sd&#10;GSCMfDRjtxGXreKrRvJQdedNlTN39Y1ozdkVjrvfm6hTJrujlVg4NTGcOMu3RDR4/ZjYVp2rKv6V&#10;o1+jHw0Y7cRl53gqzQkoOvuWypm7+s60aOiKx12vqChTJrujlVhIRTGcOMu3RDR4/bDtm77ynJXX&#10;HGaVbxNdhn7qF2byXWYNZitVN6zWM1lKZptg+TXiNk7TaqkOk6eqFWrVaWLnDvL96meKzJ9VqGt9&#10;DUaU8q5ZVqtxpZO2Xa6WyaKd/LP8peasF52DdJ1xhzKyrlNDxHcg+Xz2JJlJjJEU0yEkes1XX2ka&#10;ZJ+WcM67X48sjaLjb7RMFM+lH2UvMztzvdvml8OJOUcJo+I6fPVs9iRCkxkiKZCEkas1XX+kqZJe&#10;WXZ12vx+JGz3C3WeXKZ7KPspeZnbnerdNL4cScm4TR73T56tnsTIUmMkSTIQsvUyj6o4266mPJOo&#10;+pVSJLLXXYF+utgKeSm5MyPnLPsTZ1+sTrDqZmnaTfxXsnIuc+GimUmMpoJJpkwbXvJugbCsUfXi&#10;RV1phrYg4kdVS2wq0vUoncsEzQwu8mtdKv1vNu/AR6uMR8gjHzCsf2v0mh2Jyuc4ZQ+RlGvc+xgS&#10;xlwqJrOivIaylL5XV6tF7bhGiOF3cvQFXy3mnXgI4yvhg+RYSyrDtfJtTsjlcZw2ici6Pe55jAlj&#10;LhUTWdFd/rOUvddXq8XtqFaI4XdS9BVerZdOvBRxlfDB8kwllWHa+TanZHK4zHesOXWs9n2mMq5I&#10;bYFBNdG7qV0zN7PqTikwm+a4wb4cvp/Va0k4y9feWb9XOIuTQi51aL7ZJFipHHK6zgG4eN9nbXZ9&#10;yE4uzsNrXf67dmlc4WbI8LqDkXERSWEmFZ3PCxaarhrYGLUuUIe4x6Jp6GKbCamH7DBo8+DbX4+2&#10;NvcXu9+Nk3Ea83mug1Tt0RMEd41Tv2KjEsJsa7t2IjSKLtZ1k2LlCJtrBI03EFNhM+HzHBmJ8G2v&#10;x+saFweb243TcTr3eSyDRO3REuR1jVW/IqMTwmxru3IiNTUXbTrJsXKETbGCWZqIKbCZ8PWODMTx&#10;nvXilb2mwJHk/wAPLHA6m5MuWrFG/QFgTfF0byng4VHCMbUd+QEOks5Z2eOZly2gr5FoGskCQ2EV&#10;MSUZg0YfPtDcj63urM/VpKBmdXbsoBWaO1dG3Y7Ml0o7p33kaSrNwyVVi7tr6eUROeGssSovFSiO&#10;PonScEXbI5xpLkFXtwZnK1IQkvrbcVGK0R2bpi4naEt9Ncuu4rWTaLs1FI240SbOkc0TYow68ZJJ&#10;Y9hk1yLN0c40nyAr238zlafwsvrfcNGw1R2Zpm4Hakt9Ncuu8jWTaLtFFI24UWbOkc8TYYw68bIo&#10;49hk1yLN0ZL428rKpyAzZabK1ue07yC1mVi33Px12CoxJf8AXjx94ibKZYuo9VaG2DrGyKoKHgbb&#10;CqOYaYQx9E6TpNw0QsWJ+E+C04AAAAAAAAAAAAAAAAAAAAAAAAAAAAAAAAAAAAAKh8tOcPH3hdVU&#10;bPui2M2i7o6eGFRi56koXWSRXjrJINXcdAWu21U7xo8PVnTVFQimcKO8YTx+vySqvKPmZoniFWUr&#10;Ht+0NGq7oyeGNVjZunIXCRSWj7A+bOo+Ds9orJ3bV2esuWyRyHzhR1jCeP1+S1X5Q8ydFcRK0lYt&#10;vWho1XdGTwxq0bNU9C3yCSzCwPmzphCWe0Vo7tq7PWnLdI5D5wo6xhPH6/JaO82fmH8YuAdNQt+/&#10;rqxZOXqiWI2jw9j1822BLIOYq1ybN7FVq6XamqP2L9SmvGaCiaucKvcFSL1zg+SQlxK+a9xE5k2J&#10;eo61tDyt2kiSirWu7DmtZQ85K9r6txiBIiIgNi2iRfKPpG0IIN8FS+tWTUJj6RS4PDfFv5nvFblr&#10;YFqpryyO6/ZSJKKtoG+TGuYmZk+17X41EkXFwd/sj96o9f2RBFDBU/rFSKEx9LBcGh3i98znixyz&#10;sC1V15Y3VfshElFW0De5jXUVMSfa9r8aiSLi4O/WR+9Uev7Igihgqf1ipFCY+lguDV74TfOm4Pc8&#10;bU4o+prg+qdxTRVVZVbaNg1FBWGa7JGqRDdOEhK1tS4SkirIylwbN22CI/XLpqp4+mUpT7InTpqx&#10;auXz5y3ZsmbdZ08eOlk27Vq1bpmWcOXLhYxEkG6CRMmOc2cFKXGc5zjGBsHcuWzJs4ePHCDRm0QV&#10;cunTlVNBs2bIJmVXcOF1TESRQRSJkxzmzgpS4znOeg2BuXLZk2cPHjhBozaIKuXTpyqmg2bNkEzK&#10;ruHC6piJIoIpEyY5zZwUpcZznPQbXXjxnHM3chIO2zBgwbLvHz54uk1Zs2bVIy7l27crmIi3bN0S&#10;GOooc2CkLjOc5xjApBtb5kfCvTlgb1e28htQmnFHSTR4wjttany6hljvZGOcYmmsneot3HYjncWq&#10;Rz3J9UTdMZx3dcYpts75hHD/AFNOoVu0761SaZUcpNXbFhtHV+XMQqZ4/YL4mG0jdI10wwwdRqhH&#10;Hcn1SN0xnHXrjFONm/MF4g6nnUK3ad8aqzMqOEmrtkw2hrDLiJVO8fsF8S7aRukc6YYYOo5QjjuT&#10;6pG6Yzjr1xjXpuf5r3ADRNnbU678otGmsKrtFk+jIvdmlcvIFc8hKxbrE+zl9jRD6LxFvohVN13p&#10;dUDdC5x3d2C2s1vsyg7dqMTetbW6t3WrTLNg8aTFXn4Wxx+MSMYxmG7ZSQgX8lHeb9OkkFckKsb6&#10;CpDYzkpimzZvX2xaPtSqxd017aq/cK1LtGTtrLVuciLAwxh/HMpZBuo/hH0iw815CRQVyQqpvoKl&#10;NjOSmLnNmtf7EpG06tF3TX1pr9vrcs0ZO2stW5yIsDDGH8cylUG6j+EfSDDzPkJBFXJCqm+gqU2M&#10;5KYuc3O1TtzWu8KRC7F1PeKpsCnTzGNfMZ6nWWAtcXjEpER062aqylbkpaLw9xFyzZYxCLn+rWIf&#10;GckOU2eq9/OKOUdjsNx1Nwk1tYViPbm8olnl069LPyrPndilN3akkKjMEgbAuq5auVV0MOGCsSqY&#10;+e3uObPaiOs78/TknYJ62av4c69nlk3lud0mxSqcFKPSqvXU/Jbj1a+q0sSEnVlXLVyqshhdipFq&#10;mPnt7jGz2pDrSfPu5J2CetmsOHWvZ1Yju2u6VYpUkFKPSqvXU9Jbi1a+q0sWEnVlXDZwqshhdipF&#10;qGPnt7jGz2pDpq/zpjmJarRetKfL31PZ3CchfZDXFunEqzNSJF5F7aZjkJpKSpM6St2dwu7Zu13D&#10;bDqNWhVjqZ7O8589qGdsHy4fl7cddG8N9dYv+pNVWOzX3WlRvexLDe6FRpeQZq2nVlG+LYN5LTVK&#10;iJBvXW8hELLqNn3jZIc6h1lDmMbt2gfL84H6D0vxKoGLzq3WVgsd313VbrfZ660ilyr5qrZdaUz4&#10;phncpMU+KfIQCD6KWWUbvfGyU5znWUMbJumzv5f/AAS0HpjiZQcXjVus5+xXfXlWut9nrrSaZKvm&#10;itl1rTPimGdSkvUIt8hAIPotZY7d74uSnOodY5jZN03T/Kn+V/xZ468D9WY2ZpLTNqt2ytSUjY20&#10;rRsbW2upyTYrXLTeu/jeuvpufoEJJtqs2k4Rw4VaSPj5Iooqo4VOcxu2qW9P5w7xB0rZzUPW1Uut&#10;/YRXTxpvX0FrC1UtTz0fETKfo8lA7rikTdq0qui46ol6O0VCY65IY2axbp+fVxT1BZM0rX1YuN5Y&#10;xfTx5miwuuLNUD+dYRUsn6VIQm4YxE3atJrpL9Ui9HSKhcdckNnNZd0fPk4q6gsZqVr6sXC8MYvp&#10;40xRYXXNmqB/OsYqWT9KkITcEYibtWk1kl+qRejpFQuOuSmzmmHIz+dF8GtAW82uNT0vYOy4yF7f&#10;MWDWNc1BcqAp6jFwc8l6HLVvkDDNz9jiZcoOe5AnR6gqTHXJDGNs44dfMM0FzJ1PKbYpsurUIaue&#10;S+KUdgSFLgHNf9XslnrcJ6unFXW0NYr1V1V1ct/MOSeOVVPKfdk2Sk2NcTOemjuW+sJLZ9SlVapE&#10;1/yfxKjen1QgnMF6rYbJXob1ROMuFkbRnqbmtq5Q8w4J4xVE8k65Nkpdi/E7nho/lprGS2dUZVWq&#10;xMB5P4kRvT6oQbmD9VsFjr8P6onGXCyNoz1NzW1coeO4J4xVE8k65Nkpdu/BH5ofGjnnpaY3TQpx&#10;ejQNV9P+MUNnSdBrLus+uWy31OvetpQ2wLgzhvWXlPWM2806T8yVZLKXcY5iEulXLVWLhGIzVRsc&#10;DaYZz4nl5auTEfNxi/guF2ivgv4xw6aq+E6aqpG7T57VEzFz7S5xi39fs1btkcjMVawQlliHHieB&#10;KV+VYTMcv4S6zVXwX0c4ctlfCctlEzdps9qiZi59pc4xbyAstctkcjMVawQlliXHieBKQEqwmY5f&#10;wl1mqvgvY5dy2U8Ny2UTN2mz0UTMXPtLnGL+1W5VC9RCFgpFrrdygXXi+Vm6rORdhiHPgOXDJfwJ&#10;KIdPGa3gvGaqJu0+e1VI5c/SKbGOdxnGc5xjOM5L064xnHXHX24649+Oo5rrjOc4xnHXHTrjr7cd&#10;fd1x9zqOa64znOMZx1x0646+3HX3dcfc6jI8GLnOS4zjJi9O7GM4zkvX24649+OuB+j9H6P0AAAA&#10;AAAAAAAAAAAAAAB10fnC/J6achWlg5PcYa+3Zb5ZN1pTYuuotFNs03M0bJ5O4m4RuTBEW+0G6JOp&#10;i46FnS47TdHuCmcwnsvWhZoq0/AIlJLkLlR6yTxgpZQpcdcqpYx0wV+XGP7d+y/GAOlq7aO4926Y&#10;P2rhk+ZOFmj1k7RUbO2jtsoZFw1dN1ikWbuG6xMkOQ+MGIbGcZxjOBV0xTEMYhymIchslMU2MlMU&#10;xc9DFMXPTJTFzjpnGfcAD5x4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7YAsQADtgCxAAAAAAAAAAAAAAAAAAAAAAAAAAAAAAAAAAAAAAAAAAAAAAAAAAAAAAAAAAA&#10;AAAAAAAAAAAAAAAAAAAAAAAAAAAAAAAAAAAAAAAAAAAAAAAAAAAAAAAAAAAAAAAAAAAAAAAAAAAA&#10;AAAAAAAAAAAAAAAAAAAAAAAAAAAAAAAAAAAAAAAAAAAAAAAAAAAAAAAAAAAAAAAAAAAAAAAACl2+&#10;rnuOD2nGxFcldq1rXZ9ftJFKY1hoptuFSQuqljl20pGzLpZhLqQZGMEgyVQTwgmVfK6hvEzknbio&#10;O77ftqG2XHxVfk9m12gnorWQSltb6Vb7YUf3A9glW0lHy7lVlKHhiMoVFmognhFPC2Vz5785J24q&#10;Hu63bZhtlx8VX5PZleoR6K1kEpbXGlm+11H1vPPyreSj5dyqxlVIYjKFRZqIJ4RJhbK589+e3txQ&#10;Pknft713ckVB1Sa3NUtWqayZSqM5qDjk03qrKbAVtU20l4qeeLRs2rXk46uN2CzZLDdIrjLlQ3iG&#10;yTtxUOrVGuavM/vDXkHyiq07qylbLs7KoX3Qrl68JTLba29pv8rqbWUrUTrzLeGdEbJO04pOQdRr&#10;EqSfaikqXClVa1Vq/rfL65tt78kqzNa0p+xLGzqt40g5eOyVG02dCzXmT1frmTqx15dCIckbpuk4&#10;wj5zHsypk7UklS4UqvW6tAa4M+ubbevJGtTWtahsOxs6td9IuXjslRtNnQst5k9Ya6k6sdeXQiHJ&#10;G6bokYm+cx7PCZO1JJUuFKO02kVXT5pLYjTk9zDp1j03r/bVvj6PsrjW8kH6VCu10a3LZkzpXUUz&#10;R1HM81gXibVF6lDJSbyKjyopdiCKxCqyTiSoU7x6v9zU3Ntw81KcjdaXU98PpNg3uDLZbeM024oD&#10;GF1iSrFi5urytbZwjnzXgqoLNXqrnLkuC5MnIeJCkTWh7zbj7c2maYkd/wCu7ge7H06xQtbPYiEb&#10;qVejM4fXJK0WNmK3J19pDOPM+Eqis2eKOMuS4LkxJCxIUmZ0Tebafbe0jS8lv7XlvNdTafZIWtps&#10;RCO1MvRmcRrklbLGzFbk6+0hnHmfBVRWbPFHGXBcFyZOWMSutrHxg2ZfFN9bvUn5jlTqW/n2Sfj9&#10;Gtr0w221iNDudZx9f1CnTiw9hp01VGFed4eeXWbuGcgs6y7IUuTpQjJSEXt5bXsvNcyeTVtut11R&#10;sl7RavqfjmnRtrJ6itjyPrczd7VWKtTzzUZrqUscJHqwz6XRaIyLxukrGqqF8U2YakH8btVWiSsv&#10;y25F2i4XDWGwnlLrWr9AEpezk9WWd2wr0vcrLXK1VDy8dQZGwQ7FWIeSqLVGQdIJqR6qhfEzmHJB&#10;9G7UVokrL8tORNot9v1hsF5TK1rDQSdM2cnqy0O2NflrjZa5WqqeXjqFJWCHYqxDyVRapP3SCake&#10;opjxDCvUtKQ28V9YTk/zz5c3a/7A0ttiQ1zTtK8VktdboR0fdX0ZVJ7YVyp9Ooys/EatmLVXoxaB&#10;kZxuyQlXzZFaJWVL4xs2m0lP7Zh7/qWhQsnuia1bHxczA2Jhsbjijq+Cq9ZrtLdp088fbFI6JeKy&#10;BJtkyZkQMZyZdFQ5jYxkveLLacnNoRN51dR4eR2/Ma1YRstBzzG/8fktbQtarsBUHSdUMwtB4+Md&#10;KviTDNm0IhkzgyySh8mxjJe8WU07ObPibxq+kQ8jt6Y1qwjZaEnmV/0AlreFrddgag6TqhmFoUj4&#10;t0q+JMM2bQiGcuTLJKHybGMl7xcjj3Zd1QWzNJ61r8vv6f05Fw07WrRG7U4qI6erlPqVWoL1Kini&#10;7qrFQr5aTTsEfHsU2xjOzuEFVDHxjJPEGwwX0F8RtDAAAAAAAAAAAAAAAAAAAAAAAAAAAAAAAAAA&#10;AAAAAAAAAAAAAAAAAAAAAAAAAAAAAAAAAAAAAAAAAAAAAAAAAAAAAAAAAAAAAAAAAAAAAAAAAAAA&#10;AAAAAAAAAAHGzEPEWGLfwc/FRs5CyrVZjKQ8wxaycXJMXBMpuGb+PepLtHjVdPOSnTUIYhsZ6Zxn&#10;A4+ViYqejX0NORkfMw8m2VZSUVKs20jGyDNwTKa7R8xeJrNXbZYmclOmoQxDYz0zgcfKxMVOxr6G&#10;nIyPmYeTbKspKKlWbaRjZBmuTJF2j5i7TWau2yxM5wdNQpiGxnpnA4qcgoOzw8lXbLDRVhr80zXj&#10;piCnI5pLQ8tHuiZScsJKMfouGT9m4TNkqiSpDkOXPTOM4FfOJDJjG6Qjo6LZNI2Mj9i74Yx0cwbI&#10;s2LBiz3zsts0ZMmbcibdozat0yppJJlKRMhcFLjGMYwII4stGUfptgwjWjaPjmF/3ayYMGTdFoyY&#10;smm7tiN2rNm0bkTbtWjZBMpE00ylImQuClxjGMYEFcW2jKP04wj41o2j49hft2MmDBk3SaMmLNpu&#10;3YbdqzZtG5SINWjVBMpE0yFKRMhcFLjGMYwKw8ImEdFceYuKh2DKKiYvafJCNi4uNaoMY6NjmHJL&#10;bTRlHx7FqRJqyYMmyJU0UUilTSTKUpcYLjGBZUWHFhRbMa6NF6XvFqpa1UsVQW0brdxZLibYaEc1&#10;ZVzbnIB+W72dQqthmoFXEnVtbv2TkvRbLjFinWqvTJo5oYxXtAdLagudmqCtYn6orpjXy9gthr6j&#10;Htmdf2nvV8W5WNQqs9MQimJGta9fM3BeiuV8T802UzjJmDUxivKC6X1Fc7NUVaxPVVXTOv17BbD3&#10;xGPbM6/tLeb4txsShVZ2Yg1MSNa18+ZuMdFsr4n5psp0yZg1MYrzVdx00FsS50Fel2mjL8ddUOrX&#10;ez7RbRTSPqu7uTcmXYVuVKtaLBWliy9N1RJMHRe1czrFpsTNbJcni2JjEkLb7A2Lqvjhr1hIT2WV&#10;WrEaaMqVKp1VhTOpiwTDgnla5QNb0eAbHkbDYpLKXhMoyObnUyQhjdpEk1DktPer/rPj9Q2L+by0&#10;rVbjzRtXp9SrMOZzKzssuXytfo2vqZBtzv56fkcp+EzjmDc58lKY3aVJM5y2kvN+1poCiMX81lpW&#10;q5HmjavUKnWYczmVnJZcvla/R9f02Dbnfzs9IZS8NnHMEDn7SmN2lSTOct3tm7T01xU1hGylkywp&#10;1Qijw9JoFEptfO7nLPPOieSqms9Ua7rTRSUtFplso+DHxEW1UVyQhj9pEUlVCQnXdUXzfszFbI5N&#10;xBK/Uoh+1mtZcX037WWg6+6ZrEdxN03nIMFXERsTZjZYhFmkSidatVtUuDI+ovkySRIdgNYXfeUv&#10;GbB5GxZIKrRT5tMa643JvmspCwTlosV1F2/dD9iqvF37YjdUhFmsWidau15UuMpefepkkCQ/Aaxu&#10;28JeM2DyLiyQVXi3zaX13xwI9aykNBOWixXUZbtzv2Kq8XfdiN1SEVbRiJ1q9X1S4yl596mSQJXy&#10;q6W2TyXn4Xa/LuETrFJg5JnP6j4fJSTKartYeMVyPYW/ci5ONWdQm0tttF0012UK3UcVKqLkKZD1&#10;SRSTlU7MX/XtP2hWXlQvEKjNwjtVs6ImZVyzfRsmxVw4jJyCl2CzWVgLDDuyFXZP2SyDxouUqiSh&#10;D4xkWKvNDqeya47qtziEZiHdKN3JSGVcNHsfIslcOI6ZhZVis2k4OeiXRSrNHzRZF21WLg6ShTYx&#10;kWIvNDqmyK67qtyiEZiHdKN3JUzKuGj2PkWSuHEdMwsoxVbScHOxTopVmj5osi6arFwdJQpsYyLc&#10;bM1fRdwVF9R9iQDewV58s1eESMs7YSMTLxyxXURYq5ORq7OarVngnpCuGEmwXbvmTghVUVSHLgwg&#10;JhsC48fnzOq7ylnFp1a6dt4ym8iHSTdBeHM7WK2i6xv5Fki2joOUMqoRu0tiCSENJqZKR6nHvDJ5&#10;ewayvds0U9aVndEovZdauXSEbUt9uk0EVoozpYreNrm8kmiTdhDSRlFCINbQimhESJ8lI8IxdGTy&#10;8g5lerZox40rW55Reya2cOkI6pb6dJoIrRRnSxW8bXN4JNEW7CGkjKKEQbWdFNCJkT5KR4Ri6Mnl&#10;5WeN2de+MkiwpnIqbc3HTjx61iKHykeotW7mDO9cEaQ1Q5LoMEGkXXZg6yqbVldW6LaBl1MkTkE4&#10;x8dLMhlW9eOlY3V8P2hjNzGtNz0HDtzqneFJKzSu1GePMEM7jlk3iS0ZcqDPGSISZrcqm4iZVDH0&#10;0yLkQcI5PurQNc3B6FZGUxLa727RvNOdY7mp2Gidwpbt3ghnLBZN2krG22jzhkiEl69Jprxcmjj6&#10;ZCLERXRybdGg65t/EHZGUxK6825SMOnGsty0/DVO4Ux27wQzlgqR2krHW2kTZkyElq/Jprxcmjj6&#10;ZCLERXSzTkZxYqPIDFZuEdYJ3Um/NaYeu9Mch9fFYo7A10+fYTO9i10nyK8PfNa2QyKac9U5lJ1C&#10;zLfH0003Kbd0hg+o+Q1pZ3JhoLk9CQuu97OUXZqVPwh3ZNR8iIqLSyq+sWoJWUVWcx9mYtS+PMU2&#10;QWPOQ5c5VRNIR+CyB8M1ZvmytLax0dyPh4ehbrcJOjU+chjOiar33GRiWVXs9qmTklFnDGxMmpfH&#10;lqk/WNMxRc5VSM/YYK/Nhurd8WRpbGWkORsPEULdLhJ0aoTkMZ0TVm+oyNSyq8ntVSkkosuxsTNq&#10;Xx5WpP1jTMUXOVUjPmOCvzR3pHlFcWF8juNPL6vwGreRzpB6egWavHfJ6Q5SQsOjlaQtGjJqYWXd&#10;RlujmRcOZ2hyjg9hgyZMsgeTiylkz2/FrRasXmAAAAAAAAAAAAAAAAAAAAAAAAAAAAAAAAAAAdEv&#10;5hM1YeZPzg9d6OuUzJZokDtqo6jUrTiRfejPIqL5QXWoHdN4aVVtEO4lnEPaFW5D5aETOl1J4OCd&#10;SH6UvO+YneW3zXqFpi2y8h8FQe0qtqxSuuX7z0h3GxnJG31UzlCIklbJEuJRxE2RRAp8tSJnS6k8&#10;LBOpDdK7nbMTvLT5rdC01bJeQzSoTaNW1apXnD95mIdRkbyQt9VO5QiZJWyRK8ovE2RRAp8tSJmS&#10;6k8LBOpDfzifme2C0c8/npat473uflfs4rW7qRpFapvJSQ9AfQsNzBv9HUeNYGZWuEC6mnUDcFmx&#10;FMsU0jo9U8oFT7kz8vpviVtrS/zTUJyI1da9I6K492pKy2PYslSbLrWhWbUWp+RUW8l5uQtzatxV&#10;OmsTVOiivlXK52UY5ZNMrHMigljOOV1Hxb2jqH5lyMzF62s+m9K6Isydin78/p1i15SLFqvV+/Y1&#10;1KzL+0t69GVOXLL1OMK9VcLGZxzho1yscySKeM45XUvF3aGovmVIzMXraz6c0tomzJ2Gfv0jT7Dr&#10;2kWLVesN+RrqVmX1pb1+MqcuWXqcYV6q4WOzjnDRrlY5kkU8Zxzuh+Em69B/OSb2GE09c+PXHLjB&#10;ckrZadpyuvrZqbW1u0fpXlNDvpuwyd3aVSGok+WfokMSRWduTx8Q6YMsuFDoN0cZLMnzDfm4cgOV&#10;u5JTiHwPSt2Yf4je0WSueuSXX4rm33xTdtYvJmIsWnNk2JrJazkmtih3bdwpGd6znwlTJ9PASNLP&#10;PT5p29OTm25LirwmTtOYn4geUuQt1AJcPieZe/E1w1w7loqf1LsKfbSOupFtPxLpBc8d3rOPDUyT&#10;p4KRpY54/NK3nyb2zJcV+FKdpzE/EDylyFuoBLh8TTLz4luGuXUtFT2pthT7aR13Itp+KcoLnju9&#10;Zx4amSdPBSNO/wA0T53nJvmfviY4O/LeRu+YL4qkNdSt+1WnsDN0sMj8ZbA1C+noO06H2xaWctqS&#10;WZ2mCetnSkT4i7vwVjJdvl0T1K318vWn8PuNchvrnHtSWvPJTa0E7j6JrVpeIuzWmHf3mhTFzq9n&#10;2DTdvUqs32PJH32sy7CWes3jk6TlbCCWFHB1jkq5u3gdVOKHHl9u/mdsyUunIbZ0K6Y0nXbW5xtj&#10;s0S+ulIlrdW7Je6ltan1y7sSMbvXJRjKPGjtwdJwrhFLB3Bljlq9u3gjVeKfHp9u7mXsyUufITZs&#10;K5Y0rXjW5x1issU9udIlrbW7HeqltSoV27sSMbvXZRjJvGjtwdJwrhFLB3BljlpJyR+V/RuDHEyU&#10;5KfMS3LN7E5Zbnrj2M1vqVlsSHttygpLYutZ2+0+37Ooe8tf1HZUYnGbKqM3GTUgwfulEXS+G6GF&#10;XR3ChPRwB5K/Mk4p6Gn+RWt69P7A41QlwlYF/T7vE75tcZXouNptNvLqzQVfgZ6u0GJqcTQa6g1a&#10;vTviJoJrKJ5LhscqhfRwa5EfMJ4yaSnN+6+gZy9ceIa2ScK+qlyi93WeOgYyPqVSujmxQkFCTcBR&#10;4urxdHgEGzZ2d4VNBNY6eS4bnKcvp4OchvmDcZdJTm/NfwU3euPUPa5KEfVS5Re7LPHQMbH1KpXN&#10;zYoSChJuApEXWIukQCLZs7O8KmgmsdPJcNzlOX5/lm8tPmwcMONtl5Taoq9l2bxMr16mK3JUbYUJ&#10;ySucRWIeJodC2K8ttcrNbslW1rC0qF1rVmzNm/UkCJNknCiRi4anKqSicxy22lyJ5yQ3JyX1492b&#10;cYTY0fd61rqJqViujIiMbt5XYENWMVF1ZJuULXyyk2Zj5Ju/JjBHGESKYOfKhqVSvKXZW/OZ0TyN&#10;laE82NbIfYDC412gxdWn7ezIlH7VUvURW8VZzYZmSLBFkpkzLyaD4uMFXwiQ+Dnyoalctyj2Tvvm&#10;ZEci5Whu9iWyH2AwuNeoUVV563Myox+1FL1E1zFWc2CYkiwZZKYMy8mg+LjBV8IkPgx8qG1yTvNv&#10;cfKX5icDy7nNXSG3b3XtqxewqnqyEpNpv0emhE7yW2bA1DFIeWuwzBKwSYsJ4709tJkxgjkrdNTB&#10;1MqmuJyu+ad8ymfkmuuJ2v2Hju0uEAjB0jXdHid96ksbqn2BexQVaKyqTzYSya7pdNY7FPDRBVqZ&#10;dimikU2EclFsuTvzLvmGzcg21/NQU9oRrbINGGptCpkZvDVtgcVOdXn4SvFaVZ3fFU1nKyap2SeG&#10;qKjYy7MiKRTYSyUWw5N/Mr+YVOSDegTMHPaFa2uERhqbQ6bGbu1dYHNUnV5+FrxWlXd3tZNZwsms&#10;dmnhqio2MuzIikU2EslF7OaHzkvmzWSWZ6qsdZtHFtleq23ruvNW69huSmkrU8otnc2muVIrCkPt&#10;oLpOHbhJc8clhi3WZncx6bdEp8IZKI25QaQ0pwt0LFaDMnWdtcwdi+e+0d5CEqd8aav+EblX7nT/&#10;AIZcZiartCk/G2r7V2vfPs1/UjNjYQ7GifeePeSOmtPcQdIxuj8p1zaXK6/+c+0B3Dkq93a63+Fb&#10;dBW+qfDi/pdZ2RT/AIw1vZu1551ot6gZubCPY1T7zx9yP05qDiJpKN0flOu7Q5WX7znx+7hyVi7N&#10;tcfCttgrdVfhxf0utbHp/wAYa4sva8860W9QM3NhHsap95on5g8euP8AwC42w/GnKVR3Zzn2n6h9&#10;qz6vkpWyGWn/AIHvlZv1G+EXWYSm7g1/9oGn7l2P/UmDj1Y7Q2G/hskvEPsZnNO2b5fPyVNltbhK&#10;2jW+/OQnwb4TKKfSFPtMR9k/LFFRTyreUjKXc2Hn6ZdEjn6Ye+K3Xzn6lA+O+/szqax8Efk+bFbW&#10;uTsevt4b4+EfCaRj19VLLFfZfygSUP5ZCSjahb2Pnqjb0zH6YeeK3Wzn6pE+O+/cxqixcFPlA7Db&#10;WuTsmv8Ad+9/hLwmka8fVSyRX2YcnklD+WQko6oW5j56o29Mx+mHnit1s5+qRPjv2o2DRVu+WH/N&#10;/ttM71M3DVPJTk/8B+CwhZGTotyg/sV5qoqqeTazERQL7G+pUK/onU6YkPGauTZz4DdQviUl4i/N&#10;+5Uac4/SfHvU8Vctu7UmvJfDTybY7Gv0mw9Nu1lu8z6K4rezIuxtfNVyUclc+XZH702xcH6JJmUz&#10;Triv81rkxqXRMlofV8ZbdqbMmPJ/DzuYZX+8SLH0+42K5S3pC9e2LGz7bzMBJOCuPAZm7025cH6J&#10;pmPmnvFj5q3JbU2i5HROsIy27T2XL+U+H3Uwyv13kWXp9wsNxlvSF69sSNn23mYCScFceAzN3kbl&#10;wfommY+dfPB/55nMrQ/GSX4w6Vhr5vDclg9P+E31hjtqbLl4z0rYFt2FO+gOantuHtTPzlVmHZHf&#10;lo8/iJNC4U6IpHUNtX4ENPnSRHISiS2419lSWuLD8UfEkdt5Xlc8i4b0mkXFtD+YaWkqUFHeozqr&#10;U5PMGP4yhUTE6KYJgbN+D7b5vsXvakym2lthyGv574k+IWG1VOTzuOiPS6dbW8T47WylThI/1CbU&#10;bHL45j+KoVHJOimC4GzPhE2+bxF72pMntlbYUhr+d+JPiFhtNTk47joj0unWxvE+O1spU4Vh5+aU&#10;bHL45j+KoVHJOimC4G5z5azH5/UJye1xNb3c7ZltVWf4w+LIzeC3NJ9EQPouvr20gvNMriRKuRfq&#10;ljVZqE8ydTx1SoGT7VcEwO2gO0YO0IO7KAAAAAAAAAAAAAAAAAAAAADro/OF+T005CtLBye4w19u&#10;y3yybrSmxddRaKbZpuZo2TydxNwjcmCIt9oN0SdTFx0LOlx2m6PcFM5hPZetCzRVp+ARKSXIXKj1&#10;knjBSyhS465VSxjpgr8uMf279l+MAdLV20dx7t0wftXDJ8ycLNHrJ2io2dtHbZQyLhq6brFIs3cN&#10;1iZIch8YMQ2M4zjGcCrpimIYxDlMQ5DZKYpsZKYpi56GKYuemSmLnHTOM+4AHzj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sAWIAB2wBYgAAAAAAAAAAAAAAAAAAAAA&#10;AAAAAAAAAAAAAAAAAAAAAAAAAAAAAAAAAAAAAAAAAAAAAAAAAAAAAAAAAAAAAAAAAAAAAAAAAAAA&#10;AAAAAAAAAAAAAAAAAAAAAAAAAAAAAAAAAAAAAAAAAAAAAAAAAAAAAAAAAAAAAAAAAAAAAAAAAAAA&#10;AAAAAAAAAAAAAAAAAAAAAAAAAAAAAAAAAAAAEebK1tCbMgkYyRcyENMRL5KcqFwglUmtnpNnapKp&#10;MbFXXqqS6aTtFNc6S6CpFWj5oqq1dJLNllUj4HsPXsPsWFRjpBw+iJWKepzNUtkKom2sdOsbZNVN&#10;lPwLxRNZNN0kRY6SyKpFGr1qoq2cpKt1lUj4HsLXsPsSFRjpBd9EysW9Tmapa4VRNtY6fY2yaqbK&#10;egXiiSyaTpIix0lkVSKNXrVRVs5SVbqqpGi/bOp6/tyut4iVdSUDOwkilYaNeq4skzt+vrezRWRj&#10;rTV5BZFwki9QScKIuG66azGRYrLM3iK7RdZE+uT4CpUTx/3Jq4+paNYLgflvTK5KVKQmLE30ZN7y&#10;sB9OStOv56+3euJmvaswlLQk5LU5sdRsRyk9jEMqNlCLH1/fBNPjNF7b1qbV1MnLWflNUa/J1d9L&#10;T7fS8xuedNqWTqV5PBN3a8vA608OUh5mUqbc525XCTyNRyo3UIsegXwTUIvRm2dbH1dTJy1n5SVK&#10;Akqu+lp5vpiY3NOm1PJVO8Hg27teXgta+FKQ8zKVNuc7crhJ3HI5O3UKsbVV9m2v4XjLvnTx9J67&#10;s16U5uUKqTFJk520teOtg5E2c+iJiibLPWWj91P1fTfgzVfsM3RGiijUjtF/ENzKtFSLnu9oHj5X&#10;tFxNheGl3992rsWSbWTcW4bG2aIWvZFnbNfJMjKtmRcMazS6uw/IK7XWHZFwEYQqCBTHMuuvcnRu&#10;iIHS0ZPOzSr677Nv8g2sG2NsT7dqjZ9g2Nu1wzZmVbtMeSrtQrTH8igIBl2RsHHEKggXJ8rLLXH0&#10;doqB0vGTrs0q+u+zL9IN7Btja8+3ao2bYNjbtsM2hlG7TGGVdqNbY/kUBAMuyNhI4hUUC5PlZZbY&#10;Xxn4w1fjnC2h+ecktk7m2pLNLXvbetqaMm1z2vb2jLEewOs0YFxHVGg0+N/g2rVaO7IitRBCNmxD&#10;KGcOHFgBOgnIWaAAAAAAAAAAAAAAAAFOkN18l7g8tD/VnHXXczSYO93+hxM3e+QD2mT8+61tc5yg&#10;z8zmtQmnby1iYt3ZK48wyKpIqOFWhE1lCImU8IlTEdxcibW7sr3WegqFL0+Gut6pEXM3bejyozk4&#10;517bpmjTktmuw+prm2i411Ya+7wzKd+ouq1KRVQiRlPCJU5HcHIe1urI91poShS9PhrreKTFzF13&#10;k7qM3NudfW6Zo85LZr0Pqe5toyNdWCvu8MynfqLqtSkVUIkZTwiURb8geW16fXGS01xa1bPa+r2x&#10;9ma3hbDsfk0/oVlsr3VF9sOtLLO5qVe0TsRnCw7211V9iPKpKKuVmREl1U0DK+Cn4K7F50F/sXFz&#10;Qan7LlhZif8A7NJh4qX7mkXr4XGvR5/2XJ+xE6//AKu+R4q37mgX+xcbdIH/AGXJ2xE6/o//AFvO&#10;R4LbT+YwXr4HDrjSr97v5p25Pr+n+aWYezXfIXbxt117Ru/NJVjWM9faFdr/AK6sNA26ba1em2uu&#10;JamxVyg51OQ19rqZrUwzLfY1y0Phs7aPETLF8VJRHsU86DvnaptwwOmN46crmuJu70i43mgT1G2o&#10;bZ0DMttfylSjLbCzZH1EoMtXZZoW7x7hqfDd21dpGWL4qaiXYp50Le+1DbggtM7v07XNczd3pFwv&#10;FBnaPtM2zYKZbUCUqUZbYaaI+otBlq9KtC3aPcNT4bumrtIyxfETUS7D+3VvKHeJ+QVY47cluPdQ&#10;1BY9la12DszVlo1pvA26KxYWeqpuhw19rtjTktY6snanOsCbJinbJTDV8yfoGXL4yKqHYrYK77Jh&#10;aM9gYl1F2iwTllLKrxMFUa8+sEmrHwRWHrMq4TbFK2ZRkarLNElFVlSdVXSRCYMY3TE7XHYcRS3k&#10;JFuo2yTszYSya0XC1WBezskoxhSsvVpNcjYpUGcdHqyjVM6iqhOqrlMhcGyb2TrcdhRFMdwkY5jb&#10;JOzNhLJrRcLVoJ5OSKjGFKy9Wk1yN8FQZx0erJtUzqKqE6quUyFwbJvZZzYW2YDXT+tQr2HuFmsV&#10;tLMuISuUisSFmmFoyuFjfXppyk0KRrHxEUtNMUVVl1U8ZXeIkJgxj9McKnuGMKo09Upeyq+zdPmE&#10;fmVm6c7axrNxKPEY9jl8uiu5UbIrPnKaeVMkyQmT4yfJS4ybHDp7Yjina5kqhsOCaOnjFjmTmKm6&#10;bR7ReSdosGfnVkVnCjdFV44TTyfJMkJk+MmyUuMmxw6e144p2uZKo7Dg2jl6xYZk5ipum0e1Xkna&#10;TFnl4sks4UboqvHCaeT5J2kyfGTZKXqbHAJb1iCKMszFB2zWWDyRjIw0zYaI9ZxTF1MPkIyOzIuE&#10;HDtRq3XkHSSWVMkyRPKmDHyUmDGxLglQSmJvAAAAAAAAAAARHtban2dp1yGg628vexr3IOomhUOP&#10;fN4pSYcR7XD6ZmJqbdJOG1ZptZYmKtJyaiS/gYUSRRRcPHDVqvFmztmfASdfiYWvO7tsC6v3MXSK&#10;SweoRiksuwbYeS8tMTLlJw3rlRrjMxVpGRUSW8HCiSKKLh04bNlot2bsv4DTgImGr7u63+6v3MXS&#10;aUweoRqksuwbYeS0tLzDlJdvXalXWZiqyMiokt4OFEkkUnDpw2bLQjujcv2WpVWBrtUfbH2pseUe&#10;Qmttbxci1hlZ11GNMSE9PT9geIumlRoVRjjkXl5dVFx5fCqKCCDp86Zs3FHEtt8t2m+oKpPbtq18&#10;+nNv3PXKmtEa47Za2bQ1X42UfcyR2V5NHuNlYsx5ixqoKSKyazA6WOpYsn0cYpiltLlM13fC1Z5c&#10;NaPHk1ta3UBTXaVfdtNfN4it8eqbt1M7O6GYr7DxYjS0+qgo/VTVZGTx1LGk+jjFM0to8pGu7YWr&#10;vLhrV48mdq22gKa8Sr7ppr5vE1zj3TduJmZ3MzFfYWLCeWn1UFH6qarIyeOpY0n0cY12I7t5uMuS&#10;dcpL/YGnJGRsW877qtXUqFUfMNUNIGn8Tde77RPH7FNGOts4tqk7aVmysoukvGnSLnJIcmO3GL7a&#10;12O12CxmEnMO+qlwqMtmu3qlSyrdeSrM7hm2kECldtDGaTEFMRjxF5GSKH1L1msU3RNUqyKV39eb&#10;BbXtlLJOIp7WLZVZTMBdafKKoLSNcmsNG79EpXTXOWstCy0c7Rdxz9H6l40VKbomqVVFK7uvdgNr&#10;2ylknEU9rNrq0pmBulPlFUFpGuzWGjd+iUrpqYzWWhZaOdou49+j9U7aqlN0TVKqilsp1NtZns+O&#10;nUXcHI0u9UibzVtja/m1mrmWqNjwxaSjchHzIxmU7XJ2IfoP4mUb/UP2K5DdqSxV26MkiQhIIlgU&#10;Y5Eb1uyNpV1VqfE6lKNX0JXpmTqMdCSF8st8s0SvZobVGtDW5JWkV2VZUlqew2ezzSbmOrMCdA5G&#10;zl06T8vS3fm6rijZVdY6vxNJSTZ7DQMvI1ZhDP7vYbtY4taxxGsddmtSStOgJNnTmx56yWOYTcx9&#10;dgzonI3cOXJPL0w31um4I2RXWWsMTSUk2ew8DLyFWYQ7+72G62KLWsURrLXhrSkrToCSZ05seesd&#10;jmE3DCuwh0TkbuHLknl9dHKTkbsFC4r6Y0rixozDKRr1Xn5akRdelNk2zZFuhHNtgdL6lPd0V9e1&#10;aZj9fM1LRb7dYEncVUq0o2UI0dvHqflYekdW8xqjH5t5UZp9iN7ZBaL1nyr2hfdqMm2DlWdKM6zv&#10;Gll0Hs+VbI92cxJ4yrN3WcZTbuUjZT6xRIa15Z1Vjm1lSmHuI/tfKxuuuTeybtsxm3wcqrlRrXNz&#10;VAuj9kSTdHuzmLNHVpBznGU0HCZsp9YnkNbcsasxNaipS730/tfqxuu+TOybtstm3wfCrk7Subkq&#10;BdIbHkm6PdnMWaOrSDnOMpoOEzZJ1guV05zuo8aa8lQn5HEV2ya8PqTmbuHZO5Y9pg5V3irGo8h6&#10;ATjVuCZaId+cwp4mnNXmcZSaukT5S62t42bycbYh3sTYHcPIWqDia9YmljgGEhCwWw6DbiyJarfY&#10;uvTCq8xU36z6EkIqcgnairqDnox22Oool4CqtnePW519oRLyLnXMU+s0NFwM+1n4Ni/iIS+Ue0lf&#10;4rN4jYGVUWlau+Wew7+MmYV0oq5hZuNdNzHOn4KqlnOPe5l9nxLyLnXMU+s0NGQM+2n4Ni/iIW+U&#10;e0lf4rN3jYGVUWlaw9Wew7+MmYV0oq5hpuNdNzHOn4Kql0OJ3Il1uqCkISzvYOTuddhavamVqrUZ&#10;KQFc2hrS7klC0zZUPV51ZxOUqScSNflIaw1x6qu8rtkh3rQ6iqPlllrB2CwwNThZOyWiaiq5XoVo&#10;q/l5yckGsVERjJHHVV2/kXyqDRo3T6+05zlLjqJ2nZ6Dq8PI2GyzEZAQMQ1Ueys1Mvm0ZFxrNHHV&#10;V0+fvFUWrVAnX2mObGBOs7PQlXh5Gw2SYjICBiGqj2VmZl82jIuOZpY6qOXz94qi1aoE6+0xzYwL&#10;PWe0VqlV+WtlwsELVavAMlZKcsVik2cNCREehjGVnslKSCzdkyap9cdTqHKXHX3inzbn9oFS1Fgn&#10;uNgwlaXl56AY7TnqJLxWuHkvWK9VrTOJKP3OS2SEiWULcGS3rEnFsYRUp+qbw5TJmUqg35zaNVsx&#10;YV3i9w1dWlZuDZbLm6TKRmv3crXIGs2WZTUeuM4sMPFs4e2M1fVZGNZQyhTdU3Zi5TMeqbfnHo5S&#10;zFhXeL1D15eVm4NlsqbpUpGUB3K12CrVkmUlHrjOLDDxbOItjRX1WRjWUMqU3VN2cuU8nou0+Zjx&#10;oWuZK4/xs+vVNzN2StR25LJribhdVPpyoVim3GwoqyLvJbZX4SPgL0wX9dl4eOryxD5Mk/OQyRlL&#10;nsXzKTZNJKNdtZCOkGrd8wfsXCTtk9ZO0iLtXbR0gdRBy1coKFOmoQxiHIbGcZzjIt4zeM5Fm1kI&#10;902fMHzZB4xfM10nTN4zdJFXbOmrlAx0XDZwicpyHIbJTlzjOM5xkW5ZvGki0ayEe6bPmD5sg8ZP&#10;Wa6Tpo8aOkirtnTVygY6Lhs4ROU5DkNkpy5xnGc4yL8x8gwl2DGVinzOTi5Nm2kI2Sj3KL1hIMHq&#10;JHLN8xeNjqN3bN23UKokqmYxFCGwYuc4zjI+ofSPpH2AAAMG2Bs3XuqYQtj2Rc65SYVRyRi2fWKV&#10;axpX8gqQ6iMZForqFcSsq4ImbKbVsRVwp257SZ6DC71sah6xhsWDYVur9Oh1HBGTd7PybaPK+fqF&#10;OdGOjUllCrycmuRM2U2zciq6nTPaTPQYZedi0TWUPif2Dbq/T4hRwRm3ez8m2jyvXyhDnSjo1JdQ&#10;q8nJLkTNlNs3Iqup0z2kz0EdbN27q/TFeLatr36q6+gFXacc0kbTMsokklKLEUUbxEOg5VK6mply&#10;RI2UmbQizlXtz2EN0GF655H6N2zLrV2gbLrc5ZUGx3pqsqu4hbUePTxjxZJvWZ9tFzruMSybGDuU&#10;m50CGzjGT4znGBiNA5BaX2hKrQFG2JXpqxINzvDVpRZeIsp2KfTxJBvXZxvGzTqNSybGDuEkDoFz&#10;nGMmxnOMDEaDyA0zs+VWgKPsOvTNiQbneGraiy8RZTsU8Y8SQQrs23jZp1GpZNjBnCaB0C5zjGTY&#10;znoMB1Xys47brnF6trTbVTsVtbtDyB6cs4dQFyUjEsF8aWa1GytYeyPYdHJsYO7RaqNiGzjBj4zn&#10;GBNomITCLBgAAAAApRsHeN1tFV2Hcde2Ss6e0TrJGwPLpyPuEd8TPZGNoSrpxsB3qeinIWJkYeFS&#10;hnbHE/LrHaqvCnMzjn6CZFlaeXvc1wslZvttolgrmqNKa5RnXdv5BWxh8RO38fSFXS96dawpRyFi&#10;38TDpRLpliclVjNlXZTmaMHyJCqq0+ve5bfZK1fbZRLBXdU6W1ylOu7fyAtbD4idv4+kKuV7061h&#10;SzkLFv4qHSiXTPE5KrHaquynM0YPkUyqq6/Nn8iL/cKZtG+awtdR0Xxx1E3s7+/8rL1F/Fz+Uitb&#10;LPHWzXultcqJlhJWCgEIJ7HYss44OzWfkUOxi5JukRdb3ap3VcILOsG+07PH7A19vMjc+mNzx9V+&#10;D5L1WZarWKC1/uivNlzQVcuMxDOitIh5HJoMpF/GuWrhuweqMkHvu1juC2Qv2cIbLsjC9UTdBED6&#10;i26wrPwpIepy7ZWehaLt6BbrmhIC2y0S5K1i3bAiLN+9j3DZduxeKM0Xnu1lt+1wv2cIbLsbC80X&#10;c5G59R7cY1n4UkPU5dsrPQtG27At1zQkBbJaJclbRbtgRFm/ex7hsugxeKM0Xnv0vyAvdc+yBruW&#10;3xezdY8ik2qmg9+RdMzRZb1meZr2iu6y39V2jk9bqt7nYF4VlCP4pNvHyklEu2bprGv1Y9u/uiLe&#10;i3Yv4AAAAAAAAAAAAACuF6n9h3PbJdO68t6OuWFbo8RsLYF3ZwkLZrSZO0z09A06p1aPsbeRrUSq&#10;9NUpR3IPn7J9kiKLdJBDuXOuhX26Tl9t20S6noVrS1+xr1Mir5erk0hoex2Uydlm5uDqdXrTGwIP&#10;67FqPDVaSdPnr1m9yRFJBJBDuWOujX+6Td8tuzy6oodqSoDGv0yKvd5uLSGiLFZTJ2Wbm4Sp1itM&#10;Z9B/XYtR4aryTp89etHuSIpIJIodyx10ap7Gsu0b7usmidXXlDVUbVNdwez9m7CY16At1yOlcbJZ&#10;K3RaVTYy1NZWpQq0gekzD2TkZJhImTboNkWzbucKOW+IyPDDX0+RxLWnYnIGd2S48wsltlHeWwat&#10;bId6uYyiTitQVKmK5rWusmKhvqo9tAkjTlxgq7dfGT92LP8AiJRJwi8pZb9vWa2Ev46qe0Etz3ut&#10;WiKeLGMdNeuwtPlq/ruAZszm+qYNoQsccuMFXQWxk/diz/iNRZwi8pZb7vOa2Cv46qez0tzXqtWe&#10;KeLGMomvXoWoS0BryAaM1DfVMW8IWPOUuCroLYyfuweU4DawsybmbuO0uTdj2u580ujupDkTs+m3&#10;WDkHBzqpOqnXKBO1XUtWYR6p/qYtpWyRKhS4K5bOMZP35hxmtt9nKlb6dtKVQsmwdN7Iseq565IM&#10;GUNm+MYlpD2Gn3l5Bx+CMIWZstGs8YvJN2xE2ZZPzOWxCN8pELlfHW03eZq1qqeypRGw3vUuwbBr&#10;OctqLFpE5u7OLaxU9U7m7hWGCMoeWsNLscctIINykalkvMZbkI3ykQuVcdrTd5mr2qp7Kk0bBetT&#10;bAsGs5u2osWkTm7M4xrFT1UubuFYFIyh5axUyxRy0gg3KRoWR8xluQjfKRC51xHu2yrDSbzRNxzT&#10;a2bO0Pta1aasl8bxjCBzsmOhWMHaKLsR/XYsqcbX56267t0S4lmrUibEkv5rLRNNrlFMtjRYAT+L&#10;VAAAAAArlxTx26bSxnr1+1DkFn2+/wBvIDZ+f6or/wAY8dNSp4z16/aTvbPt9/t3psfP9UQDxlx0&#10;1Mnj2/4yd659vv8AbvPY+f6oqrwvx26HRx7f8cPJz3+3Pt5N7fz7/wBMWNFgBPwtUK/7l35G6ykI&#10;WiVauyG0t33Nou7ouoq47QaSb5ggvho4t9ynHCbiP15rOJdmwR9OvyZSwfHl2iL18ZFmrBe3N4x+&#10;uX0PSa1APtlbltzVd1StV190g1kXjJFbDVxa7dMrprsaHrqLdGwV7NPiZTwbHgNUnb0yTRSDdtbv&#10;j9dPoilVqAfbJ3JbWqzql6sgHSLWReMkVsNV7VbZhdNdjQ9dxbo2CvJp6XKeD48Bqk7eGSaqVl31&#10;yWidRScBrinVWT3HyGvzFy91zo+qvWzKXkI1s4wxdXm+WFyk5jNX6khHx8EkbHJEylg+PLMUH8id&#10;BitwGp+P8jF24u7d42Jls/fzpg8YMJdqzXZ0DUEHKlL6hR9JVt8outARKyZSoyM05ypPWHKeDvFi&#10;N8IMWvB6v0W/jbSXce559nsjeTli6ZMpRs1XaUbVMNJlL56m6crz1RdWDi1kylSkJhxk83O5Jgzp&#10;UiGEWTbgtYaMfxtpLuLc08z2PvFyxdMmUo2artaPqqGkyl89TdO196ourBxayZSpP5dxk83O5Jgz&#10;pUiGEWbbGdK8ZZWHu5OQfIm0x+4OTDyMfRsdOM2LljrPRtemSl9T15x7qciq5XrMK4SKVCUn3ZlL&#10;LZ8p4O+XTbYbRzSz4sgLHi4AAAD5H7BjKsXsZJsmklGyTRwwkY5+3ReMX7F4idu7ZPWjgijd00dN&#10;1DEUTOUxDkNkpsZxnOB8r5iyk2TuNkmjWQjpBq4Yv2D5uk7ZPWTtI6Dpo7arkUQctXKChiKJnKYh&#10;yGzjOM4yPlesmUmydx0i0ayEfINXDJ+wet0nTJ6ydJHQdNHbVciiDlq5QUMRRM5TEOQ2cZxnGR8U&#10;lGx0zHP4eYYMpWJlWTqNlIuSaoPo6SjnyCjV6wfsnSarZ4yeNlTJqpKFMmombJTYzjOcCp+YO48X&#10;s5d0xjYdjcdiZzmQ14zI7n9g6Sa49uZHWiecuJS860Zp9fFrOcqSsQiXrEGcoFTi06v+i2zjbnzN&#10;RZT1/wBBk65fUJoV1OXvTrYvty/12nnK8ldNdtCdfFrmcqScUkXrFGcIFTjU6w5hrZxvzlzUmc9f&#10;9CEznL6htCupy9aebY9uX+u085XkrnrtoTr4tdzlSTiki9YszhEqcanSrNdvfD3OXtCjrRtTiyn1&#10;zJ6uYEfWXZ/HxmX25lNSJZM5mNi6kYp9fHqOcqzUGgXrCGdtiJQyUp22naZ5T6obR82lC7H1tbEm&#10;Fgr81DyapFGkgxWy4hLZTrRDOW0xWLZXZBPxWciwcNpCPdp5yQ6ahc4xJdpqeouTGsW7CYSh9ga9&#10;tCTGcg5iJkVSKNXzJbK8PaKnZIhw3la5aIF+n4jSQYrt37B0nnJDpqFzjEl2ip6j5LaybsJhKHv+&#10;vrQkxnIOXipBUijV8yWyvD2eqWOIcNpauWeBfp+I0fsl279g6Tzkh01C5xiZbtRNCcydLtYuwI1/&#10;aup7qhG2asz8FLLpqspOOXy5r91otvgXbSdqF1q8ol4rCVjXLSUi3qWcpqJKkNjFfYbaew+LMpG0&#10;LkvPOrvpp89aQuu+WT1Bq0XiFHq5GkNS+TzePQaxVanzLKptWV1bpNoCaUyQj9OMfHJ52ConZd84&#10;0SUfSORM25uWpHrxrEUHlC8QbNl4pR4uRrEVDkegxRbRldnDLKJtmdwQSbwcupkhXxI56cmHkFxO&#10;yr5xqko+k8h5pzcdSPHbWIoXJ94i2bLxSjtcjWJqHI5Bii2jK7OGVUI2Z29BNvCS58kK9Tjnpyec&#10;rFBbk2hw3mInW3LayPNhaGkX7KA1bzWkGzJk5g1X7lNjA0Dl81jGzOGqVmOuskzj9gNkWtan1cpk&#10;kkoiRUTxIXpxnBsYMXOM4zjGcZxnrjOM+3GcZx7M4zgXTxnGcYzjOM4zjGcZxnrjOM+3GcZx7M4z&#10;gXQxnGcYzjOM4zjGcZxnrjOM+3GcZx7M4zgbGcZwbGDFzgxTYxkpsZxnGcZx1xnGcezOM4H6P0fo&#10;/QAAAAAAAAAAAAAAAAAAAAAAAAAAFR9784OOXG690zXG29gV+r2m8r10kOxk7XRYRRFnZpmYgo+Z&#10;fNrNbYKRThU5GCckVcJILExlPOC95imKWrG7eZfH/j3dajr/AGleYKt2W6LQBIllI2alQ6iTSxy0&#10;tCMZd62sVohX5Icj+FcEUcJoqlxlPOC9ximKWrW6+ZOgePt1qOv9o3mDrdlua0ASKZyNmpcOdJpY&#10;paVhWMs9b2K0Qr8kQR/CuCKLpoqlxlPOC9ximKWkXJD5hvFXihsehaq3bs2sU+5bFc1ZOCjpe565&#10;r6qDC3Ts7XIyekWltu1clU4BOVrjtNZ0i3XIXKRik7zlOUvTs5prttbfOn427GgZBk8rmyNwad27&#10;FTcU6TcRkvWbhyvtU6xlGckyywYv2b9iwIsmumuu3VTzg5Vjlzg2OptzAWba9+b/AMetgQb5o6r+&#10;wdram2pGTMY5TXjpWvWzk/ZpplJNZFplkyfNHzJkRUiyayyCqecGKscvQ2Op/wAvVm+vvm98fb9B&#10;vmjqA2BtbVG0oyZjHKa0dK1618nbNNM5JpIM8smT5o+ZMiKprJrLIKp5wYqpy9DY6JXP50z1R8/3&#10;ihtStSTB7Vdr7z0Vu+GsEM8ScxE7Ur1zTudjjpljLMDR0dJsZOOjk10nCThy2WSyU5V1C5wbGzT5&#10;73MqZq+s9S8ftOIlbbU5BVShy0vI11N0jabFrfa8Bt+lSFUSd1a0N7HLoy9jbtTlYqsnrBw4wUxs&#10;rK9ieNjHzseW8vW9dat0VqZHy2zN7VikSkq/gE3SNln9e7Pg9rU99V03VasiFglUZWwINj4ZKM3j&#10;FdxguTZVU7SDYn86zlrL1zXmrtFanRw32XvSsUmUlX8Am6Rsk/r7Z0HtWnvqwm6rdkQn5VGVn0Gx&#10;8MlGbxkuvguTZVU7SDbn/OQOec9T9SaT4x6IbFabl5O0vW83OSlWReoXG1ao3TWd5a/k6Wi9p1wb&#10;WqcQnLU2ZqFjlmEhGuXWCGOZdbsTxBvFeD4yfKC4qxvJHfadTvHL/b9NZ3nXNHkCa/st2qzS/wCu&#10;a9fKg4sdauaOs9nwjeE2frN4zeHYvnJWztbKSKijsx1EoX4zw3HH5U/GVhyC3enV7nyt2rUmt0oF&#10;NfkoliuNabXnX8DdqqvP123Ja72RDIQ2yNdu2rozJ64K3dK5SROo6MdRKGeNMNx0+VVxnYcgd3J1&#10;i5cq9qVJrdKBTXxKLYbhW214oEDdaqvP163Ja72PDt4fY+u3bV0Zk9cFbulcpInUdGOonXbhrXeI&#10;nyNeGcVyu5KJUrYfObeNCY7F1XryUJrG27ApzLZmqqvsijubTUr6hqTb9ebV7b+pH7F8eOkXZGj1&#10;fKLdVV6dRVHRNurkbun5k/MKiJ7HmJw7DZu16vTKhV05C2GhK/WbntCVLAJxsJOzl6RicRKN7Xbo&#10;4a+YboI/VpkPju8TSluDf+3/AJhXK+kk2DKzR2Wxtn1uo1WtpvrQaHgq5b9kyeINOOh5uZuqUZiM&#10;SuqzdHDbx0EUvoJkPju8TSvt7f23vmEcraUnsCWmTsti7PrdRqtbTf2c0NBV23bIk8QacfDzUzdE&#10;ozEYldFkEsNvHQRS+gmQ+O7v64vIDlTv/wCbFzp1wltWdsR43bu6ahQqPT0pO6mr1YqN+3BMlrKU&#10;TX7HYtjIQuIVDYzhqgVn5lq2Q+rSTUx3eL22+cJtfcDfk9xWr2ENWY59eNQMdPP0Dx0I0cSd8svF&#10;62151Zl0kfg9Z7PPVqfjBnp26z1QxemUTZx2k7S/Mw1F4SfKgjNbMoiusHtz1Sy1O9QOwh2riQu9&#10;i43WmBc2JdJL4TVdzbtWp4wZ2dBV2obHTKJs47SdpDmUai8J/lSRmt2URXWD246qZaoeoHYQ7VeR&#10;u1h432iBc2JZNL4UVdzbtWqYwZ2dBV2pkvTKJs47Sd3H5h59Y/Lc+RZC6fjoCpRkjsPRsboqRbKR&#10;VfZOpbZNt4fXarvLc5RQzRV39kfr0UpTv1Gq79Uxehm5847E6Jfzdbh/UZXX2zOVGzdcVu0PG03c&#10;6jWG9tp8ZN5RTRhNI7GhZ+ARsFZUVTcpqqOCtXTeRxjHiHwmTqYyopT8grilVZOibF5MbG19X7I7&#10;bzNuq1cQtNUjpjKKaUNpy/w85BpTtdUVTcpqqL4bOUH+MY8Q+CE6mMoKVfIR4p1aTouxOS2xdf1+&#10;yOm8xbqvXELRVI6YyiRKH07foibg0p2uqKJuU1FFytnKD/GMeIfBCdTGUGuL+az8GaRM6w25zL27&#10;qmqXB+1sN+pNQa3aixFgy3SQr3HvakBZK0jZqiqsk8SWVclZvGspjBfFUwmn1MdYaRefm971cPmM&#10;7Nm2NfzNyWn94XOhazp6kTMSTIjHX+9bk7pkI2r6Mw6cFblcOcNSNo87UmCH8NBNPOeudN/OTdl0&#10;tfP/AGNMM4LMzI6o3Lb6Rrqpni5aQaEZ0XdVtdVGHbwSUq4XKgVdxhsRuxM2JgpvDRTTznrnTpzh&#10;3Vc7Vz82JMM4LMxIap3JbqTruqHjJWQaEZ0bdFtdVGHQgkpVwuVuVdxhsVuxM2JgpvDRTTznrnr1&#10;/Mv5H7GvfzUtuWGPq+bBL6L5DX3WupKKeFnZVgnHax5GXx9Qq+1rKE48ckakcvCsyNIw7MmCH8Ju&#10;klnPXO4vhD8vGH1Ws654fNZt7RpIq+B6LS972Bq3sEz2FtmnJH7Q65yPpMcvI+nISNddxPhTH1KG&#10;W6pvZlshnbNw24FROs1XHNr5nFratZBTwvR6fuydbITkv2FtGpZD49r/ACBpzBd/5BF/AOovwpb6&#10;pHKChvZ5ZHO2LhvwNitaLOOa/wAzS1tWr9TwfR6juudbIzst2FtGppD48gOQFPYLP/IIv4B1F+FK&#10;/VI5QUN7PLo53ufLz+VzA6ZXefMg+c/eWTKVW8v6BQeSFmZtrNP+GS66IlPtQqvKzX0W5lPS20pV&#10;nsJ4M7nwG+Wqx/Zlo3zrk+ar8zud+Y5cKVr3VVRmYzW9K+I/huCbwDxlbLH8Rxeu5uY9fjK5f7xA&#10;zHo89RnCzXwEEvLtjd5+5TJjJ6/vma/MdmvmA2yn0PWNVlo7X1P+IPh6FQg3bSz2D4gjaDMy3rkd&#10;X7zc4SV9Km6Y4VbeAil4Dc3cfuUyYxKA/Mx+Y1Nc/wC10+iazqstHa/qHxB8PwyEG7Z2ef8AiCNo&#10;UxLetx1fvFzhZX0qapjhVt4CKXgNzdx+5TJjE1U/Oa+b3ZPmrXrX+r9M0eciNU6/+K/hOutay/YX&#10;S1fFcPq2wzvxLEVXZexK3Oeh2TXbpdn5Zuj5ZobJ1O9XJzJdmX5VfyftW8UKBGXncVQrN53pLed9&#10;SXsdfrtmi6t5Ca2JDs/hBW06yrlwhPW6fY2uJDxFjeZURLgvRAhCm7FXyy/lRa14w0eOum2apXbp&#10;uiU836gtYIOAscbWvIy99imnwqpZddQFrhvWapYG2H3eqbzCiRcF6IlLg3Yk+Wd8qbW3GOjRtz2x&#10;Va9c90SnnPUVp+DgbFGVvyUvfYpp8LKWXXUBa4f1iqT7bD7vVN5hRIuC9ESlwbtxfJm+Rfp3hbrO&#10;I2JvejVHYvIub8/6s5tVZq1uh6d6bP7Sg2HwQtcdR1W9V74ho1qZlkvFXP5tVAmC9G5CFPvZG60b&#10;qB2OgAAAAAAAAAAAAAAAAAAAAAAAAAAHXR+cL8nppyFaWDk9xhr7dlvlk3WlNi66i0U2zTczRsnk&#10;7ibhG5MERb7Qbok6mLjoWdLjtN0e4KZzCey9aFmirT8AiUkuQuVHrJPGCllClx1yqljHTBX5cY/t&#10;37L8YA6Wrto7j3bpg/auGT5k4WaPWTtFRs7aO2yhkXDV03WKRZu4brEyQ5D4wYhsZxnGM4FXTFMQ&#10;xiHKYhyGyUxTYyUxTFz0MUxc9MlMXOOmcZ9wAPnH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2ALEAA7YAsQAAAAAAAAAAAAAAAAAAAAAAAAAAAAAAAAAAAAAAAAAAAAAAA&#10;AAAAAAAAAAAAAAAAAAAAAAAAAAAAAAAAAAAAAAAAAAAAAAAAAAAAAAAAAAAAAAAAAAAAAAAAAAAA&#10;AAAAAAAAAAAAAAAAAAAAAAAAAAAAAAAAAAAAAAAAAAAAAAAAAAAAAAAAAAAAAAAAAAAAAAAAAAAA&#10;AAAAAAAAAAAAANZSKuVLByDIfOc4S+ZfoMhP0MZ15xSNjHt+53ZGuhJUyk7vcp+ucJfMT0cQn6GP&#10;gLjEfHv+53GGutJTJ53epT5znCXzD9HlJ+h1ofGQ+Me37ncYajEFjK2fk8RTOclQ+bZxoIn+hjOr&#10;+F58Y9v+mMNmo2LjYoNuYAAAAAAAAAAAAAPmdvWcegd0/dtmTVLHVRy7XSbIJ49/U6yxyJkx0x93&#10;I+d08aMUDuXzpuzbJ46qOHS6TdAmPvnVWMRMuPZ93I+d07aMUDuXrpuzbJ46qOHSybdBPHv6nVWM&#10;RMuOmPu5HyPpBhGNlHkk9aR7NLHVV0+cotGyeOmc9VF3B00iY6Y+7nAhSy8oONNMOolb+Quj6usl&#10;1wohYNr0SHcFNj3l8u/nm62T/wClwXrn7wh+xckePFROonat8aaraqXXB0Z3Z1Kily5x7y+A+m0F&#10;cn/QwXqIfsPI/jzUTqJ2re+m62ql1wdGd2dSopcuS+8vgPptBXJ/9LgvXqK/23mDxLoSiqN45Qce&#10;KeuhnOFW9m3RriDckMX3ky2krI2Xyp7fxcF7s5+4KjaS52cUoOpzkKltPNmkl9x8h5hBpr2i7J2Y&#10;dzH2Tf8Asywwr5qfXtOsyTlpLRMq3ct1SGMmsgsQ5DZKYuc1W05zW4xQtXmYhLZebHILbZ31LINa&#10;JSthbEO5Y2DeexZ6IeNjUSp2JJw1lIuTQcIKkNlNVFYhy5yU2M5q1p3mnxkhqxMxCWys2KQW2xvm&#10;VQa0Sl7B2GdwxsG8tiT0Q8bGolTsKThrKRcmg4QVIbKayKxDlzkpsZzR/j38x3hdXaXYoBDchrdK&#10;uN7cop1sy1hrnbG21HcXa+TO3LRASLM+sKJbUXbGahJls7arJmMku3XTUIYxDlNmz+t+Vendn3Fv&#10;r6Hd3isXWSiJGwV2t7S1Ts/UEpcYGHUapTEvSkNnVKqfFrWHO9Sy8Kwyus1IoU6pCJmKbNkdfcm9&#10;TbItiFEiXVzrlwkYp/PQFe2XrHY+qZK2QkUo2SlZWoI7Gq1Y+KG0Ud4l5orLKyrYihTqkIQxTZsd&#10;r/kzqjY9sQosU6uVdt8jFP52Ar+ytZbG1XI2uEijtk5WUqCOxavWfihtFHeJeaKyysq2IoU6pCEM&#10;U2bgap5n6J2/e2usYJ7sSoX+Wg5Sz1aqbk0vt/Rsxe63Bqs0Z2boDfb1IpnxszgjyCGXxY3Lhdkm&#10;qRRZNNM5T5izaJs/+0B4hF9nTPH/AJh5/R6/EHGP2f0BGeyTZ/Pp4qF+5nRfLDP6P9/eOX+gI02Q&#10;bP583FYv3PsN5XZ/R/v5x0/0BDW4jZx8zXg3j7meM3Orr/3y8RM/1BAcHVa5sGH09cJrXM5unfu4&#10;PtfsXrVg3hf9awNXqtctLdCeZxjyBeSqNdh2pH8JHsYmKie1yREqrg/ekoueD4WsV+9xWqLXMUCZ&#10;2/vHa/2rT3rE7uW868g61WYCyt0JtpHO4R3JpQES2I9hmDOLjIrtcESwq4N3pKLHhGGrMBeorVNr&#10;mKBM7e3htX7VZ71ed3JeNewlbrMBZW6E00jncK7k0oCJbEewzFnGRkX2uCJYVXN3JKLHrXXaZVdn&#10;wWir1YNV2Lf3Jben25Wn1+z8h9mamrdPplVuTRtZGES/rb6Zb1aCZpyVejI+FhoTsdpoFWdH70VX&#10;B8+e8b5qTbHZyPFunSDRQ6Ch2r7mzvR22Oo2XSdNlDIL0BRIx27lEihM5x1IcmDY6ZxjIzh5x9l5&#10;BudpIcaak+aqHRUO2ecxN0Om51G66blucyK9GOmY6DlEihM5x1KcuDY6ZxjIzd5x/mJFuZpIca6m&#10;+anOiods85h7ndNzqN103Lc5kV6OdMx0HCJFCZ6dSnLg2OmcYyJJkOKU/LNDsJXhxRJNiqo3VUZy&#10;HzBeRTxqoq0covGqh27nWiiRlGztumqnnOOpFCFNjpnGMj3r6StcSTEgXjE5W8sYqhsa/wCb+3fj&#10;FMuM+1aAJYmFDhVJBL8ZMriWZJ5zj2qYHuW05Z4snny8cHCvlzYOb4F5lbT+LCFxn2rQhZ9jSYhR&#10;+l+MQq8ozJk2PafA9y2nrNFkw+xxycKeXMU+cUbmRtP4sIXGfarBlnmNJiDvkvxiFXlGZM5x7T4H&#10;0uOPdzhCeqF4gu1vKnKqbGsvmG7v+O0y4zjqvWiWiN1vAKyaP4yZXM3HpmNjGMq4Gban23I1x1WS&#10;uLdadgaduFs+zZCV2NH4j9yaJ25nKaDTV+3CJtGSkvFzkicjKPkXKPn0H7pmRVzJNJFq+SzHV+0n&#10;9fcV0ri1WW9antdo+z1GTv7DDDbelNp/VoNdb7UIm1ZnlI2ZfnIzYv3CPnkHzloVRxItpBs8TzDW&#10;G0n8A5rpV7TZLzqi1Wf7PkZO/MMMNtaV2n9Wg11xtMibVmpKRs0/ORmxfuEvPIvnLQqjiQbSDZ4n&#10;IOld2ytVd1Ejq73HZuirzdPsnQmdqReIvfPHDd+fCbstP7vIkyj1JyHsUoonHxko7Q9SbSTxgRV3&#10;LMpVpIo3iFzRcsbEQAAAAAUX3FAbL1/yHpu0qHP6yM53Y5q2gifaTVLfPuaI0iK3tLYzlWsu4O+1&#10;1ikxuUvXmSDtp5ZFRw7SbnOup4KKRaW7Zg9iUXfVR2VSZzXJnG4nFa0cT7Qqxa5xxSmsVX9lX9wr&#10;XXUNeIFkkyt0pBM0XTXy6Kjh0m3OdZTwkky0v2xB7Do2+KlsqkzmusuNwOa3o8mdhVm1TbilNYuv&#10;7JvzhSuuoa7wLJNnbpWCZoumvl0lHDpNuc6ynhJJl1z72rW29ZcoqHuPW9m1EZ1yCd03jSn9rNMv&#10;Nld64YwdT3FtN2tUX1d2VV45COvs3WI9u9ZeVQVdPkWqijhXwEEiZYbUm9zWRtcDP+LRrQznJCzN&#10;J7Olth5k29glqqwo0lMIus7o8RN++p8W2jVVMZ7jtESJ5+jgZRnVu6zWBvazPuNWbK0mn9iazedQ&#10;X3Mk3nZSssaZIyyTr7XvEI+e1SNbx6imM9xmqJU8+zAyfOrt1msDe1mfcazWRpMvrE1m86hvmZFv&#10;OydZY02RlUXOdu+Im+e1SNQj1FMZ7jNUip59mBmxtJcjj2tpeTSXDk1xYWKTtzKyG0DtDMw1s81T&#10;I3XctOoPc788VKTkaNDtYpZXGcGOxQIln6JcYGH8dGmw9i7q2bua9SWuUXWv32wONR0tcVi2QBby&#10;nWrBTZ5nY7K4nrxY2Ts9QlE5VgxQI3yq0UfPceZyU5kxiegWt8v+4Njbcukhr9JzRXt648HT1/XL&#10;RBluiddnalNtLBYV5u52Bm6PVJIkmxZokb5VaqPXmPMZKcyYxTQTW+X7b+xdt3SQoCTmivL1x6On&#10;QK5aIQtzJXp2pTbWfsK81crAzdHqsknJsWaJG+VWqj15jzGSmMmMF4sMtobT5Abc33sWW1Ug71jI&#10;7N4mHR1VUbtWibFSqVnodkY2q2ObJsS1R71SjTCU1GRzYjUy7JWRfl83kpzJC9gusLqDY4NWE+2d&#10;QO4Nsw7uzFodilLJvGpw2ylcZznX89yc13qI+htmLZWMgRKJxKaumKu0d5UIn6ywIxwcpliYNrPn&#10;G7mE2vtGJd2LFJnpKwbnq8RsNUuc5os3yNoOqz6S2KrlY6JEozElraWrbV1k5SerMSssGKZYmM60&#10;ptu5hdrbQiXdixSp6SsO5qvE7CVxnOaNN8jKFqw+k9iK5WMiVKMxJa3la21dZOUnqzIrLBimWJjO&#10;muyNHtc3puuCfW0ut7RMWzkTSoHbKxTZzrKycvNW6QU43bbXM4O3IjC4mNPTlPZPcqET9ejSR2Dl&#10;M4TwbEa5xJ5RU2Qr9uv286XAVKj3KPtjLyW3N1rR2n6ZFWylWy6KNH1tMRns93fK7CS8HIYs3lWU&#10;ezfeZQ7jqOUlMVgOLXJKovoK03ndFQg6tTLcwtDPym1Nwqx+qKhGWin2i3navbTkjTY7m7wEPKwr&#10;/Fi8szYNHvmEe46jhM+LQHFzkjUn0HabxueoQdXpttYWhphntPcCsfqmoxloqFot52r20GK12O6u&#10;0BDysM+xYvLs2DR55hHuOo4TPhFV4Scw6FJ1m77L5FUCtUjXl9i7qwww3fyBXitGUKFutAut+VYy&#10;V2Mmx2+92TVa/OV2TLbfKR8WwkfNt+5RV2ipPnHFMk1vKbnYZiuxiY2hbFnpVJdLyjhinv3ecps7&#10;W8HJMjZwtHzJKhDuZ5dkqUjhknZUvFITKxe6cePyZJfc8zNxDJZnFx9Iv03JprpeVXZJ7x3TJbH1&#10;7CyDM3RZjLFqkU4m1mapSrs07Cl4hCZWL3Thx/TJL7mmJqJZLM4yPpN+mpNNdLyq7JPeG55HY2v4&#10;V+zN0VYyxKrFOJpZmqUq7NOwpeIQmVi91luKaSc9yJsNjgY1xHQsTrbadkmkXKGGTqOS5Lci5jbu&#10;qK7Kx5ui8ZOko0G7sjiPWKRzHpWxHxU08uC9/wC8hdgIQXIChRu16Jsu1algY6Em9XV/X2qLTsZl&#10;sPekhi7P3CtnXgzPmJF9U1GnGkYmOcNC4M8kDSHi5WYNfD/d8XpCF3pR4/Z9J2JZtXQbCHmdawVE&#10;1jZdgNL5ul9i4PV1bGtDGeMiraxqtTM/i49drjBnb4z/AMTKrJt2fu97yjDbypEfs6lbDs2r4RhD&#10;zOtoKi6yst/aXvdD7FwerKWNaGM8ZFW1lVqmZ/Fx67XGDO3xn/iZVZNvD/eUGzW1d5Na1it06421&#10;ctJ1qMr1h07WNY6XuO1GG0ORkmXYMk5WtzmvHkI0jjTFIoh5SEinLEpTPpM0p42V41nhKKWF/qzT&#10;dKG3Tat5mLqoW7Y9pNXj8StjlaLfaHrvVuvlI08llE58pRCWsSOiH8L64zzKeSlwlgxoyY3mtNdv&#10;o7UNrXlwsojatg2Y0Cfi3sErVb48oOtaIePPIZSMbKUUlrkjkp/C+ty7yTJS4TwY0ZMrxWmu3kdq&#10;Z1ty2WURtOwLKaBPxdv+Gq3x5QtbUVSPPIZSMbKUUlrojkp/D+ty7ynkpcJ4MaGI3ZdOZb/b7wPp&#10;3nq4Vb3fatyNV1OEu1Ssl8bR1bpzWCsSpK5QOfKMGhqIjwing/XmfmSyUmESnPM3EW6EmrjtSv63&#10;p17rnHtq7Xmqo0vmu7JrxWh7JUss3X9nauqrSfURI7qcbPQakmRs2aooxL1+5bJmy38ukhLnFe3k&#10;l7ZsyC19U7rAaHbOVpesNLtQbDQlaRsM9imILY2ta01nVEiOqvHzcMpIkbt2ySUW8fOGyZst/ASR&#10;lvizbyS9s2XBa/qd1gNENnK0vWWt2oVgoatJ2EewzMHsbW9ZaziiRHVXj5uGUkSN27ZJKLePnDZM&#10;2UPASRnrhBf05+9blrGqaJseq8YGbxxP0xjsjVlr1atrbbCltsNZ27p2msbMqgm9pUVZK6rLptGj&#10;NBCEkJJ20SOZr5VFvfAXZF1xshAAAa4qBtnTx9u7J2rs5ex2Tabaz2yp6/j4TV2ztip6q1JWblat&#10;bw7CCUp9OssZXJrZVgoEtLyapVEpB/4iSCuTNWbUpNflG2hqg21dhbN2OtYLBsxCx2ir0VhDa22P&#10;fyay1ZXbbZtfxLGEPU6nYo6vy+w52jSkrJKYUSfvvESRVyZs0alJr/o+0NUm2nsHZmxlp+wbLQsd&#10;oq9GYQ+ttjX0ms9XV222bX8SxhT1SqWGOgJfYU7R5SVkVMKJPn3iJIq5M2aNik1T6z3Xos+8Nsbm&#10;2+4tVr3I1uF1pWsouv6e27tNPTOkqjfLnqmBja2rRaLbYiqz+2bPrOanJhYqqMpJeMg2WyZmwZEJ&#10;470uON0K19jP6cv1F1Cm4WjKnyVn63LVPampN9yj2FS1Te6VS3bRO9VyjNn2VmctLyTZi3XdO2rN&#10;w2XilpFQn5um2fa+pBMpzUt5pWqiOFY6r8hp2vylX2bq3d8k8iEtYXWn1B02Tulfpbd7lVpKSkg3&#10;ZILuXTZou3WjFX6hPzdFs+15SCZTmprxStVpuFo6r8hpyvydY2Zq3d0k8iEtZXWn1B01TukBTG73&#10;KrSUlJBuyQWcumzRdutGqv1CePIu+fb8tWI6y6I2XrjRyTpeJpXLOzVSapW5dI8k5iQgENLbH1/Q&#10;HzJLY1W100kjLsJublWsc2cvHrNg6auIZeUVTtzx22LKba0XqnY882bsrDbKPAydlasy5Iyb2byZ&#10;G1jSYkMY5isCzbdfwMZznPhdvXPUWn0HfpLaWltY7Am26DSetFMhJGwtmpckZoWLyhG9gTZFyY5i&#10;sSzKC/g4znOfC7eueotLoS+yW0dL6xv823QaT1opsJI2Fs1LkjNGxeUI3n02RcmOYrHEwgv4OM5z&#10;nwu3r7Rd/i1tOY3Zx00vtWyNGrC0XXXlblrYzYkynHtrbhgm0tSUaQx1DEjS2Fs58vjJjG8Dt65z&#10;kTMJdEuCexE2+2Kcno7cUerY1qei81dfW61rQM5IrW0VKvKYWnCHZvY14XMWl1W6ouW6uME+gqmb&#10;ofEXbvZJyOmdssFbArVEXetrugtZ0TOCK15FStSWFZkhmjyPdlzGp9VuqThBXGCfRUIbobEX7uZE&#10;kdNbYYq2BWqJO9b3ZBazomcFVr6J63JYVmSGaPI92XMan1W6pOEFMYJ9FQhuhsQpyUjUpjjvveLX&#10;tS9FQf6e2S2cXRsd2mvU26tOmCr2JM7CQiXxMw6XVfqg6bLYwn9BVM3Q5aWccpDkVunj+1hztuNu&#10;vKu2jXGtltcMta7OWSr9faQUc3YxKS+NtRbhgpiAkUDJ4wng6JTENg2c9DCoHH99v3b+i20SZvx6&#10;odbbR6+vVtfs9ebGWSg4NrCsEGUYktjaUYuyPiEfomTxhPB0imKbBs56ZFQtAvt+bf0Y3iTt+PlE&#10;rbePca+WoDPXuxlkoODawrBBlGJrF2jGrsT4hH6OU8YTwdIuSGwbOemRQLirJ8pt/wDGVpBHacT9&#10;X09pFOtUL6rj9T7dcI1mssa5Fto6FRcF3ZDuo1XFblG5ki4SKogUxDlPnPQwwHlPGbo1doGD0uiX&#10;jZ9m85EKUlpDV/WuyYFfW1OpkAeaJeqyZPbL8yMhrJKGbyTNbGUVG7xsithUp8YMMH5MR23ta6Nh&#10;tQJF49/Z9NRSlOaxMDrzYUIvr2pVCDPLlutdyTaL4yT/AFylEoSDRXGUlEHTdJXCpT4wYYRyWjtv&#10;a20fDaiSLx8+z6ZilKe1iYLXuwoRfX1TqMIeXLdK6Ymz3xkX2u04lCQaq4ykog6bpK4UwfGDCNOZ&#10;UTv3TvGiu6BQJxP+yixQauvmUDWNTbYrbnU9EoNaUsBNjVIyW65I7eT1GjAtpZivgyCrZ81QXwsV&#10;QuDDa9HtTsmDFmq5VeKNGbZqo8Xz1XdHQRIkdytnOTZyquYncb259uRs9YNjs2LNoo4VdqNWjdsd&#10;2t7VnJ0ESJGcK56m+tWMXuN7c+3I2dMW52bJm0UcKu1GrVu3O6W9qzk6CJEjOFc9TfWrGL3G9ufb&#10;kbpYxopHxsewVdrP1WTFo0VfOM9XDxRs3TRO7Xzkxs5WcGJk5vbn6Wc+0fYPrH1D7gAAEDcgb9Y6&#10;bWq5B0h9ExF52bbW1ErdknkUHcHSkfRJ2122/SzFy5Zt5FvSqNV5OQRaqKpou3qKCCpyJKnOWEt6&#10;3mwVKuwENTXkXFXTYtpb0qvWGbRRcwtPR9HmrRarxKM3Dlog/Qp9LrUi+RbKKJouniSCCpiJqHNi&#10;E953iwVKvQENTnkXFXPYlob0uv2CbSRcw1QR9HmrPabvKM3Dlog/QqFMrci+RbKKJpOniSCKhiJq&#10;HNitvJzZdrodSq1d15IQsHsXbl2a64qdrsqDZ5Xdft81+xXS77Km4927YNpRtr/XVOl5NuzVWSQe&#10;yCDZssciKxzlqdqaA4bbmjnUiretgz+wGshJt3Nn2luO/wBO2/LNmEo6aQ2xqwiwt1bJGUO6sm6U&#10;pXn1caMYR1GOEDN0k+h0U6vavhOJG3WDl+pdb3OXps/kUXFk2Vtm81Pa0o3ZSTlrEX+uJMbVXiR9&#10;JuDNBKSgXsA1Zw7mOXRygkn0MiSsOr4TiVttg5fqXS9Tl5bP5FFex7K2xeaptWUbspJy1iL/AFxJ&#10;laq+WPpNwZoJSUC8gGzOHcxy6OUEk+hkSUq0rWuBm+4t5KLbG2dZdms5SXbOrhuPe2zKJvKbaxsw&#10;8YwG1KehG3ipkidb7Aj2yExV5GrMo6vPYhy3M2RS6HbpT9o+42KB2Ba9B267Z2alCVmOv2q9lOl2&#10;Dmw2TX7mVc1yYrN4dRLdtGSd21zPt0El5FJNLMlHSjFVcnnMOlFJz01bJ+DvNm0fabjnYyUNXWF4&#10;1nsNysyczthoriTcV+WrtydRaDeNkrjQJxBFJeQSIlmRYSTJVYnm8OVFJw03bJ+EvNm0habhnYqU&#10;NXWF41psJysycTtgoriScV+WrtydRiDeOkbhQZxBFJd+kRLMgwkWSixPN4cqKWY483u01rZlz41X&#10;fYJtuoV6pRey9NbZeOI13Z7ZrJ1MuqrO1HYb2FbNIiX2DquzNmyDmVRTRNLRUxHLOE/PFeKq4psq&#10;J2VU+RsElqa40+p/nGVKaZ257eKhI27MPYNPxzDEDJUdGOslaTPPSlZs7syrKQUXYZLDFXITBvMl&#10;XxjYcXsOsb/hU9X22qVjO/6tLtLU8udVkLVmJnNUsGOISQpiTCw11M83JVyyOjKs3yizLJYkqxSY&#10;z5gq+M7Ci9h1jf0MnrC2VSsfb9V5dpaXlyqshasxM5qpgxxCSFNSYWCvJnm5KuWN0ZVm+UWZZLEl&#10;WKTGfMFWwzbMLtqlcqa4jpS90al/nU0mfY3h/sSjyt4zBWbRkVGYrctrxCLtdSTUskxUbc+MtHya&#10;riNySCK4ImU2XZHPP2Sp8j6QiXZON9wd3xS2sm+mteWSnQWttcWSqJxyisuvJWGFY263QdtjfKEd&#10;MpHCy8YngqyKsfkq+F2/N2Gr8gqckXYWN3w1xxUG8i9l6HYanC691/YKwSPOrKrSE9DsrTaoa0x3&#10;lSOWb/Cy0cTtVSVY5KthZDm7BV+QNPSLsIu7oa44qLeRey9DsFThte0CwVkkedWVWkJ6IZ2m0w1p&#10;jvKkcs3+Flo4naqkqxyVbCyGSWulcrdfIk2wXkpXdhFoLSWkZ/V9rold1Pqq10xOKVWnHEraK/H3&#10;e7127RPkk3jCUKu5iE8EXQWjMlcFcNci42w1llYie3pdkY2JtfIBtSLstUIQ7txF0iuNKdGMarWV&#10;5J+1YO5+yNWCp1JSQM2aEVcqeCkiVFumY2Qce4iwycXN7ouCUdF2fejem3FWqQx3S8bTa+1qUczr&#10;NdWkHrZi6nLC2YqHUknxm7UqjhTwUkSooJ5Nz/H2JsMnFze57glHxdm3m3p1wVqsOd0vG02vtalH&#10;M61XVpB62YupywtmSh1JJ8Zu1Io4U8FJEqKCeTZTxPgbbNQdk5F7BbxMJdOTTTXuwVqNXlHzmH17&#10;VGNDiI+mVJzKyTONfWW2M4xY6sxJnaMk1Xavl0UCN2qRj2WFhxYYW1AAAQntHczWjyUZRqnAudjb&#10;hs7NR9V9bw7xJmqSMTW8orb7xOKIumlE19Hu/oLyrpM5llC5bsUHrzJGx4d2Vt1tTJCOpdXhHGwN&#10;sWNoo8revYl2m0VJHEW8qra7lMnSctaTRGLrPYtJOUzmWUxlBmg7d5I3ND2yduNqZIR1MrEI4v8A&#10;textFHlb19Euk2ipI4i3lVLVcpk6TlrSqIxdZ7F5JymcyqmMoM0HbvJG5q+7i32z13LRGuqVW3e1&#10;d629gtI0/VEE+RYLJxCTjyS152HYlUHjLXGsYx7nw3My8SUOuqXLaPbP3+U2h+W0nQZbWmtoWqWC&#10;VjpqwFkbZZLA/h2TiPhjT15uM/eJppCtHjl49Tho2TsarZpldQ652yRDK58QxsDlNO0eU13r2HrE&#10;7JsJedLIWiwTr6JZuGEQaculsnLnMNYhq7cO3hIiPkp9Vu1yuoZc7dIhlPp5Ngcpp6kSmu9fRFYn&#10;ZNhLzpX9osE6+ima7CJNN3O2TlzmG0Q1duHTwkRHyM+q3a5WUMudukQyn08mwOb4+61m9Sanr9Ls&#10;81Fz9nLK3W12eTgo91FwJrJsW92XYk+ygGT52+kEoGJl7Us0YmcqncqNUEzq58QxsYie/wC7bXbr&#10;ZMaU41N4mf2HELlYbG2jONV5HVWhsLIkWOlYPJuGh7ztI7RYqjCpMXCSpO8i8q5j2pkjOYvvO47P&#10;arRLae48N4ucvsUsVjf9kzTdZ/rLSOFUiKmTnfKLtj3TZR2ypTsqszXSUJ3kXk3DBsZLLiMLxuKz&#10;2m0S2n+PLeLnL5FLFY3/AGRMt1n+s9JYVSIsdKd8ou2Pc9knaqlOyq7NdJQneRaTcMWxksuIU2Xy&#10;Eul4us7x+4ltYSy7Rg3BIzam4bE0cyumeNpV0U11EbN5ByyU2LuNRksVWOpMe6RVT8RNzMu4xmdE&#10;zqSdOaPqem2EyrHOpe13m5PEJfZG07i4QlL/ALFnW6OUEH9ilUW7VuhHRiBjIxkSxRaxEO1z4DJs&#10;gl1LmQtTaarGpGMuowcytnultdoSuwdl2xdGSvN/mkEcoIPZ+TSbtkEI+ORNlKOi2aTaKim2fBZt&#10;0U+pcyDqfTdY1KxllGDmVs9ztjtCV2Dsu1royV4v00gjlBF7PSaSDZBBhHImylHRjNJtFRTbPgs2&#10;6KfUuZY0Rx4pWho2eWink5dNi3x82nNr7kvbpvMbM2nYmrfLZtI2maQasmzaKiG5zIRELHoMoODZ&#10;58vHtG6PUuZlEuCWxPQAAAAAAAAAACsdq1TbdfWKY2jx6KwSk5p6rM7G0tJPCxNE2o8OUvnZ2DdZ&#10;TUa672y6TTx0lk0/TphTBU5ZIxspv2dcbNrG00OfltlaGIxTkZh2pL3/AE/IOyxdK2Y7NjHnJuFc&#10;9h21C2i6TJjpKJp+Qlj4KnKJmNlN81rnZtZWiiT0tsjRBWKUjMO1Je/ahkHRYulbMdmLjzk1DOck&#10;O2oe0HKZMdJRMnkJY+CpyiRjZTfNah3PS921haZ3cXF8kajL2B+rPbU0BLPywuuNyvzlL6hZK68y&#10;mqz1dut6knjpNJJelzqhSpTSJzZSk2MiUXYev951WcbtGmXaKfnKnsTXN1h0W1irEg7Z5SlqbsCo&#10;SOHJWyrhk4zjJD4XYyDRQqzZVy0VTWUz6lX2i7prE0g2aZdJE81WL9QLjEpNp+uPnTTKcpUb1VH+&#10;HBW6q7NxnGSHwsyftVMLN1HDVVNU+e0u+UXdFZmUGzTLpInm6xfaBcIlJvPVx86aZTlKleqq/wAO&#10;Ct1V2a+cZIfCzJ+1Uws3UcNVU1TylrnaOseRdMsTZkxy9QT89S9par2BBINLTUJN6xylNUPZtGlM&#10;OyNF3Me6zgyamHEdKMVSuGqzpkskupXJOt3zh1kzmhsLPtXisnnOX+sWRX1l2hx6aYz3GkdVJmy6&#10;mNjaiYJ9fGqpsqzUGjjrDGdtSJxKNfyV678TM5cUljY9m8ZiZzl7rlmV7YdkaGa9e4z/AFkQ2XMr&#10;f9VMidfFrOcqzEKjjrEGdNipxaMAkr924n5y4pTGx7M40Ez1e66aFeWHY+iGmM9TP9ZkNlzK37Vb&#10;FPr4tZzlWYhkcdYkzpsVOMRqqnU9kcEjGd63jLdubhombrI6hjySNs3BxeY4z3HlNMJGy8nNqaPj&#10;Uuvj0wxlrBXW5esCZ6zIlCoXBp9xquwaxCXWkWCJtVTsjBKTgrBBvUZCLlGK3XBV2rpuY6Z+05TE&#10;OXPQ6ahTEPgpi5xi19TtlZvVchrfTZ2Ls1XsDJKRhZ2FeIv4ySZq9cFWbOUDGTP2nKYhy+wyahTE&#10;NjBi5xi1tUtlavVch7fTp2Ls1YsDJKRhZ2Gdovo2RZq9cFWbOUDGIbtOUxDl9hk1CmIbGDFzjF6K&#10;Le6Zs6oV6/68s8Jc6Va41GXrlnrsg3lIaYjl+7BHDN62OdJTsUIZNQuc4OkqQxD4Kcpi4yQZCMgG&#10;WAAAAAAAAAAAAAAAAAAAAAAAADV180T5cdQ596aexaSno+1aq2cTNJnO2UkPUH8HVdgN63WPTTXm&#10;m1xp5ux3LxvOuzKET7exUpks9Sa2PmTfL9qvOPUjuNTP6Ts2st15anzPbJPvPvYWs3pCv1v041zq&#10;Vfa+asFt8XzjoyhCdvapgyefoa2/mRcAKrzg1K7jkz+lbMrLdxLU+Z7ZJ9557DVq9IV+uenmudSr&#10;7XzVgtvi+cdGUITt7VMGTz9DTv8AOG+VTRvmXaGfw6SnoW5qY1dT2v7D2S8n6nI12m7Na1Soekm2&#10;JQ6qy87ar5hf1B6ZVNPs7FimRz1T6eUlwE+YkjyE1Fp220P1FTWV6oNZpEz8UaOZ+DSKXd1KtWpT&#10;06MuWSqeGbCivgO3Th3nu7VTn6YOOp7I8HOfCW+NV6ltNI9QU1zdaPXabL/EmmGvg02oXI9ar0l5&#10;COtuSqeGbCivgunK7rPd2qmP0wYdUaQ4P89Ut7as1NaKT6gprm60iu06W+JNNNPCp1QuJ61XpLyE&#10;dbc4U8M2FFfBdOV3We7tVMfpgw6Kct8tD5pTflBpDRN21v6qrqLY2talryf+MOO7HwNe0HYSlOqU&#10;z6XE3wxVfCMVVby7545fG7uxY6nTBx2FOfPyf9j8ltXcZNqa9nPReUeidIaXoS0b6ZBSPqkhrCu3&#10;GxqMvOTezIHXbLzuxJ5BPxMN3hE+zuwoq2yYpd8POL5UeweQ+tuOWzaHM+kclNKab1DSFo/06Ef+&#10;pP8AXEDbbAo083M7FhKEz85fptEniYbuyJ9vdhRVvkxS72+b/wAqfYHIbW/HTZlEmfSOSWltOaip&#10;C0f6fCyHqL/XMDbJ9Rp5uY2LCUJn5y+zaJPEw3dkT7e7CirfJil7QPzLPkY7V5aad4h7m1fYfQOY&#10;3HLj3oLW7iK9Jrkr6xKahq97tSzDz1h25W9Wx/qG0rI3T8UrV8ml2d2FVmmTELW3g/8AIN2Irt6J&#10;3tzbm/MytesTCyM6F6bBo+emomz1K4t5X4p1JuPDZt5lzmWZeAdmdInXxslzjwSCvXDT5Hl+U2tF&#10;7r5jTHmJOBnmVhaUj0+FR85MRdkq9sQk/iXVu2sN2/mHGZRp4Jmh0idfFyXOPCIK+cNvkg31TasX&#10;urmJMeYk4GeZWBpSfT4ZHzkvF2Or2xvJ/Emrts4bt/MOMybTwTNDpE6+LkuceEQVO+Xj/Np9prby&#10;hOR3zB7D5uZq9pjbax1t6TXUPUbBCW+k3trM/GOkt8YatPNu8zTDy52KiCfXx8kNjwExw/Lf5avJ&#10;qp/M145bz0RrT4m1DVtg6hlV3Pxlr+F9Ai4TkBZLgrE+Dcb25s8r6VWGzM3jlaKKL+J0xgypTkzx&#10;PKb5ePIurfMX4/7p0prz4i1XWr5qqUXX+LaLEehxkNvSw2xSL8K2XZxY5P0yuN2hvHw1UUW7+mMG&#10;VKcmeK5SfL05FVf5imgd0aU158Rarrd71XJruPiyjRHocbD7ysNrVivBtl1cWOT9Mrjdobx8NVFF&#10;u/pjBlSnJng+b3ymOXNK+bnxV5F8cNTfFujqfs7R0y6d/HmsoH4ah6/yatl6Wg/AveyHdvmfRqg0&#10;Ym8yViqq48TpgpliqJ5gr+cK7Sltk744zcau7wH8vQ9M2KcjOjZX0u8P7luqgybDzvp7BF75JZ/4&#10;fiovys1OncQuMfWYhb58Wy5TYe6+OvHnBvBfStJ1HPzUb0bqem3N9bNwUeRY+c8gyReeTWe+H4qT&#10;0rRTp3FLjH1mIW+e5sqT2Furjtx6wbwXspStST01HdrdT025vbZt+kSLLznkGSTzyaz3w/ESelaK&#10;dO4pcY+sxXL+dA7imtscj+I/E3B/LyU3rfQlosUP2tFvR9iSV73/AK1l471D0yNQkPT15LwvGQki&#10;MVencQmMfW47Sfy+dWsNQ8NON9VZp+G5U0lp6SmvprH8ScPqulx0ir9bISaZO9SMx9FJTwcfrcdP&#10;bnsq8EtastVcRuPlZap+G4U05qeQl/pqm75o+s6hHyCn1j+RIXuPHY9iSnhY/W4+7nsncFdbMtV8&#10;SePtaak7HCmndUSEv9JU3fMm1nUGD9T6x/IkL3HjsexJTwsfrcfdz3GfliacjdHcCuKNNYpeG7V4&#10;96Llp/6a5/EsSmmaBFSqv10pLJk71InH0UVcIY/WY6e3Olb5h/yjN+K8kE+bPCCe8DaUdMEvrioe&#10;l0xXzN6Z3y7baWsvr+3NlYrqPjWLMS18mWJMzL08TCeUvGRGn/nr8rDeCnINPmLw0m/A2VHyxLu5&#10;qnptRU8xdGl2uO0lrH67tTYeIBLxZ/MW28mWLM0L08TCeU/GSGoPnl8rTd6vIFPmFw3m/A2VHypL&#10;svVfTaip490aXa4bQVsXrm09hYgUvFn8xbbyhYwzQvTxMJ5T8VIaAfmjfJC5KrcrkfmC/Lysfl9x&#10;xU6nsl3R/R6Cr5rYrHZGwd2L234m3ftnFWQ8e05hGfkCwpmJeni4Syj46Ap/pf5MHNrm7sVruD5h&#10;1w+F0fr/ABGXw/qWb+I/4DlauT8o0ftOpmiPSDVOEP7Gv5R4nT9auc9UdQfKG5icx7822vz1tnw4&#10;l9d4jP0LV0x8QfwLJ1sv5RprZdXNFelGq8Of2Nvr/E6frVzHqnqL5RfMLmNfm21+eVr+HEvrvEae&#10;havl/iD+BZOtk/KNN7KrBor0o1Yhzext9f39P1q5j0Y0F8gz5gvzC9pM96fNGvfwgj+UeLH/AAxp&#10;Of8Ain/B2Zp5PyrjxuOlHg/Qz0qvn9jP8p8Xp+tcnUlT5fPyO9y8ceesTtHYcf5rT+s/P/D095uq&#10;ofFnxnpq6V2W/guD21OWiC9CtE4gj9e3cea6d5OxHuMWTeCPyZtt8fub0Xsq+MfM6o11570Gb81W&#10;Ufij4u1Hb4CU/g2G2jNWSF9Fsk0ij9cgv5np3E7Eu4xZM4KfJr21oDm3F7JvjDzOqdd+d9CmvNVp&#10;H4n+LdSW+BlP4OhtozNkhfRbJMopfXIL+Z6dxOxLuMWZvlifzd/fPFT5k8JuPaEZ5zRepPUvhix+&#10;dprf40+PdC3+rTX8EV7dliuFc+HLhYm6H5Q1c+c6d6fhoZMcvbfHaYHaRHdzAAAaINmfPj0PrjlT&#10;J8cFKV6rDxXkvM7K+I7kx6ee1ywvaP8AgcXT751nq6feQ+i+N+L4+emM+HjSbsX522kdf8mJHj8p&#10;UPU4mM8p5jYfr9uZdPO0BjdUv8Ei6oeuc9XL3yP0XpvxfGz0xnw8aUtifOx0nQOS8jx/PUPU4mN8&#10;p5jYXxBbWXTzlAY3VL/BPGqXrnPVy98j9F6b8Xxs9MZ8PHW+25/ORuN2quZcvxTVoHrMFDeQ83tn&#10;4qvkd2+o6rjdjof4CF0XIvM9XkjiN+jIm/F8xnoXPhY3vjdkN1o7IIAAAAAAAAAAAAAAAAAAAAAA&#10;AA66Pzhfk9NOQrSwcnuMNfbst8sm60psXXUWim2abmaNk8ncTcI3JgiLfaDdEnUxcdCzpcdpuj3B&#10;TOYT2XrQs0VafgESklyFyo9ZJ4wUsoUuOuVUsY6YK/LjH9u/ZfjAHS1dtHce7dMH7VwyfMnCzR6y&#10;doqNnbR22UMi4aum6xSLN3DdYmSHIfGDENjOM4xnAq6YpiGMQ5TEOQ2SmKbGSmKYuehimLnpkpi5&#10;x0zjPuAB848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sAWIAB2wBYgAAA&#10;AAAAAAAAAAAAAAAAAAAAAAAAAAAAAAAAAAAAAAAAAAAAAAAAAAAAAAAAAAAAAAAAAAAAAAAAAAAA&#10;AAAAAAAAAAAAAAAAAAAAAAAAAAAAAAAAAAAAAAAAAAAAAAAAAAAAAAAAAAAAAAAAAAAAAAAAAAAA&#10;AAAAAAAAAAAAAAAAAAAAAAAAAAAAAAAAAAAAAAAAAAAAAAAAAAAAAAAAAayEy4LYOQWce83zMOP+&#10;c/ye8URrmIXBZ3e3T9d8xPRRs/hzROMOP6g10kxjE7vX9H5iGjM5/D8CcY8f0sDUUmXBbPydzj3n&#10;+bbxlNn8P2Y8Lsf0sDZuNjI2LDbqIF2Ftq4RV1S1lqjWzfZF5RqqN1sBp+4l19SanX5J9KRFc9at&#10;CdbuUmrM2qVg3ybFmzinWfCYuFV1ECFS8aEL5tG2RlwT11rDXqGwrojWUrhO5nLZii0+rwUg9kou&#10;v+sWROv22RVl7NJwz0jJo0jHOfCZLqrnQKVPxYRve0bXGXBPXWsdfIbBuaNaSt86abtmKLT6xBSD&#10;2Si6/wCsWNOv22RUl7LJwzwjNo0jHOfCZLqrHRKVPxa2bP3ZeobYCOotL6obbX2K3pqF/s5rLei6&#10;y19SqxKyMxCVX4guCVUvkutP3KZr0inHsWMM7z4Mc5WcqNiFR8ep8pu75h7Ryv8AEPGbXGvIrzCi&#10;beZqcvN8niFQwobCa68JXJzSVoP1RL3mKmxznGc9pe7IrBJbk56tXC3r3HXX9CjPHUTQlqvLTPI8&#10;pUcKGwRdeGr8zpyyH6pY7zFIyznGc9pe7IrFJbj55tXC/r3HagUOM8dQiEtV5aZ5GlwiU5sEWXh4&#10;CZ07ZDdUi9+SkZZzjr247silcxyF+aMydOfijiPqrV0Nhyqk1naVOWHl8QrcqhypuXNeqti4+XE/&#10;VEviGKnHZzjOewveYYk93PtCReJM7rzop2h3K/bg8fNcKrdqJRsdQuT+GnPch7rOQquUye3JuxQp&#10;ce3Oc4GLPNu7IkHabS4c0qnpJwv297GY4fWrVajYxy9/hpze+7hMxCnYT25N2KFLj25zkYu825si&#10;QdJtbhzQqek3C3bg7GX4gWnVijcx8d/hpze+bfMxCmSE9uTdihS49uc5wMJkN+bglXyLHYHzF6Lx&#10;udOOzCkZYPl/XjR6rQ6hcqZTRsnKPYFigFfDTx1yfw1SEx0ybOcZEtVzR05tdiZ6T5jW/thM84IZ&#10;RbUc5xtqcTgpy4zjo519p5aTSIcucZLnD/Gent6/dEpV/TMzs9kZ4Xn/ALyvbToUx1tWTXHqrxeM&#10;HLjOOjmianWkUynLnGS9HuM9PdkShX9NTOzmRnhefm8b216EMdbVszx8rEX2nx1x0cUXVC0imQ5c&#10;4yXOHuM9Pdn7omyq8eLFumONIE+anyX2exzghlHGkbFxPpUJ2qE647XmsdFOJdIihc4yXJZLGent&#10;xnPvHsnOG/H6Ga+Pt7d/IyzsjY+kbaHMvd0JEqZz+Nk0fB7FpsH2m9vUuEME9vuHsmeJWiolt4+1&#10;dy7/ALGzz1yY2yOXG5IeLPnPtNkzCFv9She03t6lwjgnTPu6D2TPEzRcS28bam5N+2NmbH0jbI5b&#10;bjh4w/3TZMwhr9U4btN7epcI4J97GB7rFwO4yQLPzG8uQ3Km4R5sZ7zbg568ha/Cq5znqfJ4uu7U&#10;odd7Tdc9SYb4T6Z6YLjAhZ5q/wCTzTHBl5xDi3aZNI/aoS2XWP3XO+L1xn69pZbDepc6ps/15MmN&#10;n74h91rb5T1RXMtMoca7LIpH6KEtFvY7hmcK9cZ+ua2GeukqdU2funJkxs/fEQutb/KiqK5lplDj&#10;bZZBM/RQlntzHcEz4nXGfrmtgnbnKHVNn+uJkxs/fEAPtP8AyKqE6O4sLbh3cpZFTosldb/G8gbF&#10;hbrjP5Sxtln2LOHXOb7p08mNn7+RJNW2fwPq+MKae0CtKLo/2HGmOEuyHJD4xjHadtK17TzOHUTz&#10;j9eV1249+c4x7RIdZ2RwlrWMH1PoxWSWS/sWNQ8OtguCHwXHsO3k4HU7SJUTz/Xlc9v3c56e0SFW&#10;tj8KK3jv1Ro5WSWS/sWNR8PNgOCnxjGO07eTgtUNIpRPOP15XPbjHtznp7RLFN3B8t6nYwporjOv&#10;MOEMfUY0H8vnaztM5Sl+io0mqvopjBqpZxj2KFedmPfnOMe0SLXuW1nu8aq61VxB5KWiPZyk9X03&#10;s2007q2JJIVSbkKxNM8pbB21ATzX0ubiHDVQmY7ChTo5xgmcdBn0Fylslxj1XOsuKXIayMGklNwK&#10;byZa6m1rFkf1iYfVyXaZSve0YObbYjZiKcNjkzH4OU6WcYJnHQZ7Bco7HcY9VzrPiryFsjFpJTcE&#10;m8mWup9bRhX1ZmH1cl2uUr1tCEm23psxFOGxyZYYUKdLOMEzjoJTrHNu37Cil3umeDXLK4RjGYsl&#10;YSkLCy0TpyFJJ0ywSdQn2OUNnbsrVkZ4h7DBumaiZorCpDoZxhPOOg+FrW9/7221pa47P1RW9E0P&#10;RNusWxo9mrsKM2Jsu8W+X19btbREOQ1Wi0KzT6awh7zIO5I3qL91IOkWiJEk0SKqm+JtXt57r2jq&#10;C27I1jXtKUjSlpnr+xaKXyNv2xLla5SiWrXsVFENWY1Gu1OpMYm6PnUgb1B85fuUmqJU00iqqG+N&#10;tXt5bq2hqG2bH1jX9K0nStpnr+xaKXuNvuw7japSi2nX0XFFNWo1Gu1SpMoq5vnUgb1B85fuUmqJ&#10;U00iqqG45nU+TPI7degL3uDS9U44a3443e0bUjGC20IfaW2th3mb1jd9TwkEQ1Nh29RotCjYLYsm&#10;+ljeqybyUeIMW5EUkCLKn9O0zdPmEcPy/dNx95if0J/jJkerZZunO/ikX7ptE8sf6E7xzyPVsrP/&#10;AD7OKePv6L5Yf/DnHT/QHp3GbGPme8GC+3qbjHzs/B7LNxEGFcdM/lvDjH39Wcp8/qbB1n/ojENB&#10;5/LOJmPv605L5/Uveuv9EYhoXP5bxNx9/WvJXP6l513/AKIj7izn8v4H4+/pzmRn9TZupf8ARGx0&#10;bARf4bVwAAFId269UebKtVbjTJxrfk1qp9Dx8gQiiSUXv/SZTWvWdlVWIbBSSjyuqqq5V6d5kak3&#10;Jn2EL0ptuKhqu9h2avx5k45vyL1k9iWD4hFE043eenims+urCosTPaSSdQCiimVOndlKrNy59hC9&#10;KcbhoajvYVmr8eZOOb8itZvIpg/IRRNON3lp7BrNruwqLEz2FknUAoorlTp35SqzcvuIXprz5B6v&#10;WfbZudUiTpxLTlzpiRgouTTTVRRhuTPH4p7nqO2rOEzdhJh9VVlljK9O8yFIakz7Ey9LPapvSGzd&#10;bUe/II4aGtVaipZ7H4ybJomWXakLNQq3f9MrmElyLtFS59pVUTYz7hY/WN1R2LrymXhFHDU1mrsZ&#10;KPGGMmyaLlFmxCzEOt3fSK5h5UizVXGfaVRE2M+4WN1jdEdi69pt4RRw1NZq9GSjxjjJsmi5RZsQ&#10;svEK930iuIeVIs1Vxn2lUSNj7gt/pfYzfbuptebLbtysj3OpQ01IRmMmyeFm3DRMtgr6/f0OV3X5&#10;xNwyWLn2lWQNjPuEgDOhnQk0AABTrk1tHQr+OdaYuc5cJK8vZuoZgYvUMFOWPY1K2Cd2hZNbzbCT&#10;h4qShKRbG7+PRkI31pZs3cok+tTWaKKEPUzkXsnSD5g51Dbpq1yFzeTNVzBxmqoWZsF/p97M6RsO&#10;vpljIxMZIQ9Ns7d8wSfx+ZdVug4SJ9YRVqooU9TuROyNIvmDnUdumrVIXN3M1XMJG6rhpmfv1QvR&#10;3SNg1/MMZGIjZCHp1nQfMUn0f6uq3QcIk+sIq1UUKeiXLncPGySi3mg77YrzK7Ef2Gj5rUNo6u2G&#10;1bUoGzjvW1r1TYIyXgYaVr+vLq1koxCTisz67Rq7QT6rJrslVSKUbU5n8knekUdlYtNCaazc7uLx&#10;8zsSN1y1U5IHlTyWdeYlGWiH2znVEa7ANuTHoGWKr1yRNPumcxJo8vlxTE/LvkI604jsPFlo7XXb&#10;jchdEZv0fr9sfkGeUNIZoeJJnpN7sd1SW16NtrGIPLJR44ImTulsxmWGPAFMz8ueQTrTqOwsWWkN&#10;dduNxl0Vm+x9AbH5AnkzP80TEkz0o92M6pTa8521jEHlko8cETT7pbMZljjwBrsU588sH3HxvtjF&#10;x1qx1I75Cl4wZ2lE6rZqcrlJo8qbV+JmP44SO3nut2ezTb4L8NZjVpB2mkl3T2YU0YXyovTxo2nx&#10;+joeH0Xr+Stleslee2iMXrO14ayQN+s1wYPHVg2JKvJmyMGsfsC5PZeQcy004i3T3uVcKuDdqWeu&#10;Lp8dtl6KYRMTpaiyFogbDAvLJHL13Z8RYYS8WK1snbmdv0m7l7CybMb1bXkq/cSkwvGuXncouovn&#10;tSz1xdHjxsrRbCKidL0WQs8DYIF3ZI9au7OibDCXiw2tk7czt9knctYWLZjebY8lX7mUl3Ea5edy&#10;i6i+e1LPXGxniTuPjJFQUFx01jLXSr2urv7hEuajuiBtlb2XbbzGv3ln2lMv562RrOM2bfJCblHc&#10;1Puod5IdyzpZ0bsRz1LcAWuFrBecQZuHRMDtfLSYRk16leIyIlK8xtTOLiJ1pKVib7DTFHvdSsDR&#10;7XL/AEGXXRTVXjH6WfCXTKu0WaucYWxC+2NKQez8tZZKRWq1zjoqSgWdmaRsVNtZKtzHYaWpl1q0&#10;61eV+80eUWSIqtHPks+EsTCzVVs4xhbEMbX0rCbOy1lkpFer3KOipKCZ2VpGxU01kq3Mdhpam3Wr&#10;zrV5AXijyiyRFVo58lnw1iYWaqtnGMLYrpvXjjW905ZTqEs5pOw4iDmKxH3JjDwdjZTFPsHhnnde&#10;bHpNnZSFV2ZrSbcoJLOIiSRzlFwmVwyXZusYcY16aprjrbM+w1vFtqdUZSnX3lDVpuyqx2wL/XGZ&#10;uPGztb0qCmdX6i2Rsq1a1os1Lt72ZyVR80nG0Y5aly3QP1LklDdYwDjaE4x19Gt6nVZKpXfkjW5i&#10;xKsL1eK+0NoXY+vafCy+ttV7C2HZteUqYlULrlwU7xrMt41w2LlBE30ckohrKAcbPnGWvo1vU6tJ&#10;VO7ckK3MWFVhebxX2htD7G19UIWX1vqzYOwrLr2lzEohdTOCqPGsy3jnDYvgIm6lyTV9pirO912W&#10;N1RDtKJR5iibK5g0+wW1eL2bsuqsD8Xdvao1/XZ7T2j9r7ZuWp9cz8222OZ2VWQZWFpEOmZMtW5+&#10;pck2fa11pWdV1vNcrRZFxl3IvJ2w2CekFpi03C0Snh5l7Va5xzjDiXnpMyJMHUzgiSKKabdBNFsi&#10;iinsg15ruuazr+a/XSv3GXT93Nz07NvlZay2uySXh5lbNZ5lx0XlZuSMkTBz5wVNJFNNBBNJukkk&#10;nsd17ryu60r+YCvFfuMun7uanZ2bfKy1ltdjkfDzKWazzLjGF5WbkTJEwc+cFTSSTTQQIk3SSSJt&#10;/wBTalqOmqpmq1Iso6y9lH9js9mskmvPXG83CY8LM5crpYXeMOpuxy5kE8KK5wRFBBJJs2SQaIII&#10;JR1yWaJIUOIuqNvp1In9W3SB2HVJfYNiaVSkvpiNRkYZ7VrJYHnVOIjrlV56RivNlKqozUeEcFSW&#10;yl4J8A5ENUkaTF3BK11KnTutbfCXysSt8nmtZpzyWj0n8Q8rVhnXfUkWwt1am5CL8yUqp2ijsq5U&#10;lvC8I+A8hmqSNKi7gla6lTpzW1vhL3WJW9zzWs055LMEpCIeVuwzjvqSLYW2tzb+M8yUqp2ijsq5&#10;UlvC8I8V8tGSLfW8JsBC80TXtm05f63tClzmz7QypmvpCdikJWAkKdbLM/6pwcXfadZJWF86Qiyj&#10;BV+R0VFfKPgKVpW+ZZpxxXGDyHhZklgmrDL0aHcWqZqVY06e9QcW0lZWLdchTzj/AFM8io5m9TXU&#10;Xin8o8WQwfDZmu4TUbkrwt8xDUrivsncTDyxJ2XnpWmRK9ml6vXNTHusLGNZSTjXO+TzT7VzuLj2&#10;rwix14x9JO1UcHw3aLLpqIFryt8wzUy8AydxUPLEnZedlaZFL2WWq9c1Oa6Q0a1k5ONcb3PNPdXu&#10;4uPavCLHXjH0i7VRwfDdqsuQ6BaluPm06HdVWOfwUBPJ2aftE5rqCdXKepNQ0SpsauwzKamod3yg&#10;UsUlpR9CxTGQScKOYaSl3y7fCmGrFw6SVaktrx/rrat6oraKNug789nV7BdLDdawu2c1yz2y9WOW&#10;uFrla+s0XcomgT2GackYl8RQybRNMhjGMXOc2k0XANq/rCvJJWmFvDyaXnbhO3GuLN3Ffsloutgl&#10;LXZ5OCWarOUswZ52YcEZF8RQybUiZDGMYuc5tFoyBbV/WNfSStMNeHc0vO2+duFdXbuK/Y7PdLBK&#10;WuzyUEs1WcJGhDzsu4IzL4ihiNSJkMYxi5zm7XGWrM6ppaqIIXeu7Kf2NzZ9gWfYFRcNHdUt912P&#10;a5u9XSZrC7Jw7QNWlLPYHSccXxVTpMU0kznMcpjZmYS4JbE9gAANbOspl5oH4o3bNQspK6htcnuK&#10;H2jNV+OczMtq95rfkTvaZib1JwLDxpaUoz+v214jKrMEHLmLPHt1zIHbKuVm2vTXUs70b8Sbjl4e&#10;Sk9U2eR2zE7JmIJg4lpPW7vX2/N1y8XdJGEZeLKSVLfQVpdJSarJBy5jTsEFsombquFW+vfXUs60&#10;d8Sbil4iSk9VWaR2xE7Il4Jg4l5PXDvX++91S8XdJGFZeLKSVMfQVodJSarJBw4jjsUFsombquFW&#10;+p3Uc8940YuHIOfr8zM6NukvvaC3DYKxFu56a0+/1Tyl5HT0LsaXrcb483M66k6xdnyE0vGtnbuH&#10;UjGrgzc7VZ2u1k6w7VguUuGGsNNs5+wVhreqTIbd2JKVuxVGt0yGqUtWdknqbI1qjYWTnr7cGSMc&#10;i3as26yLGOksvnKyfa2RdSPPbNheS3kdcakaTk7XGt1pz7al+kq9P1avVCJq0pXNhGq7M1mj4eRm&#10;7xa2iUekg2aN1UWTCRy9cKp9rdJzI09syG5KeR1xqZpOTtcbXSnvtqX2Sr0/Vq9UYmrSld2Eersz&#10;2WPh5Gbu9raJR6KDZogqkyYSGXrhVPtbpOJdtO5q5zH9N0/oZhZbPUGextfSe8NpS9TtNIqdBgaT&#10;NVHbJ6VHnuUTX5eybKvTBGKQbM2LVdCOi5bMi7XS7WqDvKODCiivErRyqxe1VSoGUUL06dDHmJQ2&#10;fZ9z25GS8LjqK8XNMqql7FVKqY5y9OnQx5aSNn2fc9uRknDA6inF3TSipe1RSqmUOXp06GPLSRje&#10;z7ntyMx+XSoqtwl47rLF7FlqOdVUvTp2nUnZg5sdPue0wtgLPizwuoKic3H6bLRrxCxOnMRqGXs9&#10;ciOQdkjSLOpuA0e8dKfGhomKanK+lC2RRNrByBWpV3raIlXbpsg4cIJonqrzHfEaaXdoT7lxF6pl&#10;LJX4re9gjyKuZmD007cn+LzRcY2MV7JFsKhG0M+K2Ks8bxUm6ctkF10E0j1X5ivSNNMO0J9y4i9V&#10;yljr8VvWwR5VXMxB6bduj/FxouNbGK9ki2A5G0M+w2Ks8bxUk6ct0F10U0j0d+YTJJsOOr5taXju&#10;E0bOW+qQfJ61xJF3lhrPHh+9U+PjQkMzOSRmC2xRNnXZMrIriQaQcy9eNGzly2SQPVy8cnoGvbNh&#10;Z7jVm1Ylty7UqGl5yH2TrmwU/Q9p2UjW2cojIKWS2PKTZaNeIbUESovhywZSLSfaRrJgVqq8y1UL&#10;W25cj4OB2LETfHjNmxK7b2ZVdQzMVsLX87VNJWXYaVeaSSL5SwWh1TrDTLnE6pi1FsOGTOQazjWP&#10;ZssNlXfljlrdceRsJBbFiJvjzmy4lNtbLquopmK2DQJyqaUsuwkq80kkXylgs7qnWGmXKJ1VFqLY&#10;cMmcg1nGsezZYbKuvLHLTzYfL6tVfblfsnEvNyxN753LRtA2GD2xqqzUXjdcdsIVRjMISatqur7X&#10;tt13sSB0ZCKuMO42PlWNlZRMfGlZrvss1C+ppyk1zM7M3dQeWjXvsNEbW/TWE9bazu111zDVC6VN&#10;S8WhsS4U5xdZ57Z71rqFj30k3fMIw8Oiyw2SJg6jk6/pa8laBLbF3HR+UbfvnqU3teo8J6811cbh&#10;QIiqW+rqXOyNy2upr3CbeWO6UGIYPZBB4yjjxKTPDdMmDncHW9TXknQJbYm4qRyib989Sm9r1JhP&#10;Xuu7hb6DE1W31hS42RuW11Ne4TTyx3OgxDB7IIPGUceJSZ4bpkwc7g63oZcxdVzu3OQutObLTxLP&#10;rhpedC4S1PqPYN/1XA0a/wBKV2HcWhLzRHOwLHIW/Y2rICLkZVrIx0QpBIMMNEU8KKO1HN4OK1gs&#10;lo0DrabszhWRUdwhsV2feKtzTFuobd45ba9ulkatHL1tF2m30lJhIybMi6uGr5yqnnJclymS5fGa&#10;dsNk0br2YsS6kgo6hjYgZ12ohmVtNJQduW9Dt9gbNXDxvG2W105Ji/kWhFlcNnjhQmclzjKZLk8a&#10;J2wWTR2vpixLqP1HUObEDOO1EMytppLd25b0S32Bs2cPG8bZbVT0mT+RakWVw2eOFCZyXOMpk2H8&#10;NLNa7hxn1PYba5WlFX1eMWrWZ8s2NOXfW7V+7aavv1rZsnT9pD3K86+QjZSXYpuFsNJF0snnJDFy&#10;knn2ztoVvU1fZWKytrC+QlLFB1SKjKtX5OzzspP2N5hjEx7GIiUF3Sp118/SPnGE0y4zkxsYGcbH&#10;2RX9XQTOfsTeeeoyU/C1iMjqzAyNkmpKcsDvDKLYs4qLRXcqmWWz7TZxghC4zk2cYGb7G2PX9XwT&#10;OesLeeeoyM9DViMjq1BSNjmpKbn3eGcWxZxcWis5VMutn2mzjBCFxnJs4wJK29uCqaUrEfaba0tE&#10;i3l7TXKXDRNNrEvb7HMWW1Pyx0LGR0JCt3LxY7lzn6R84KmmXGTGNjGB56x2fUtuVlS1U9y9OzaT&#10;tiq0vGy8c6hbBXrPVJh3BWGvWKCkE0ZGGmI2RZGwdBchTGTMRUvcmoQxvPXOyKttOuHs1TcPDtGs&#10;3PVqVj5Vg6h52BsdYlnULOwM/CviJP4iWjn7Q2DIrEKbKZiKF6pqEMbz1zser7Srp7LVHDwzVtNT&#10;1alY+VYOYedgbHWJV1CzsFPwr4iT+IlY9+0NgyKxCmMmYiheqahDG89RbfpO7qipcqK6kFGLKx2m&#10;nTkVORbyAs1Xt9LnXtcs9XtNck00JSBnImUYHwdu4TIcyRk1idySqZzUj2xHTHNCFvqtChPG13rK&#10;s7hqFVxaE0opztLeSjOQosnFGr0qQj+v0yqsUJOKUXl0mqkk8lvGTQyyakXeU42ewleXsRd1aRDZ&#10;WoWua7tiqVnFkTSjXGytznav6VJRmYGSKR9BVGsskZGMUXlUmx5B3J+Kmjlm2Ks7p1s9hK8uoi7q&#10;0iH8aha6ru1qrWcWRNKMcbJ3Mdq+pcjGZgZIpH0HUq0xRkYxRaUSbHkHcn4qaOWbYqzvXvumLnOf&#10;cBslbWtfyvq7UVS3pR6Z8YJIQzvcXIlRjJ65mIY1XmCJydZoVNjW8vDKuZxBmpLP5rx0m2Y9mRw+&#10;nk+xuKW1qI2td6NqVSFrbVRKZgdtx9QaTOtZBiTwpWs2qu2xPLqoTkKunlBdqqmnnBi4yTvTMQxp&#10;tPsDjFs6kt7PdDauUh682USl4TaTCqtZfXj5kTw5OuWaAtCeXNVmodYmUV2yhE84MXGSdxDEMabD&#10;X/jJs6lN7NczavUiK+2USloTaLCqtZfXr9kTw5Ou2aAtBMuarNQ6xMortlCJ5wYuMk7iGIY1kT7U&#10;4X7p1w0umxTaTVgKozURnq3u2LozKf1NKRyfhTNRuVWuqRnlHsVfcJmbuWayaWcGJjKfemZM5q1c&#10;Uq3FrcntkXKo09lRaM+1w/tFZq8fXkKklG1zZ1vga3UJJ3WUWUaaBfXeL49L2ArZZuk6I0k0TOCE&#10;WOcmK88Yq/Gq8j9g22rVRpSqY9oD2yV2tsYFGrpR9f2Pa4OvVWQc1xFpHmhHlyjdDrTpWyqCTkjW&#10;RRMuQixzlxXrjJX41XkdsG21aqNKXTHtAe2Su1tjAo1dKPgNjWqEr1WkHNdRaR5oR5co3RC04Vsq&#10;gk5I2kUTLkIsc5cVN4X1SHX5fbXvlIozDXOu5HVUjcKjT42rt6SjE1Tb15rdTo8q9qKDCJPW5DYc&#10;PxfcWYrNdsg8TZSzc7pNNwooTEx7T2LUt5x6NV1FVb/texVqzJytc2Zrd83pdP17coHzDJWZjd12&#10;Ri6p796xbPXDJ4yi2tlw6QcrMnrFRuq4TEs7Mv1W3QxSrGq6zedn2CvWJOTr+xdfPG9QqlDtsL47&#10;NSXj9w2Fk5qb54ybPHDN2zjG1iw5RcKtHbNRBRcgljZd+q+52KVZ1ZWbzs6fr1iJJ1/Ymv3iFQql&#10;EtsJ47NSWj9wWFk5qj54ybu3DN2zjW1hw4RcKtHbNRBRcgnbcu06TyKjUKZo+mbM3TaqnbUpqq7c&#10;1TINaBRdX3yueaj1p6K5A2yOeUWSkI5o/dR76Phmdtw7bu12D+PVarOUxVSJvHJncRqZR7vET22I&#10;5SFnJDfOla5WlNFv6k4h5VsWJpOxNlXCHxVtlksrc2Wy0XCL1ljOZRWX8VWEVMU1ZYq58itsmqNM&#10;uUVN7QYHh5l9u7T9frp9Lvau4iZNuWLp9+2HbIota2ISwoGy3VjYZauMpnKSy3iKwyhimrPF3LkR&#10;tg1Sptyi5vZ7A8RMvt2aggK8fTD2rrxMmgWLp992Fa4rFa2GSwoGy3VjYZaus5nKSy3iKw6himpj&#10;CbD5cb2NQtebDg7JuqLVgLDJ8ktAVWpqcdJGkuoKZalhdf7S2zeoPFO22nbWp8tV4evOKjHWEyC7&#10;jxlq8scp9jFA3vQrvNlpPg2Kh7BSjTyWda7Grr2mW00a1NhF09hGr0poe3RUefoRZ5BvJJijkxcG&#10;Wx3F639o27KRcpgtO8KfpF7TjzyGdeX+AeVG0mj2xvCcvIds8KaKtMYxP0Ks7hnUizSyYvcrjuL1&#10;v1R910i4zBKf4U/Sb0nHnkPs9v8AAPKjaTR7Y3hOXcO2eFNFWmMYH6EWdwzqQZpZyXuVx3F67UdZ&#10;8j9bbCsBNfeBadbbPSilJXOptqVaQoV3NEszYQeP6+zkCngrvDRinQjh9XX0tHoZMXBl8d5O6ahM&#10;Al8WAFfdp7BvClvidLakZx7fYNjrbi1yt6syHmqnrOlJSqcItYzwqbhs9utrePzmRiohNRu2OqmZ&#10;Z66QQTwm4gnZd7uZ7XF6g1Y0YIXuwV5e0Sd1sSPmavrqnpSacMrYDw6a7d5cLO7fHMlGRSZ27Y6h&#10;DKu3KKKeCLwVsq93I9qi9Q6taMEL1P19ezyd0sSPmaxrunpSacOrPmh0127y32d2+OZKMikzt2x1&#10;CGVduUUU8EXrFuTZ+xFLzCaA0iwi2uzrVU3V1mtj25v5ylaj1+hMpV5e1KV9J00kNgXR/JqHQhoN&#10;JRq0UWTOu/eN26RUnWV621ZT9Ow00uydvZKanFvX9hbIuD9B9brpKtGxiqTttnjpNEPAYNcGI1ao&#10;ptoyLaYwgzQbtylTxk+vdaVPU0RMLNHTyQmJlb1y+bBtj5F7arfJtW5inmrTNnTao4RYtsGI2bIk&#10;bx0Y1xhFogggXCeMn19rWqaniJdZo6eSEvMq+t3zYNreovLVb5Jq3MU81aZs6bZHwWTbBiNmyJG8&#10;dGtsYRaoIIFwnjNdT6bouiYGfcMHshK2Cwr/ABLtDa96km8jeL9MsmhyKWO72U6LJvhtGs8GTZs2&#10;6bSIhmWMN2LZq1IVIsFPLffeUay0Np2el9c8fyqnaWLfMXkzG6bSTIbKb2D4/mXTyaFq6mMZScXl&#10;Umcq4znECmrnJJZvCru13fkqqrEamm5WgaLwodrP7uje5lb9lplNkjyG0WZZPJoitHxjKS90UJnK&#10;uM5xCEUzkso3hZ3artySWViNUTcrQNGFUO2nt2Rvcyt+yiFNkjuG0YZZPJoitHxjKbi5qEzlXGc4&#10;hCKZyWTQri+vOyeYy60BomyTmq+MhVVGVp5JQ/fG3/ciRD5Sf13jKdwlk8BTlMYMi62KsnnK+Mmx&#10;W01jZJNNbO0Og03WFTh6NQK5GVWqQLcyEZDxSOU0E8qqncO3blZQyjqRlJJ2qdw8eOVFXbx0odZd&#10;RRU5zmsdSaPUdb1eJplGgI6s1iEQMhHRMYllNFPKih13LpwqoZR0/kpB0qdd07cHVdO3Kh1llFFT&#10;nPmxtJo9S1xWIqmUaAjqzWYRAyEdExqWU0U8qKHXcunCqhlHT+SkHSp13TtwdV07cqHWWUUVOc+b&#10;e621pQtP0qC13rOqxNMpdbbGbRMDDIZSbpZWWUdPXrtdU6r2UmJV8so6fPnSq71+7VUcOFVVlDqG&#10;y8ZWMqGcgAAAAAAAAAAAAAAACDNnaazaJlnsfX04XXW6YFlhhEXhsw8/GWKGTUO4+B9nV4jhknd6&#10;K6XOYxUTqov4xY5nEa6aL5Oc8L7G1JmySzTYFEmS0Db8Izwyirm3Zeejp+IIodf4M2NAkXaJ3Glu&#10;FjmMVI6qT2OWOZePctVsnMeGNjalzZJZpf6JMloO3oVnhlFXJuy89HT8QRQ6+absWCIu0TuNMcrH&#10;MYqR1EnscsfK8e4arZOY9ddvaGzcZ1htXWFiJqvf1bj8RsHsNrG+pRNpgE1VHOdd7dq6bpglsLXT&#10;xwoYxEFFkJKIXUM6inbJyY51Gsdy5tMw81zsGCxrndEEyy/l6O5fefjbDCpqkbfHGsrEduySu9Gc&#10;rqFKZYiSL+MWOVvItWi5iEO1xtvNllnev73C4oG34Rnl9K0xw989HT0QRQiHxnrmfOgzSuVLcLnK&#10;UypE0nscscqEg2arGIU7XO2viWWd0C9QuKBt6EZ5fStNcPPPR09EEUIh8Za6njoNErjTHC6hSmVI&#10;mk9jljlQkGzVYxCnah31m4zr/VWzq5jVe/q5H5kpzXbuR9SibRAJLJtftD1FaFGsejsLXTtyoQh1&#10;00UJKIXUK1lWjJwZMimB2zT1x1naJvbPGskcjIT79Wc2foiTekh9fbakFMYNIWWuO8kOz1puJ6mT&#10;2yyafpk6rgpJhIx8pyLTCLPqe2a7skxtDjyRgi+nXqszsfSci7JE0TaL5TBcvrFX3WSHa672y7TJ&#10;7ZRNP06aUwUkqlk+SP2uE2fVFr13ZJjaHHsjBF9OPVZnY+lZF2WJou0HymMZfWGvuskO015th2mT&#10;2yiafp0ypgpJVLJ8kftY2uuir3qS4WDdfE1OLbydlklrFt/jhLvyQWsd2SauCmk7bVXuU1GOpd7P&#10;0k/bNJJekWJbBU5xEymU5VlPWt77CbSoNP2NW05FGBu1dirJFt5dphjKtmkq0TdJtJNmVVwm2kGv&#10;iZTWIRRQmFC57TnL0Nmb9fXeG2VR6nsCvEfpQlxgY2wxqEq2wyk27WTbJuSNpFoVVcjd8278pqlK&#10;ooTChc9pzF6GzNuv7vDbJo9Uv9eI/ShLhAxtgjUJRthnJt2sm2TckbSLUqq5G75t35TVIVRQmFC5&#10;7TGL0Nmyeqdk17cetKLtWppyiFb2DVoa2QzabZljploymmSTxJlLMSLuUmkmz8XKS5CKqplVIbBD&#10;nL0NnNRmAzASAAAAAAAAAAAAAAAAAAAAAADjZmWZQMPKzkmr5eNhY19LSC/hrK+Cyjmqrx2r4TdN&#10;ZdTw0ETZ7SEOfPTpjGc9MDj5eUZwcTJzUir4EfERz2UfLdiqngs49sq7cq+Ggmqsp4aCRs9pCGNn&#10;p0xjOfYOPl5RnCRUnMyCvgsIiPeyj5bsVU8JmwbKO3KvhoJqrKeGikbPaQhjZ6dMYzn2DiZ6aj63&#10;BzVillvLRUBEyM1JuPDXW8CPimaz56t4LZJdyr4TZAxu1Mhzm6dClznpgdZOD+eXsi7/ADEm/Fmj&#10;6x9XoGOQKWknEx8aQMf/AAfjeSOulrp6fL6kaTX95XaKvpxZHv8ApduF/EwZXHXNhvnQbBuXPhDj&#10;TTNb+q0bG80tOuJX4whGP5Djc6VBVt/kZXVjWY/vO6SU9PK/7/pduF+/GVMddSG+c3sG5c9UONVN&#10;1x6rR8bzT084lfi+EY/kONzJUFW3eRldWtZf+9DpJTyBX/f9Ltwt34ypjqK17+cUbW2H80ptw313&#10;qH1zWZeTKPHx3OfH9bjf4NxyJQ1YvfvTJzSLKf8A+596gt6UWU8T6fZhz4mDK47PSJjnRSOoTw1D&#10;pJmUT7sH8M5i4ycneXoU3abPTrj2ZHY+RMc6KR1CeGoZMhlE+7B+w5i4yYncXoU3abPTrj2ZHY3R&#10;Mc6KR1CeGoZMhlE+7B+w5i4yYncXoU3abPTrj2ZHb6bnUUboKKk8JU6KR1Uu4p/DUMQpjk7y4wU/&#10;YbOcdcezI9g9g9g9wAADpSchOAvL/cfzfIG+ra+9Q13D8iou7JWD4s1g08pqiP5OzUyR56US5Rc4&#10;v4EHKZX8PKJpI3d2eHlTHbjp6744OcrdtfNYhLurQ/PUGK37G3FOd+KNbtvK6wY8j5iXI89MLbY2&#10;aX8CFksreHlI0gbr2dmVMduOn/vfg/yr2z81SDuytE89QorfcbcU5z4n1w28trFjyNmJcjv0wttj&#10;ZlbwYaSyt4eUjSBuvZ2ZUx0x/P15QfLR5zb4+eTW9kuNYepatg+U0PsFGzfGuoGfk9LRnL2wTyb/&#10;ANGJfIexOPL12Yy48LKB5Y/d4eU8q47S9zinwvw3UqtXenb6DXISF6devT0uMasenXxV+vTwP68/&#10;7LPvHbqqcP8AD1WrUB06eh1+Gh+nXr09MjmzLp18Vfr08H+vP+yz7x24apEfD9WrUD07fRICGiOn&#10;Xr09NjmzLp18Vbr08H+vP+yz7x34KJAfClIptW6dvw1Va9AdvXr2+jRDOO6dfGc9enlv9sU/ZG9+&#10;cjGQDnxlQAADhbFYYmqw7yenHXk4th5fzTnwXLjw/NOkGSH1LNBw4P3uHBC/RJnp1656YxnOOHn5&#10;6MrMS7m5lx5SNZeB5lx4Lhfw/MuUWiP1TVFwufvXcFL9EmenXrnpjrnHDz89GVmJdzcy48pGsvA8&#10;y48Fwv4fmXKLRH6pqi4XP3ruCl+iTPTr1z0x1zjH7TaIWmQL6yWF35CHjfK+cdeXduvC848bsG/1&#10;DFu6dH73Tohfopm6deuemMZzjrN8GPnjbU5gc1KpouK1P2a/ufrvgyfx3XDehfDup7dcFPyNzqSs&#10;zcn6nN1kyfteJeD+NjuT6EP11eFvzm9mcruYNY0tGav7KJb/AFrwZD41gDei+gavtVrU/JHGra5M&#10;SXqUxXDE9rpLwffjuJ0IbrucMPnL7K5Wcv6zpeN1h20W3+teDIfGkAb0X0DWFptan5I41dXZiR9R&#10;mK6YntdJeD+NjuJ0IbqP/Lp/nEe5OdHP+mcc4bS3hayv3xF5eW+0aqn+HfhbSt3vSv5A60lUbBL+&#10;r2ConS+k+R8v+NjvT6Jn2l/NW5ss+E3GOwXSOc/+UWa9K+Ao3wVf4S9O2DruKtP5YvVLXBM/JwVr&#10;Mp+WpE8T8VHqp7SbLPma8xGnDrjlO29g4/w+l/TPgiP8JX+EPT73QYyy/la1Ys8K08pC2cx/ytIv&#10;ifipdVPaTZR8zLmG14ecdJ23x6/+H0v6Z8ER/hKfwh5C9UKMsv5WvWLPCtPKQtnMf8rSL4n4qXVT&#10;2k3HfOc+YKy+XzxDs1/iXXTak/6L9msT4C38K+lbO1bC3L8uc0u6Vxj5GuXQyn5eiTxfxUOqvQxO&#10;v98gf5brfaEsnzV3O087Fse/7LG3jnbeteZbbk1Pd/rqpeo9xHenOI9qb+EYrPjdOjfpjJ1s6Lvk&#10;b/L5b7JlCcwdutfORrLu+zRv452/rHmG+29X3L62sXRg4j/T3DBsb8vjM+L06IdMZOrnRp8jz5fb&#10;fY8mny/24185Gs+/7NW/jnb+r+Yb7a1hcvrqzdGLiP8AT3DFsb8vjM+L06IdMZOrnrKfzaD5UTXc&#10;M2j8wDfbL1CGjvE+xxp5lRp6/wCbab50rsL6+mbGjHUV6U6jGZv4UhTeP29G3TGTr57mg7c47bw7&#10;7oAAAAAAAAAAAAAAAAAAAAAAAAAADro/OF+T005CtLBye4w19uy3yybrSmxddRaKbZpuZo2TydxN&#10;wjcmCIt9oN0SdTFx0LOlx2m6PcFM5hPZetCzRVp+ARKSXIXKj1knjBSyhS465VSxjpgr8uMf279l&#10;+MAdLV20dx7t0wftXDJ8ycLNHrJ2io2dtHbZQyLhq6brFIs3cN1iZIch8YMQ2M4zjGcCrpimIYxD&#10;lMQ5DZKYpsZKYpi56GKYuemSmLnHTOM+4AHzj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sAWIAB2wBYgAAAAAAAAAAAAAAAAAAAAAAAAAAAAAAAAAAAAAAAAAAAAAAAAAAAAAAA&#10;AAAAAAAAAAAAAAAAAAAAAAAAAAAAAAAAAAAAAAAAAAAAAAAAAAAAAAAAAAAAAAAAAAAAAAAAAAAA&#10;AAAAAAAAAAAAAAAAAAAAAAAAAAAAAAAAAAAAAAAAAAAAAAAAAAAAAAAAAAAAAAAAAAAAAAAAAAAA&#10;AAAAAazcFxie39n7pvmXaAzn9LX/ABTxj+hga6unSb3ln7ufmI6Lzn/vG4xYGuzGMYm945+7n5h+&#10;jc5/7xuMuBqOxjpZeTOfu5+bXxmzn+TPhhgbMhsVGxMbcRUndyVbruxYW6QW7UtObSd1IkJJNXla&#10;xfa7eKJFTTp9Go2imFVYPu6uzks79OkWT+OcJefdImOsRTtTq1uROvQF/h7fC7jS1Lst1ViQ8g2e&#10;V3F3gLnSYyXcvY9KyVEqrF73QE1JuvISDR8wXS885SMZUinaSrm406/A36It0LuJPU2ynVXJESDZ&#10;3XcXeAuVKjJdy9j0rJUSqsnvdAzMm68g/aPmC6XnnKRjKkU7SUk5Co1OrbUgL/XOQaOiNxvqSnX5&#10;Vk/qWNlVbYmuIafeSMSjcaCReNke+rWKae+lyrCSi3SPqTxA5101cESjlLk5suCMv52V477OapF6&#10;pLQkttTUMu46YLjqnET1N2jD+IY2c57VJdAhcY/HznPTGAJcjtiQplvNyehdjNky48JWHk9m6plV&#10;+mMY6pxU5UtkxOVDmz17TyqJMYx+Pnr0GAJci9hwhlvOSWhtitUy/VrREnszVcqv0xjHUkVN1LZM&#10;T4h8569qkqiTGMfj569BFSPLzbVcO48/M8XNuskS48JeAmdz6NnHPTGMdUoOy0PcUDlU5s9e1Wcb&#10;kLjH4+c5xjHvV5/6xiCeBsLXO4K4ibGUnsjXqK82/XE0z5Mmc2VtUGt86dtlPGTGyrGJZwT8YuM5&#10;7R7lOc+uIong3zX+14BE2MpvJCCpTva1fTTPkxDGMtrHNqmjtskxkxsqxqWcE/GLjOeg9ynOTXMU&#10;Twb3QNrQKRsGTeP4Glu9qwCaZsmIc2VtZZtU0dvlPGTGyrHJZwXPtLjOeg+hb5meoYMmG+0NV7zq&#10;qBymSkJWsa5fbyqqSRzGSOczjS5rzY1Ghk8ZMbK0QjnBM/SLjOe0fFJTHy9drMcT8tUtbvlJPxTZ&#10;mHupLBULfgyuMeP4z1WoQFxjVz4zjvwcyR8/dHySErwO2cyLOSdW169UkfEP6q71ZO1W1FMpjHje&#10;K8UqkJbI9c+M478HMkf74+WQleCOzWRZyUq+vnikj4pvVXmrZyq2op1MY8bxXitVhLZHrnx07sGM&#10;kfP3R8MtOfK/3RGls01SdUSKsv4x8zj/AEjZqNeCnWwXDjx5BajVq9xTlTGcYPhQyKmfdnAgdrxz&#10;+XLWZBWV11ZJjWki4WO5cLQ5py8NF3CquVVVVIbc9R2jBFyc2enQrUuClx0LgohJtoDgBXXyslQb&#10;BL67kHCp3C6sUaauTZddVTKiiqkRt2rbKhcZPn2dCti4KX2FwUQk20FwDrr5WSoNhldeP3Cp3C6s&#10;UeZuTVdZRTKiqp4nbdX2RC4yfPs6FbFwUvsLgorc04rfKsqMmtM6stc7qSVduFHjpeDNYthsnLlZ&#10;bKyyysDvukbirhTKG9nQjQmCFx0JguBI0PsN3r5NVKgcstXzjAieCNobY/GpZkcxMZMbwszenF9W&#10;s2vt6YKbEQsUmMdcpnz78+ir85oZFEqNyi1vMMiEwRvEbA48LMz5JjJjeFmY1KtrVo29vTBTelql&#10;Lj25IbIz6KvrqiEUSo3KDW8yyITBG8Rf+PSzM+SYzk2EszGpl9bNG/t6YKbEWqUuPbkhsiU4PaLz&#10;WCaqOs+a+nrDHJpYTawO1eJi8eoZPGTH8E1g0O404xZ569pSnxCLkJj25TPn35A25p2yESJiw17T&#10;l4wnnOHDrW2y7jCSapSF+kdGsbK1dX4xJRQ/sKn6+rjHTPcfHs68835gWiHSJ69A6muRU85wu617&#10;sS2Q8koUuPadGt7D1rBRyRzm9hSeuqYx0z3Hx7OvPIcvbRDpE9dgdT3IpM5wu519sO2Q8ioUpfpH&#10;SrmwtbQcckoc3sKn64pj2e0+PYMoa8/rtXkU/iiraJ2GRPOcOXup9tXuAl1SEL9JRCobZ07WYhFV&#10;U+ehEviZbGMYzkymPZ1qo25A0VpYbDE1blrzE43RNouVwuidMkuLtO2jTYSyX2zylwtyMDs0mhtp&#10;M/Qn9pm3r1BN1OqItyOMpomIiVNIlZEN7UprPT0XWuUnLHj5GWS22u3p1GR421PZNSh7Dd7JJWy1&#10;IwexU9JbKaeivbLMO3aCbmaUSbkXyRIxEippkrK33pS2s9Oxdb5Q8r+PsXZLba7eSoyPG6qbIqUP&#10;YLtZJK12pGD2KTSmyGnoz2yzDt2gm5mlEm5F8kSMRLCaZKYNeTmuGNps8JTubXOzijC3C+Xq/pUG&#10;W4eUXcNDr9s2TcJi9XhCt7cT43biY4rslcbC/ftkntiVQapucpoHTQKkiSSlJ+ZOXBy/Nd3GkVTG&#10;DEz+b1x/9xsd2Pfx6LnHs+/7RIak5LHLgxfmd7aTKfGMl/8AINov3Gx1x7M6GxnHs/BkSGeblzlw&#10;cvzONsplPjBi/wDkI0Z16Zx1x7M6ILnHs9+PZn8AlpWyzqhcKE+dJvdIihcGJ/zX+MuPYYuM49me&#10;L5DY9n3PZnAyPVcnpKobZjt1bc5o7B5C3ytUuyUCgKXSi12nwFHgLrK1yXua0ZAaw1ZUWslO2NxU&#10;YxJV4+M5Oi2aYTRKng6mT5BrOR07VNoR+4Nqcvb3vi712n2GjUY9vpUBVIOmQdwk6/K25aOgtca0&#10;qraQmrAvVY5NR29M4Mk3a4TSwTB1MmyDWkjp6q7PYbf2ny7vW97tXqhYaPRz2+lwFUg6bB2+Tr8r&#10;blo6D1zrWrN381YHFVjk1Hb0zg6TdrhNLBMHUybK9NS/Hyj7qiuQG7+fezuUGyalQLZrPWat+11V&#10;qNWdd1rYEzVJy+uIis6h05SGcrY7W6o8Qks/kTujoNGWEkCpYUVyfPNGa3s2y9C8cNkar2qhr2wV&#10;ms7KbQ8w7o0fe4KdrWwra1kHRXkJKSNefN1c5qzNRBVF03VIQ6hDlz3fRzfTGvrHsTSPH7YWs9mo&#10;0Odrtd2G3iZZ1TGN2hZqvXy0tnzkruGkZCCeoKZzWmiiKqTlBQhTKEOXPd9HNtM6/sWxNJ6A2DrP&#10;ZiNEna7XdhN4mVdUxjdYWar17tDZ85w6h5GQgnqCmc1pooiqk5QUKQyhDlz3fRkfjrqi3ba428U9&#10;r6a3M31hZ6jUtstIKce66jNkVyx1PZ92Zybwr6vS8pWJFstk1OYKt1kHrVYhDqkULnv6FkeRgPmD&#10;Q2O2v7Q4jXtIpupMWvTe29fPlSY9xFX9e3LeGRDmx+vKw6Y/rcjP38HzticZLBbI4sXVMuepMWfU&#10;u06I9VLj3EVfQO27mzIbP9eVl0x/W59wz9/B86onGSweyOLV1TLnqXFm1NtKivVC9fYRV9A7auTM&#10;hs4/XFZdMZ/W5EqylZ+Z5A4yWsbg4QbHRIbqQt00Pu7WMisTHX6teTq++diR6ZzY/XkjemP6zPuH&#10;qb3jn9BJ49f488aL1nGM5MtQOSV7rS5/2MZd9AHbkNn39MyGcfc7vuj1oXPnNCp49c0Lx2uucY65&#10;Wo3IS611Y37GNuWjDIENn72X2cfc7vuj1oXLnHCp49c0Px4umcY65Vo/IO6V1Y/T+tjrlo4yBDZ+&#10;9l9nH3O77o9TbYnzMa4lj4m4vcSdjGwXqZfWfK/Y1ScH6fcLEbD4znakPnHt7cyeS/c7vuj57HcN&#10;9X2KhkbBxPutRs9UttYudal4zaGmrbAoy8HJp+baquU7xXZ9NhN15y+jnCmI7Jitnp89mc+wfPYL&#10;Xu67xcQlO8YLhVbHWLTW7dXZSN2RqO0wiUrDSKfmmyrhO5QM6RlMQLh7HrqYj8mK3dnz2Zz7B89g&#10;te7btGRCU7xiuFWsdYtNbt1elI7Y+pbRCIysNIp+abKuE7lAzhGUxAuHrBdTEfnJW7s+ezOfYPkt&#10;d65J7JhYBCz8K9g0e30u71C+1Kbh9waFu1bbzldl0vOs1naWw6vZk46wVd3IxTpXEVkxGr9TPYbP&#10;0RKemO6pXrduplfEI1h7gltSnpqYTIn8HblPJTr9JqQvT6pjtKLsyfTH0U0TI49nXGBJeou6rXTc&#10;erle8jaJtiezKomfsIT4S22aQmnqTYhf+lMtlRtjJ0x7E0jJY6Y64wJK1H3Va6bi1ep3kbRNrT2X&#10;VEz+GQnwnts8hNPUmxC9PqmWyY2xExjHsTSMlj2dcYEyaD7qTsbkJpNbxE2cDekdy0VJTwk0/gTf&#10;R5WxySDNInTohHbih7cnguMdqSBkC9MdcYFiRPonsWmFX953ybzYWWrq5cPs2j0aRYNrbg2mkg1c&#10;StB1RW102KiNWJIspCJa223v8uCN37pByjGx8a+XKio5w2wK3bou0xmeZ61gLZ9nrFKmzuztr7LT&#10;RbLyVH1hX1yM1Ea2WQZvoxtabW+yuRB64RcJRzGPer4RO4w2wK4bnu0vmdaa2gLX9nrFKmzuzdrb&#10;KSRbLydI1jX1iM1Eq2R+zfRja02p7lciD1wi4SjmMe8XwidxhvgU+5FbJsBrOw07Vb19k0Yhryz7&#10;n3puRFuzdTOtdL1RylHKIU4krHycKzu95ksuk20i7bu0ImMipFyVuo6w0wKiV6yVJ6vWqxVtX3bX&#10;ZmHKzjxdJSV2RanNqv8AsnN/p75SIvF0Vk5een4qwuYOut2xmMi7O9aNW6CSiTbJPLJVWgbDVna1&#10;drla1vcKCZjyc0LcJKT2DZnFmvWws3mpvVIq5W9WRlJucjJ1zDQCDczOQdHdtWyCKZ02/Z5dKrED&#10;YKu7Wr1crWt7hQjMuTWh7fJSewLM4s152Dm81R4pFXK3qyMpNzkZOuYaBQQMzfujO2rZBFM6bfs8&#10;unR6rWykv3NTqFN0/sDVpo3mfxdv8xM7Wubu57N2xnZlFkVYPYd/Wl5uyWWFs7yvVZq1PHyr079k&#10;zat0VUWmSeVR4Goa+1274TRe0/gOm/aIrsBRlm94rML8X5ak5brR/gZsfkvVsl8mTwc/W9fD+h+L&#10;7BwlUolBdcO43ZfwTUvj5S9KM83bFdiPivLYnKZVj4OZ/DP1Tt8oTwv7L18P6P4vsHCVSiUF1w+j&#10;dlfBVT+PVbyozzdfh2I+KstScpFWPg5n8NPVMl8oTws/W9fD+j7vYMbo2sdWvfl9w25Ps4oedpLb&#10;NUjs7HxUoDF4MyT5urxfgZtOGHreS5YE8DP13Xwvode32DKJ6w1hqhYarY9WXTZyszy73/Z4hbXN&#10;qWqmwKCtQ6q6kpK70h0wmK9OSNmZQsi5aoso96i8dou1kkyr5P5dXJJyerjZCdrM/rO37HVluVG8&#10;7HFq0CzLVi80dWkVlzIyNyprpjLQUy/sbOHfuGyLNg8RduknKqRCrd3gKZJNz1cbIz1an9aW7Yys&#10;tyn3jY4pWgWVasXmkK0msuJCQuNNcsZWCmH9iaRD9w2SZsXiLt0k5VSIVbvygpmFktFQZt7PTbVp&#10;u/beWnucPJm3Qa+q7k4pezNar62pryXl9ha8eRk7WLDKW5hASjpmhHxcg3fvkHq6KZXGT5bLWq0V&#10;fZkthzrOcuSmzoGY1/Dbc0ntV02QbTV11fKuW8e7jbdhmxjWD21015IR+TyCLdtiSj5ZmoqiV2R0&#10;dSzWlbvLlnvs6mrapsaElqLEbT07sxy3RbzFw1tJuEGDqPtWGjKPYvLPUnb5hk79JBviQYSjU6qR&#10;XRHJj2Y0vd5cs79nczbVNjQktRYjaentmOW6LeXt+t5NwgwdR9pw0ZR7F5Zqm6fMMnfpIN8SDCUa&#10;nVSK6I5Me5vHPZU8S0Z1JYr4rt6tzusYHd/H3crxo3aT+wNPTLtrFvYm74Yx0VGyF0ob6TizKSiD&#10;VpiWi5tiosgR6m8OpacWXFlRckaCUpKAhrtYpA2yJ3W2zWHI75kkro5asKOJGfuWzWe7tEeR16xo&#10;RCOmez21yi13LN7DKt1VPJKKu0FGizUr1vo4TkIOIuM++NsGa17sZlyA+YRJ6XWrZ3EhOW7YzTce&#10;lMs6GzpBCOWmx21tjVnLR5EKt1VPJnVdIHaqtivENHychCRNwn3x9gTWvtist/8AzBZLTCtcO4fz&#10;lt2K03HpXydEZ0ghHLTYza2Rqzho8iVW6qnkzqukDtVWxXaHWiRlq1AbCtUmfa1j1Rt2N5VfNeme&#10;Oq9QUdSllvu3WPITjhmP1hH61Im8Y7faXuHcu2D+BWarK+nqrvmyjJdmR+12i1HmDqdWoxLnbc8w&#10;0xs5vBxS161Lecuoe4Vy0KxzZeYgoWJeNyPrwybv1DpMn0MR+1kksEUbqKYPgbJ6ryv1epVYtztK&#10;bY6h2MhCxit01ddMuYm2V+yqx7deVhYeLdoEe3Nog+UOmzexBHraQTwU7c6mD4GyKrcrdYKVWLc7&#10;Rm2OotjIQ0YrdNX3PLmKtcBZFWDdaVhYeLdoEe3Jmg+UOmzexBHraQTwU6B1MHwNw9I506VVo8I7&#10;3bZI3QW3m1dhl9jaT2IZ5B3qq3FeKaOZ2uQEI+apyOw2DWTVURj5GBTkmUslgijVRXChRXnaMdMb&#10;Vv2n92XWpSUFWI7ctWqujqjdWDlnPR0apS9oubjtCbqT/GMVqwX1RRoyYtXqPqkfDRpTKFarP3TV&#10;OBdlR8ts28ao3HcKvIQtbYbbrdZ0xVbgyctJxhHHp+ynNs2TM1Z9gpa9PXhQ7VoybPEvUmERHlMp&#10;hss+ctk4H2QwltmXjVO4bhV5CGrbDbdarOmatb2bhpNsI5So7IcWzZExV3uMYr07d1FGzRk3eJep&#10;MYmPKZQrZZ85bJ1e3DFTu5tl6N5BbApUrXafF75p1M47Ue/xzthZIuJUoG4nd63DYaTJ4KWp2fZS&#10;qrJhHNH6HrEZAxRDKlZuJJ4zS451pLVkXxJ1btNhTmCF4k6RxcWdSnmJFVniQl53TkbMzTOurPVK&#10;1G2ObjWibZ9JtmaUg8bl8NZY5M5Ln4HOndaRvFrWuy2NTYoXORpvGxZzJ+PIKNMPpWa1LHy8w0gV&#10;nilej7BMR7VNu8kW7RJ+7QL4ayxyZzjPwONO61jeLmttlMqmxQuUlTuNqzmS8eQUaYfSszqaPlph&#10;rArPFK9H2CYj2pG7yRbtEnztAvhqrHJnOM8U84+abhuEenNyRtEjG2xJjXvDpd5M+ZlVmGJKcseh&#10;4mesDGrrv1anFWuwxTJJrIS7VijJv2xfCXXUTzkucA1VK6/oKajOs7Q2Voi8X3Z/IazScrB1tK18&#10;fPUj8rtl65gZLZ1ZlGD2t1h5a5BFtHGeNHFeUfHRSwo/Iv4ZjYNrKTotHTO0ruyNhaTud32RvmxS&#10;MnDV5OzaJ9QNyd2JQISQ2PXJJk7r9ceWd8i3j8u2q8Co9Okng74i3hmNg+s5KjUdM7Su7H2DpS5X&#10;fY++LFIycNX0rPorz5uTew6DCSGxq7JMndfrjuzPkW7DLtsvAqPTpJ4O9IthMxo00zNay1qkoxqW&#10;4Ns8cNibJ2/yht0vM12po3TjD6qpzR21qytyu3qjMRr+qVB/dJNu1ijP2TqrqyKiCOFJJNx4RjbI&#10;tPbHnLmhaave4iOr20tazTeuXyKhnKzuvPjvo1tM125VJw7z589TuMK6I4bpuPyli5I5YrGUVaHV&#10;PsH1RsCZtyFlrd1imEDsrXkuhAXaMiHCzqBemex7eWgbbVl3X5aer2yIclXbpuOrhm4I4ZKmUVan&#10;UPsE1Tf5m2oWWuXSKYQOydey6EBdYyIcLOoF6Z7Ht5aBtlXXdflp6vbIhyVdBNfq4ZuCOGaplFWp&#10;1D7XtF7VsN9bXKn7Gg4ur7i1NPtarsiFgHa72ryJ5GKaT1WvlJcvc+pKUq9wD0jpqk6xl1Hu03cc&#10;udVZkosp826b3aK4lS6Trz0guydqWRas1iQn2yz6DqkZGQ7+xW+9zEY2dMF5dpWICNP5dkVw3w+l&#10;HLNsdZFNY6pPm2/drJAJ1CnUL0ouw9mWBWu1x9ON1nsNWY6Oin0/a7rLRrdyyXlWtbg48/gMyroY&#10;eSTho3OqkmqdUnzbeutkgE6jTqF6UXYWzLAtXa4+nG6z2GrMdHRT6ftV1lo5u5ZLyrWuQkefwGZV&#10;0MPJJw1bnVSTVOqT49/bHuFVRoOvtXehl2xuW1r1GoSdlaryNdpkTEQUlabxsediGryNczjKoVqJ&#10;U8swI5a4kJh2xanXQSXUWTpvrDQPGHklQdiQyEntHYshXrw+Zr7O2QvIKGNbpdzEbcTvWrKbNoG1&#10;swpkvMWVN80KygEIiTQOdMyTlkpjKtStcaN44chKPfYlCR2Tfn8Dc3jRbY+wVnyh82qVcxW1E7pr&#10;SpTKJtesahKy1hTetStINGKkUDnTMk4aH6qVM1zo/jlyDpF9iUJHZN+fwVyetFtj7AWeqGzaZVzF&#10;bTJdNa1KYRNr1jUZWWsJHrUrSDRi5FA50zJOGh8ZUodqDjRxB5Ya12lBNpfcW05Sr7EkWLjb+1nM&#10;kqc14nHcHu9LY2nKFYW5tTxlBnJ62JSLIjCst4SWbKKJGRdsFMZWxvQdLoO0NE2XmvvksrY9mzkH&#10;cJmw22hou9Y2CArGjJm81uJaUzFDmoaXJLLxUEquus6knK71dRNAyhGaDVshj+j6hR9k6UsPMLdx&#10;ZOwbGmYW1y09aaQk61zOwVc0vLXSvxjSo4pEvEypJRWNhVFllnMg4XdrKERMoVog2bo4/pCoUjZG&#10;lbDzA3aWTn9izMLapadtFJRda5nYOu6YlrnX4xrUcUmXiZUkotGwqiyyzmQcLO1lCImUK0QbN0cU&#10;410DWm4OOFs+YHySJM2rblhrt5nrPdtbIPtRWas1HjpPbFqkIxoJdbz8FOJzTiGrizlwu8lnbl+4&#10;VSbnVIxbM2raZ+LdvZUtLWmr4CwzNt0xfKlZ3ulZe5xK0Ls+kzuvZBFpfNObObnaMjSs5DGdLLNH&#10;y6CEhg8fIN32XCiSLtxLvGu1s6glrvW8FOy9p1Fd6tY3mn5a3RasRsenTVDfotbtqXY6B2rM0nMx&#10;JnKqzV4sii/wdg+QeZcKJpOl5d42WpnUEtea4g52WtGo7tV7G71BK22MWiNjU+aoj9FrdtT7GQO1&#10;aGkpmJM6VWavFkUX+DsHyDzK6iaTlefOHN4j6AhqXT9Ys89d9B7IpNvf6AnL7Cr1/b2vbHq+Tbsd&#10;kaI281UZR55mwwRni7hlIOGzeUwpFybWQy6VSQeurzyMgyiY99KyLhNnHxjNzIP3a2e1FqyZoncu&#10;nCpumeiaCCZjGz97Aui/fNIti9k5Bwm1YRzRy+eulc9qTZo0RO4cuFc+3omiimYxs/ewLnP3zSLY&#10;vZKQXTasI5o4fPXSueiTZo0RO4crqZ6Z6JoopmNnP3sDYvKSbCFjJGZlXSTGLiWDuTknq+e1BmwY&#10;N1HTx0sbpntSbt0jHNn7mMDVtsLY6U1XIfbG3atddrvJmtI74pPHOAsrena61VqGsTUNM1W/bTcn&#10;fsG1uv6ypWjxNCR9SLiZ7mkVHkKwcyGdat92AnMV+K2htStXDZ7uWryW7adx/g7EhVKBrLVVcl4i&#10;WrN42W4O9ZN7VeVVStXaaL/1EuJbq1jGBCsXD7Otm+bASl6/FbP2nWrfs53K15LdlO0DB2FvVKFr&#10;PVddl4iWrN32U4O9ZN7TeFVStXaaL/1EuJbq1jWJSsnD7OnLaG1UbBVYPdW8KdsDdL6eqaPJHXvF&#10;as21rRNWaZ0dUZ+AnqZsvcjtSSjml42WusVk/SbynqxcT3cyhowhY13J5yglegLbuT4btUJEWWvS&#10;/NzaraVgp+OZy8RJNycMPGIg+jZBFwzdJEVSKbBTkNjBi4zj24wMmJAwdp2z8P2aGirFAynMfZje&#10;ThZyPaSsVIIF4ieKVF7Hvkl2jlIiqRTYKcmcYMXGce3GBkpIGDtO2fh+zQ8XYYKU5i7MbyULNx7W&#10;VipBAvEbxSovY98ku0cpFUSKbBTkzjBi4zj24wMxJV61dt8fClzr0JbavN/MJ3Mzma5ZYpjOQcq1&#10;JwF8YjeRipNB0xeIkWRIcpVEzYKYmM49uMDG8QdV1tzYioqpVqEq9XrruIeM69WYphBxTZNPjpu9&#10;65w1j45u2ZpKuVMZMc2CdTnz1NnORj2IWsa95hRkZVq9D1utwDuJdtIGuRjGGjG5E9A7keOMNmEe&#10;g3aJKuD4yYxsE6nNnqbOcjHsQ1Z19zAjYyr16HrdcgHcU6aQVdjGMNGNyJ6C3E8cYbMWCDdqkq4U&#10;wYxjYL3HNnqbOcjFMV2mao+YHDQtJqdfp9Pqr2CfMavUYaNr0M0TS4schZB5hnFxTZqxRWdqlMY5&#10;8E7jnz1NnORHta2K81DS87/09D7A1fTaNWaRtLffEO42El6orzj/ALDKvKKbl4/TGXsiWpStPjCS&#10;EidhGLMop6aJfRzyLbOjs3xcCr1/d6qqGd56nib1reo0uu07ZW8OKlsni3Slu9GX0q0mptzRcsZ2&#10;/wAVeUqkcR9IHZRyrSMeZi3ke6jW7k7V4XA69fneq6h9uWqIm8a3qVMr1O2Tu/itbJ4t0pjvRt8K&#10;tJH23oyWy7f4q8nVY4r5+dlHKtIx4aLeR7qNbuTtXhYuqe1H+jqDnkzouC2bp+ha6qWvdx8leDl7&#10;s6extdPuMu0SOJhXfXGSeNIShaTNUWITk5VSNiF2ELIGhZCKfQ7V4oxkC7Ld6U2Z2Hq2VaUpVie5&#10;xDutbA12u7UTLHr3ShT8Xdqo1cujZ7G8ZOSUMmycrY69jR0pnpn3Z2I7qqUtfdaSbWnqMj2+KdV2&#10;9UFZ0onhgvb6RORtxrDZy5NnsQjZmQiE2bhXHXtauVM9M+7Ow7dFTlr5rWTa1BRke3RbqvXmhLOj&#10;p4YrW+kTkbcKw2cOTZyRCOmZCITZuFcde1q5Uz7fdnbXyMok9tHTc0y1+tHKX6Ee1LZurHD1RIsY&#10;5v8ArazQ2waWzdvDZ8NrEWGWgEo92vjr2MnipumcezNbNabBewtp2Pt6i0e4bH1tumYhJq21aot4&#10;BDZOitzVKqwdDudJvOvZOSgF1VXzavNFXTlBVzJIyKauFUlGSjRyWvOu728iLNsHatKpls2Br3b8&#10;tDzFprVVQgkNh6V25V6zDUm3U26UORkYNdRR63gmqrlwiq4kEZBNXCqSjNRq4LXvXl6eRFl2BtSl&#10;0y17A19t6Vh5i01qrIQaGwtLbbq9ahqVbadc6HIyMGuoo8bwTVRy4RUcSCL9NXCqSjNRq4LU7Uuz&#10;5CAuW1t46513etrao39O16wXam0hrWW22OOW+qTTa7re+692Lq+Xl605WWkGlYYrO3bZZ1Kt5VJb&#10;C6Kseqxdlhe22CMsvJaPxZ7TY+CM3Z1NfkiWcXZKnjcHKtW2vn9Rr7KUrTNxe9aN2tcl0CsHSqjC&#10;WtLFNRpk7yJaKJFXiG0zsdYeQ7Atjstg4UTFkUohYtpG2Cr42tyaUtLx9VoNpJV5ovdtdoN6/KIF&#10;ZOlVGMpZWRDte93GNTpFWiK0zkdYeQzEtistg4VTFjPRSxbSNsFYxtXkwraHj2rQbORrzRe667Qb&#10;wEogVk5VUZSlkZEO1yd3GNTplWgK72aItvLSLLbrlavlw2C3q6xJCMYa10rG8+Zq12kJKkVmPmKm&#10;wc7H1I2Z1WbbkjXq6sbN3GOTUZZUfwrFVErjGbnxL3EnObPrRNRsd0XG6WeGl9S8y7pu08ZcdSRU&#10;BMStg16WyRZ2eLzHTGl5medmZoVUqjK0NU0CPlGZ1V8p47buLm2E5nY9eJqxlt+2W+xxMrq7lxb9&#10;xnjrbqyNg5WTnKGWwRx2mLmwldQS826y0QrJTs7I2IiV4o0OotkmO27i9thOZ2PXi6tZ7dtluscT&#10;K6v5bW7cR462atjISVk5yilsEcdpi5sJXUUvNustEKyU7OyNiIleKNDqLZJiN+4Tb2SsW36mTSEd&#10;v69363wM3pPnrf8AkGeIvekYatTs1ZtYEtcQowxsWLnNAz1kemYNqaRSPuDNNuSQVYKLOMpZTYqD&#10;D0zaEXx2r/JaWvM3vS40KM5F0vYjqOktvyVGjtaWKYNK1q6wuazZIut2uA1X6K/aKpyrZBCXdKIK&#10;MnLjxFMln6PE1HZMZoOC5ESt0mN02ykRu/qhfnLCR2tIUuP13PyxpOvXCH+HbDGV6zwes/R3zVQk&#10;m3QQlXJ0FGbhfxFMknqPE1LZEboSC5Dyl0mN0Wykxu/ahfXLCQ2pIUyP13Pyx5OvW+IzXbDGV6zQ&#10;etfR3rVQkm3QQlXJ0FGbhfxD5jadaQNC3DD8Wqxy1m9i2DkZfNaxHKig7SeRUtvGV13FaktM6eZq&#10;ewIDNRtkNU7pWdNfD8kyVTmWjZtOvFGyse7deKr98pdd63K23Kn6ym3sJTz02zNda6n1mzptMla5&#10;VNCcn6Zqi3O4C2TjRNuncrrToqcTYt1lWkPHN1GSCRU1sLujfbJXHdNttNtqeuZd5D1Q1SsTbXms&#10;NdNajUZOv1jSHJCo6xtTqDs8y0IgnbbhU4yaTZN1VG0UwbqM0EiprYWcm+6RuG6LbabZU9dS7yHq&#10;hqnYm2vdY67a1GpSVfrOkeR1R1janMHZ5lqRBO2W+pxk0mzQVUbRTBuozQTKmrhZybkZfYHI2+3e&#10;+UTUdgkK/Rj0O3MtTaV1IxoVCmarS+NnMChaXvD6tXWxMUmqV8v9EhbElHNV1mUHFNVY9siRJfDh&#10;6e73HeN2JF60Qb7NVtBp1S03h7EoXeXg566R9KfW6Zd0aNtkrW1HEI6n2FVWapuMILOcJmL2GWVM&#10;Ux83J0JH36N12ihsZSyGmlLLc3kWhcpWGm7ewp721Szqlx1nk68deHczjKsqtk18ILOMJmx2ZWUM&#10;XJ83H0LH32N14ihsVSxmmlLLcnkWhcZWGmrcxp721SzqmR1nk6+deHcTbGsqtk18IrOMJmx2ZVUM&#10;XJ87DOLcVtKG1K3a7dWt57ErcdiP4RvsKcrtjv0Zr6RvE8911E3WZqijmvvLLG0xdmk6w2cOypHL&#10;4Zl1jkMoah8Fb75umE3DCXOxNZyUi5vk7tXjrckoWLhrNpm18ct+23WEbApSMY2SLNQZW6UOci6q&#10;ZXb2Pdycc/O5bqF60mhLXdtvw214a3TzaYko2Y5HbO0FbU4iNiLHqOz8f942nXEfCpv45ukWYhSI&#10;JxJyLKEw6dsXUiwencIKF60ohrVddvQ+14a2zzaZko2Y5GbN0HbUoiNibHqSzaA3faNcR8Km+jm6&#10;ZZeGKgnEmIsoTDp4xdSLB6Zw3UL11v1y8bI3/Xt6V6+2lnYZiHsHLzc/Fm+IwENA27Ql04q8lrtq&#10;CJriMpENEST9dI2RgjkcLJ4fP4x7Lxcid21VJ12Za+tOLzQqRdcNvJ4uFQrVpw0xnJsNcWCGZS2G&#10;2DZznJvA8329fu9BsWollxc6PTbhhv5TFsqlesuGuM5NhtidiGcphvg2fabwfNdvX7vQbEqLZcXO&#10;kU64Yb+Vxa6rXrLhrjOTYbYnYhnKYb4Nnrk3g+a7ev3eg246xuONia217sDDXyOL1R6nccMsGyfD&#10;PFngY+bw1wbOc5N5fD7s659/QRdedUX+U2iy2nrrZFdpsoSgH1/KRlo1y6vbF6xLY/iNq/ZqMb7S&#10;HEc7SXOdM5TZcEUIbGcYLkvtjW6awvUlspnsugbBgKjJFox6LJR1k1+5uzJ4yLP/ABA2fNFGV3pq&#10;7B0kuc6ZymyuRQhsZ6FyX2xtc9Y3mR2Sz2XQdgQFSki0c9Gko6yUBzdWTxlif9fbPWijK701wwdJ&#10;LnOmcpsrkUIbGehcl9sObF0ts2X3FH7k1Xtaq0OYJrNTWUxE3DVbzY8dIRxbV8VNJJirHbJ146i3&#10;qDlRRJQpjOU1SGLnGCGL9KFHdKvmz92uNM77vsHf9a1zW1b2cvS6hR3mvK/eZiYt1or7aK2W3d3a&#10;7PbZU4UtbI5TiSuGsc+cK58+i7STTSxDzqn3bY+419R7vu8LedeQGva/sdeoVSmu6FBXOWlbVY4J&#10;vGbEbubjcXloq8RivkcJxeF20e9XVz55J0mmmniH3VQuux9xL6j3ddoW8a9gNe1/Y69QqlNeUOCu&#10;crK2mxwTeM2Gg6uNxeWesRGK+RwnF4XbR71dTPnknSaaaeK/vdf7I2/yEc6E5KbJrmy9T1XU9U2+&#10;5oFF17IaurGxJ2cvFvrDSF221e7C2FIXWlQBaom7ShCumUVIuls+poPUUkksXnRRRbopN26SaCCC&#10;ZEUEESFSRRRSLgiaSSZMFImmmQuMFLjGMYxjpgXRSSSQSSQQSTRQRTIkiikQqaSSSZcETSSTJjBE&#10;00yYxgpcYxjGMdMC56SSSCSSCCSaKCKZEkUUiFTSSSTLgiaSSZMYImmmTGMFLjGMYxjpgbFkEEGq&#10;CLZsik3bN0k0G7dBMiKCCCJMJpIopJ4KmkkkmXBSlLjGC4x0x7BWre2yLxUrZr2s1Kz0ekRc3Wdr&#10;3W43C71CZujaHgNZRdafLYZxMPcaWZLCpZ86q66i63Ym37Sp5ybrivG69g3OrWih1yrWOmU2Nma5&#10;s+4W22XGqS9wbxMHrmNrr1XDWLibbUMp4VLOHUWWOur2podCp5ybrivW6tgXKrWiiVyr2Om02Nma&#10;5s64Wy13Gqy9vbxMJrqOrr1XDWLirbUMp4VLOHUWWOsr2podCp5ybripnI7a+xKRddYVGk27XevI&#10;ew1DdOwL3ethUefv7WCrWooipSS5WMLBXugmRwsSyqLOHCjhfsSbdpEsmP1xBTbf97eNWz1pvWFc&#10;tHjdF01cIcAeUSqLhs4TKqgukcl6yU6SqZsGLnHszjPUQs33ndnjZu8a7ph3DV0gk5bOEeDHJRRJ&#10;duuQqqKyRyXXJTpqpmwYucezOM9RCzfeV2dtm7xruiHcNXaCTls4R4N8k1El265CqorJHJdc4Omq&#10;mbBi5x7M4z1FcmnJnZD9m1kGPIyvu2L5sg8Zum/yzeYiyDlq5SKs3cIqE2MYqiSyR8GLnHsyXOMj&#10;6Ed8XtV/ERy2/wCpxi07NwtcjXM/wY5HVuJUmrHKNISDYup2f2NGwscaTl36DZI7lwknlZUpe7qb&#10;A9yO7Lso+io9beVWjVZqZh6/HuJzhbyCr0WeYsEm1hoZk4mp3YEfDx55GVfIt0juF0k8qqlL3dc4&#10;HvR3XdlX0VHq7yq0arNTMPX49xOcL+QFfjDy8/JNYaGZOJqcv8fDsDyMq9RbpncLpJ5VVKXu65wP&#10;pQ5IbHWkoOLX5MUqHXsdhr9UiXdm+XRysqcKpYLVMsq9XY53Y7NtOKr8UeXnJJu1RO7copZXWIXu&#10;xk2BZDjtsKz7IoEpKXJaCd2St7O3BriTf1qJfQUNJm1ls61UVtKNoaSmrE7jFJBlApqqomeuMFWM&#10;btN29MYsHoO+WPYNGkpK2qwjmw17Y+19fSL6vRjyFiZE2utj2alN5JvESEvPuo475pCJqKpGeOMF&#10;VMbtN29MYsDoS92PYNHkpK2qwrmw1/Y21tfyL6vRjyFiZE2u9jWaltpFvEv5eedRx3zOETUVSM8c&#10;YKqY3abt6Yxa7i1tC37X1nMzF8Xrb22VPb289Uy8lUoaRrsDLm1Ht6565aS7SBlZ+0PohSTYVtJZ&#10;dA0g6wRc5+0/b2lxnO0NhRWqaBaNhzUfLS0bVo7z68XApM15mSUOui0asI1ORfRrDLt47cppkyu4&#10;RSLk3U5ylxnIzPZN8jNY0Wy32YYykpH1qP8APLRkIk0WlpA510WrZjHpv3kcxy6dunBEy5WXRSLk&#10;3U5ylxnIzPZF7jdZUayXyXYykpH1qP8APLRsIk0WlpA510WrZlHpv3kcxy6dOnBCFysuikXJupjl&#10;LjORIm4doQ2l9ZXHaM/GTc3FU6KzJOIatosHE9LKqOW7JnGxSUpIRMZl6+fO00iZcOm6Bcm7jqFL&#10;jOcQI95F7jarHSS4Q8iXxSmzjCza2cZsJnxjPTuL42+0jdufwdRCLzf22mypk0uG2/HhSm7cLN7R&#10;x18M3t6dxfF3embt/S9whF3v3bLZUyaXDjfbwpTZLhVvaOO2EzYx7O4vi7uTN0z+AVskOU++Gbg6&#10;KHy9OUkiQhslw4aXXiPhI+MZ6dxfH5JpH7c/g69BjsDy32JYpy11yO4X8i8zFIfxcZZmy1i43pEj&#10;3szBsLHHIkcH3thB540NKIK5MkY5SZP2Gzg2M4xj8Jymvs/M2evsOIe/sytNfRsbY2609x9SKweS&#10;8MxsDBIi5t1+C7wrEySKuTJGOUmT9puhsZxjgYTlJfJ+Zs9fYcRd+Zlac9jY6xN1p7j+kVi8l4Zj&#10;YGCRFjbq8F34sTJIqZMlk2CZP256GxnAxWt83do2qxXSqxfAXlPmc17JQ8Rbmi9p4poEjJCer0ba&#10;4tAjk/I7Dd9heCl262TIGOVPKnYbOD4zjGdY5FWiLUhl7zxu3NQIKXtVRqB7FMy2lJZhFyd3s0VU&#10;IFeQZ1Tbc/NGYKTs22TWO3arnSIfJ8kyUuRmuN/WWOPEL3Pj3tyjQsrZqrVTz8vKaelGMbI3KxRl&#10;VhFn7SsbSnJjLI81MN01ToNljJEPk+S5wXIzPG/LJGniFrlx923R4WVstWqp5+XlNQSbGNkLjYoy&#10;qwiz5pWdozcwZkeamG6ap0GyxkiHyfJc4LkSNjlPcIdSAc7E4ob71pXJy40ikKWmfm+P81Gw0tsK&#10;3Q1HrbiUY0vdtlnzRyljsDVJdRszcHRTUypkmSlyLQCyIsgLgiNtnapqW2IdnG2RJ+ykoV9iZqFw&#10;rr00NdKLYk0jot7FT7AiRReKk0k1DEULkqrR43Mdu7RcNlVUTx7sbWNW2fEtI+wpvmchDvcS1Vtc&#10;C8NEW+lz6aR0kJ+qTqRDrxkkkmoYihclUbO0DHbukV2yiqJ492NrKrbPiWsfYE3zSQh3mJaq2uBe&#10;GibfS55NM6SE/VJ1Ih14yRSTPkihclUbO0DHbukV26iiJ4n29pek7qgmMTa0ZKPlq/I4nqPequ/N&#10;A3/XNpSRUQa2mi2ZBNVzCy6KSpk1SGKsyftTqNXqDloss3UrtpV3yf2TqqlXZxunVzZzORSiqxXe&#10;hZZ26UM0fO4/Dh2uw3TCsTvHRGeFVvAaNkPFObw0kydpcQFp91yR2FrKn3Fxt/WzdxNRh1ViutIS&#10;jpyoZq9dMCrulmO34dkd05I1wor4DVuj4hjeGmQnaXEC6gdcj9hazp9wX29rZu4mYw6qxXOkZR05&#10;UM1eumGF3SzLb0QyO6cla4UV8Bq3R8QxvDTITtLirWgHvMDa+mdf7Adb+081d2KGUWXI942TT54q&#10;dlIPYsrp84jd/QEco+eEY4WXy2ZNG/jHNhJFNPtIWxOnde41Nqyg609YPYc0irRFcUnTsCRZpdWN&#10;akQWkPTU3L0keV0qXJ8I4WV8PGcF7zdO7M+6moeNXa0o2u/Vjz2abWoqvnmjsiRppVWPbERVf+nJ&#10;uHZGJXSuMnwjhVXw8ZwXvN065nvVFExq/WtH156sadzTa1FwB5o7IkbmUVj2xEVX3p6bh2RiVypj&#10;JsI4VV8PGcF7zdO7NpdE6vxpTTetNS+untBteU2DqqljUjU4Y02tEs0268n6Sk7fpxhXixTHKhhd&#10;bwi5wXxD9O7MkiQhIIlgAAAAAAAAAAAAAAAAAAAAAGsL5v8AyJS448GdtS+VfAf7Orl801CLdhlf&#10;CnLpqDZjqNU8P0ScRP2LQfXosVujnp0OuTHsNrg+a1vxLj9wv2lK5V8F7sav3bUcMr2GU8KZt+qd&#10;iuY9Tw/RppI/YtC9eipUEs9OhliY9htcfzVt9JaA4Y7RlcqeC92NX7tqWHV7DKeHM27VWxHMep4f&#10;o8ykfsVhuvRUqCWen0liY9htQPzzeUqPFX5dW7ZzK3l5Lb1U2ToavL+GdbwbDftGbceRKvhfD1iQ&#10;U8Neu93auRshnp0O4Tx7DaFf5u/xBeT9m2Rzo2aj3wcea4Vhgr4iReyytJDSe4Gtk8Ov2ZF4btZr&#10;OM+TPEGb592T5N2ojSH8hLio6nLFsHmlsZHvhWBrZXGKviJl7LC1fad2u2sHZBWJF2btaLL58oeK&#10;yhn7ps57URpI+QxxVdzli2BzQ2Kl3QrHNrrjFTxEy9lhavtPbWbWDsg7Ek7N2tFV8+UPFZQz902c&#10;9qI62X81w4NPrLbdrfMX24h4lejD3qoRi/iol7LYyk+Pu9Gdr8Os25B8btYruc+RUgzNs+4x8m7G&#10;4vF8xL5/NI4zXrGqdG0/7UrJDvMFtk18QS9I9JeR8xd65O1z0236an2D/wAg/gWivnGzkxVfMdqf&#10;UqZzGubz5+eTTeOl1xrLTFT+0qwRTvGLPMeuytN9LdMZa41+agPT7XqScZPfJPYNqr5pu4MVTx+1&#10;PqUhzGuXz2+eJTuO10+zLTNU+0mwRTvts8x67KU70t2xlrjX5qA9PtWpZtk98k9hGqvmm7gxVPH7&#10;U+pSHMbYh80v+cv694i7HxpjjtRftjtcG+wW6WD4nm9e+iP4yd2FVLHVvSrzoayxsl6bJVpiv55o&#10;6ORbzXYl1Kmoc17flv8AzQ9c85tOubfKx32f3etSa0DYa15ydtXjmhqvRpSWnvWW2v6jEJeLL24z&#10;fyqCSnb4PeQxiHxgl1vl9fMloHNDUzm1ykf8DXGuyK0JPV3zc1ZvHzEVqlyUpN+rN6LVotPxJS0m&#10;Q8simfp4PeQxiHxgl1Pl+/MhoPM7U7i1SbD4HuNekVoSdr3mpqzeOaJrdMkZSb9Wb0WrRafiSlpM&#10;h5ZFM/Twe8hskNjBNjnypPnC6s+Ypol3eZqK+zPYNSll63aKn56x3PzJ4Gna6mJqyevNNY0iER8a&#10;bu523k26KmC+X8RMxkz4KnsXmNp0OApFi2PLTvlKZU4uXmbBM+mTK/kI2CiFZ2Vc+nNo5aVdeVik&#10;TK9iCCih+naQpj9Ci/stsykQdNn9gSk35Wo1eNlZedl/TZdfyMdCxSk3JuPIN2C0m58tGImV7EUV&#10;Dn6dpCmP0KL9Suy6TCU6fv8AKTXlajWI6UlpyW9NllvIx8LFqTUm48g3YKybny0YkZXsRRUOfp2k&#10;wY/Qo2ozu5dbVrXlq2rNWPyVBpUPOT1mnvR55z6ZE1uDWsc079LaRa8y98lCoHW8Nu2VUU6diZTK&#10;ZwUdfjeH85G47a42K/pmvdffapCQ9gdQ8pbPiy80fwSx85LRT1X0Gb0W+dqeG0YoOe1NU3XzHhlN&#10;kyZs50U7l/nB+gtfX57UaHRPtMhoqccxMlaPii6UzwSsZqUjHivokzpZ66U8NqyRcdqapuvmPDLn&#10;OSGznRduT+cE6E1/fXtRolE+0uHiZ1zEyVn+J7nTfBIxmZSMeLeizGl3rpTw2rJFx2pqmznx/DLn&#10;OSGznrHchv517xa1TtKSoWr9YfbLXoKzPIKYuvxrsTXflyRlim4aQX+G7DxzkXqvhMY5u77Ulj5N&#10;5rwimyZMxs7euEvOLUHOjVuNlaqfdfIv8QdkhfLWfHoFjbV2qT8xD+pWOpVH1X0r4ubpeYboZQX/&#10;ABiGz9IpNq3DnmbqnmnrXGw9ZvOvkn2Iaww/l7J/Ak+3gKxOS0T6hYKtVfUvTfipul46CGUVvxiG&#10;z9IpNqXDvmVqrmhrbGwtZvOuWb3EPYYfy9j/AIDn28DWJuWifUJ+r1b1L034pbpeOghlFb8Yhs/S&#10;KTeP8vj5iGjfmL6cLtnTUh7Y+SxXrXX/AClv/wAGrS0q1Lss7Beq2qk0f1j0f43aoeabNjNnH46Z&#10;s/TKnQX5rnzeIDg+ix1ZreP+K97Wdk2csY7zb2C+HYmaLsWutrL5ue1pbadL+kXGpoE8kdwmo48T&#10;uzgqBTGPR35nfzVIPhoiz1pr5j8UbrsbRuuzYeaeQvoEZLlv8A3sXmpvXdoqcr6VbKuiTyh1yKL+&#10;J1z2olMY9H/mcfNQg+G6TLWmvmPxPuqxs27hkw807hfQIyXLfoBvYfNTevLRU5X0q2VdEnlDrkUX&#10;8TrnBUSmMfWl86P54tZ+XihH6a1TGfGnI63RzR3HRfnZCufC0LPk2nVWlt87ZNS3aiTnod7pLZPy&#10;CjpJVz4vcbBW5THU1ScKPnbcz5TlfVNDck2/xYjNeu+qMvF1TA+l+na3tdyY/lNC1QmZ750ybA/1&#10;bwnh+H0N17lCDWHw9+cby8kuT1Y0lyFR+KEpf1r1Jn4msYT03yGvrPbWf5RSNYJmeecMmyN9W7L4&#10;fh9Dde5Qg1kcP/nE8upPk5WNJ8g0PidKX9a9SaeJrKF9N8hr6zW1n+UUnWKZnnnDJsjfVuy+H4fQ&#10;3XuUINLvy/f5whz6mOaVL438sW3xqhP/ABH6ww8bTFb9H9K1Rc75H/lWttLJHkPUDpRp/qnxPC8L&#10;obr3Kpjax8/Pk6bQ/DOYpEW58pbtwen/AAyv4OF+z7P9q6cl5n6pxATEYbujJg2PyhZr069SeIfo&#10;Uuzn54nI82kuI8rTYxx5W1bX8j8OreDhft+BdmallZf6txBS0cbujpY2Pr1W3Tr1J4humMbNvnfc&#10;jc6T4kytOjXHlrTtbyPw6t4WFuz4G2ZqaUl/q14OVjjd0dKmx9eq26depPEN7Mbnv5yzy+Pxu4FT&#10;mvIZ35K7709N+EnHgYc+H9mW5dDzk99S6rM7EG7oidMX8pXZ9OvVPxT4wUtLP5vDw2T1BqCwcxdk&#10;o+UT2N6V8BOfEMv6V8IWfdmrrT9TA2iTM+88aTQL+WxaHhdeqPf9JXFQPkKcSU9VapneWew0fKp3&#10;/wBM+CHPiGX9M+FbJuLWtl+pg7JIme+dNIoF/K41Hw+vVLv+krioPyGuJaeq9VTnLDYSPlSX70z4&#10;Ic+IZf034Wse4dbWT6mEskjl55zMigX8rjUfD69Uu/6SuKA/zXLgYlo7Rll527Yb+SS2p6N9mzzx&#10;TOfRvge38gtO3H8nrdwlzSHqBpdsX8vh2/hdeqHidDL41qc97/Y/m2fMtq/HfU7/ANQpEP639nD3&#10;yrBr2+oaCp14uH5NZGet5fPWX1u5J+Xvjfi9UOhMlTV14837zYPmlfMRreg9XvPPU2J9Y+z955dk&#10;26ef0dU7na/yewtNeyv99deuC/lrw3u6o9CZKRTXpzdvE/8ANG+YdXNC6we+epsV6x9n7zy7Jr/v&#10;7R9TuVr/ACewtNfSv99dfOC/lrw3u6o9CZKRTUv8yrZlq+dt82qn8W9KyXqevIL4g+yp/wCTjmXb&#10;6nxpomxLz+S2xhqicz1nNUOyfwlIH/F6t+ieSJrb9tofNv4Q8AbJF8WY5z4jei+d9XQ8HbhPhn4n&#10;YR+xWH1q+trmeZ9ZPczZ+qkVvL+43Z/YibxtkfNM4bcGLDHcaWLjxEKV5z1RHwtpl+HviNixvzH6&#10;xbXtuPLerHt2c/Vv1fA9xu3+xk3g7H+aRw34N2CN41sHHe3pfnPVEfC2mX4e+ImTG+svrFtfW08t&#10;6se25z9W/V8D3G7f7GTsubg+dz8vP5Ztrh+HEW78Vrrr1D1tv4G7yfCXxdGxm0o361xqe+qT3ryl&#10;9Mb6mUX8r7jdmOiSe1bbXJPVel9MS++LzPema9hvIeclvS7G87PUbVG01v8AkERBSs2bum5VFL6L&#10;M/Tu7s9E8GPjZttLkNrPUOopTdlzm/T6JEeR81Kem2B32+fs0fUkPyKKhJOZz1mZNJP6LQ343dno&#10;TGT42Z7Q5Ca01FqSU3Vc5v0+ixPkvNSnps+77fP2aPqaH5FFQsnMZ6zEmkn9Fob8buz0JjJ8bnd2&#10;csdNaB0JN8kNiWT0nWED6b56a9HtT/s9UucTQ238GwdcmbCbusMygl9Bifp3d2eiWDKF6dG1/wCc&#10;Dc3djSVuvGg4v7ONY1D0D1hl53Ulv8l6+3joiP8Aym56YY2Bz5mwMXh/qkVezx+hu1MhDZ6mWz/n&#10;q8yL/I2q56Qjfs/1xVfQ/VWfnNWWvyXriEfFMfyi3aiZzrjzE6zdn+rSU7PG6G7UyEznqdbN+ehz&#10;Gv0jablpGN+Adc1b0P1Rn5zVtq8n64gwimP5RbdRs51x5idZuzfVpKdnjdDdqZCZz0Rt0fznD5hW&#10;1Za77D41Q32U6io/w165H+oaRvPp3xM2ioOM/K79oOOs7vzdnjn5/qUFvD8z0P2pJpmzu74J/N5g&#10;dkcNbjyR5QLfBTLWfw98TWTw3lj9Q+M9qW+hw38D691oxVaeUVYx6H5OxceJ4vep2YKopncjwq+a&#10;rCbB4kWzkHyRV+EGeu/QfiKweG7sHn/i3ZlqpMR/BVD12yVa+VVZMUPqGS/f4vefswVRTO43hZ81&#10;GF2DxKtnILkgt8IM9d+hfEVg8N3YPPfFuy7VSYj+CqJrxkq28sqyYofUMl+/xe8/Zgqimewr8uT5&#10;41b2twMvfK/mCv8AZ/Hal+F/i21+G/tXqnx5uW8a2gf4C1fqWOXZeSXjoxt+TRznxPG8RTw8EVVz&#10;tU488odOcn9WRm4dRWj4jpMp53wJP0S0xH+8rFN1dX8is9fr8t/favuU/a1L+J3Y6kMQ5tmmheSW&#10;peSOtI7bGq7J6/TpLzngyPo9liv95z8xW1PySxwUFKf30gnBPa2L+J3Y6kyUxtmGh+SOpuR+to7a&#10;2q7J6/T5LzfgyPo9liv95z0xW1PySxwUHKf30g3BPa2L+J3Y6kyUxtzPF3mFojmBpuI3ro+4fFOv&#10;pjz/AJeW+H7jB9PT7TYKer+QW6sVmb/v3WXaX0mZf7H3Y6pmIc+W0LeOrtnPXkdRrR648YeX82j6&#10;LYo3wvNJPF0PrJeJj0j96Uetn6Js9OzpnpnJeuU0jc+tdjvHTCmWT1l2y8DzSXo8/HeF5lJ2sj9Z&#10;KxbFI/ekxVz9E2enb7emc465RSdy622M8dMKbZPWXbLwPMpejz0f4XmUnayP1krFsUj96TFXP0TZ&#10;6dvt6Zzjrm+tuRGndvSD6K13cPiF/HeW86h8P2mJ8HziD9y3+tnISMRU8RGMXN9AxunZ0z0zkuMy&#10;wJQEniagAAAAAAAAAAAAAAAB10fnC/J6achWlg5PcYa+3Zb5ZN1pTYuuotFNs03M0bJ5O4m4RuTB&#10;EW+0G6JOpi46FnS47TdHuCmcwnsvWhZoq0/AIlJLkLlR6yTxgpZQpcdcqpYx0wV+XGP7d+y/GAOl&#10;q7aO4926YP2rhk+ZOFmj1k7RUbO2jtsoZFw1dN1ikWbuG6xMkOQ+MGIbGcZxjOBV0xTEMYhymIch&#10;slMU2MlMUxc9DFMXPTJTFzjpnGfcAD5x4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tgCxAAO2ALEAAAAAAAAAAAAAAAAAAAAAAAAAAAAAAAAAAAAAAAAAAAAAAAAAAAAAAAAAAAAAAA&#10;AAAAAAAAAAAAAAAAAAAAAAAAAAAAAAAAAAAAAAAAAAAAAAAAAAAAAAAAAAAAAAAAAAAAAAAAAAAA&#10;AAAAAAAAAAAAAAAAAAAAAAAAAAAAAAAAAAAAAAAAAAAAAAAAAAAAAAAAAAAAAAAAAAAAAAAAADWi&#10;p7JvfGenv+ZZoD9P/ALinga7VPozG7fZj6XzENGfp4zSOMg14KeyZ3Xnp+N8w3Rv6ePgjjNj+oNS&#10;av0bFyRz0/G+bRxm/Tx9m3DLHX+gNlw2JDYeNtggpFbP5zMi3656fYVCrZL19mc/H8+Quc493XGM&#10;Z/VEKoq5/OKkEOuen2Kw6uS9fZnPxzOExnOPv49vTP6IhZJbP5xMgh1z0+xaIWyXrnpnObzNkxnO&#10;PdnOOmf1RXJBc353Eq17s9uOOUAvkvX2ZNnZllTKbOPu5xjGemf0cjhpTkXEQjXxpWuPGa6e3nOq&#10;HbU8i1xlqZsVJfNjMqdFMp2R2LhJbCPTB84P+N06GzxMlv6Kh22FZOAdtF09qONYumx5BtjLYzcq&#10;a+bAZU6JCnZnZLpq4S6YN0P+N0+lniZLfsVDtvFk4B21XT2o41k6bHkG2Mtstypr5sBlDpEKZmZk&#10;umrhLpg3af8AG6dDZ4GY5UQlfZ4Xmas/YuUt4O9LvmakszxlkZoVFzm1nWUQTKdgpHOkVyodMHyV&#10;T8fOOhs/DJ8jHKdkkatXddyVmkW1gsULHmRsMTEtZRGqJsyTsgRzKpt0UcNH7zCBUsGUyfJDZ7sd&#10;MYz8Mjv9clhf1qAoUhYn7edsEOwMlPRcW3kkauRoWbfEcSaaCKOGr15hHCfcfJskNnux0xjPxSG/&#10;XBLC/rUBQpCxSDednodgZKei4ttJI1gjQs0+I4k00EUcNXrvCOE8GPk2SGz3Y6YxnjZblS6TtkpT&#10;qtq2Wtsq1s9pr8WdC0QkK0mG9LTYEscmR3MpNm7fDKSf4blRwZXJ8pnN3Y6YLnntdWq9bGmYy+xz&#10;yKZaxko9ywWrTtA57Iwm41R00kCndILHjl00phA6eFiG6qIlL0Jjrkw5ug2a63+WjrxHvIxnriQY&#10;uGKtedIHPYWUxHqOWr4p3KCp2CyaUsiYmFiG6nSKXoTHXORzVBs11v8ALR13j3cYz1y/YuGStedI&#10;HPYGUxHnctXxTuUVTsFk0pVExMLEN1OlgvQmOucjJNWXPY+1J6I2VFP4aP1DKxjuNXqb1sopa42w&#10;RKrtjJlO8bLKRThJGdbnTK4TNnKjcpOieOuTCfhOYnIWZFfeQdlvMIx1dB6/szSnTGwtu1+jPLI5&#10;rrO0KRkO7rttnnhmUTIuWrFR45VrySOFFcmwmmoc2C5NjAgre1hukOy1tDUaxNanK3vakHTHdhcQ&#10;LSyHjop1AWmbdGZxb9w2ZKO3CsCmlg6mTYTIoY2C5NjAgvethucOy1vDUaxNqnK3vacHTHdgcQLS&#10;yHjop1AWibdGZxb9w2ZndLqwSaWDqZNhMihjYLk2MCsfJ62bFr8dp6vaztzKiTuzt31jXb61u6sw&#10;uCkTBvqvdbG+OwhJR4zjlXzpasIoYUVycqSapzYIY2Cjjfsv5D/50Sn8itD/AOFjjvs331/nJqfy&#10;QUj/AISOP+zjfH+cip/JDSf+EjiPsf5R/wCeIr/9r/rb/hofZfyH/wA6JT+RWh/8LD7N99f5yan8&#10;kFI/4SH2cb4/zkVP5IaT/wAJD7H+Uf8AniK//a/62/4aH2X8h/8AOiU/kVof/Cw+zffX+cmp/JBS&#10;P+Eh9nG+P85FT+SGk/8ACQ+x/lH/AJ4iv/2v+tv+GjC5GR3Tq3bHH2DtG6G+wq9trYVpokrBOtZ1&#10;qsqopRmmdn7GaSbGYhX3mkXTaToqCeUzJqJqorKYz0NguRiEhIbf1ptDRUNZNvIXyB2jfLLSZOFc&#10;66rtdURTjdR7H2A2kmUtEPPMouW8jS0U8kMRRNRFU+M9M4LkYhIP9va12fouGse3UL3BbQvdlpUn&#10;Cudd12vKpJR2pNjX9tJMpaIeeZRct5GlokyQxDpqIqnxnpnBcjAZWU3/AKc3Vxjr1w3822hWN2bP&#10;uWuJmuPNR1KpLIIw+hdv7VZzEdOwEj5xu8aS2uWyWUzJqpKoLqYz2mwUwynhlnJuM+rjGznOcsrF&#10;nOc565znNxsWc5znPtznORkvEXOc8dda5znOc5Zz2c5znrnOc2yeznOc59uc5yMl4j5znjvrbOc5&#10;znLOeznOfbnOc2ueznOc/dznIzLgRnJuJGnTGznJjR1nMbOc9c5zm9WjOc5zn25znORZ8WQFjhb8&#10;AAAAAFcdn9tL3PpLZhPDRj7E6mtFW9bsUznLW7JJWKgPXBi/Q/Ib5Vk4xDJvxT2A+MfjZFftj9Kh&#10;t3TmxS9iTGfdS+lLWr2HznLa4ppz9GeLmL9H8ju1aTjkMm/FPOn6fjZEAbH6VDbmndiF7EmM+5l9&#10;LWpXsPnq2uCac/Rni5i/R/I7tW045DJvxTzp+n42RVTb/bQN+cfNtk8NCMtT2f443lfw1M5yz2Ci&#10;jadZyDk5PofwfsinJRDbJvxVLOpjH4+RY4WBE/i1Y188liKGleYZiJmP04KQuM5KUxumMzvIgxsZ&#10;zjHsxlMmc5x93Bc/cwKJ8iCHNJcsDEIY3ThXD4zkpTZ6YzNb6MbGenuxkhM5z9/GM/cwKK8hiHNJ&#10;crjFIY3ThZEYznBc56YzM75NnGc4x7MZITOc/fxjP3hrE5apqHmedZiJnP2/Lkr5c5KUxsYxmxco&#10;znxnpj2YymmbOfvlLnr7MCOrg4ypyl2Ahn3N+QvCPOPvfXUO+mz0/wBSMAti+T8lb0h9xDfPDjOP&#10;7dSbvnPTH/uBgVrXyfkneUPuIb34d5x/bqTds56Y/wDcCLLy6yrzG2a2z7mvKD5e2cf2/W2yT56f&#10;plHx63P4ny3oI+f12ynX9DmQ7x/UHx6+P3/L6hDZ+7sNz/Q5aOsf1B8mvj9/y/YQ339hufd+hyzd&#10;Y/qD4NUKeL8qStqf122nnu/Q54vcf1BzFJX7OSmuEOvTxuUHNE/T7/g0CJ/peKOYp63byG18h1/s&#10;3JDl6fp9/wAGjRf9LxBy1QW7eQuv0Ov9m5H8uj9Pv+DRYr+l4g57X7js5ZapbdcflHMDn4pnH3c4&#10;b6zhPd+DKozHi+RQrviCY5T4xniBtUhTGKbGMlLfOPuUy4znHtKVMxc4x9wucfcGVcbiKYdcUzHK&#10;fHXilswuDGLnHXBbtooxS4znH4pUzFzjHuwXOPudBlPG8imHXFUxynx14qbMJgxi5xjJS3bReSlx&#10;nOPcVMxc4x9zGcfc6DOeHyahX3Bs5yHLg3BrcyZTGKbGMkJsjjIYhCmzj2lIkcucYx7MFzjp7Og2&#10;HC+ovmNow1DaH17U9lbWvNVuUXmSi1d3fMXlWiqDt7FS8LNxvIXj0vE2KuT0U4ZTVdscQvnJ2r9k&#10;ug6bmznsPjrnGdVWkqHV9ibNutZtsbmQjFNx8/JRqog7eRkrETEfvnQy0XPV+bjHDSXgJ+LXzk7Z&#10;6zXRcoGznsPjGc4zqu0nRKxsPZl0rVtjcyEapuLn1JtVEHTyMlIiYjt8aIWi56Am4xdpLwE/FrZy&#10;ds9ZrIuUDZz2nxjOcZ0c8bdX0rbO59jU2+Q+ZaHX5C/NPmmSrZ9IQ03AWCJ5Q8YXMLaKrZIV0wn6&#10;taYRz1UZyUe5bvGxs57FMYMbGbwk1JveLJ6bAcnJJxDIplQYOb1qml225x7cqeE8ELaIxzUI+QcY&#10;Ljp472LdLKYxjKplT5Mc1yy6t3ZGk9Pg+R0gvEJEIixcXTWNQtNuYoFTwngpbJHOKqxfr4Ljp47y&#10;NcrHxjqqZQ+TGNckurt1RpPT4PkZILxKRCosnF01lUbTbmKBU8J4KWxxziqsX6+C46eM8jnKx8Y6&#10;qmUP3GNsPJpHkfDp4iqzy8lXMCgmRvGu9jaXoN3v0Y2IlhLBC3CId0eMlHJS46eZkIh44VxjGVjr&#10;HyY5q71/UlnmuQ2zKkvtO43JWgyfGza0nKbFlcypnLqTr/IavyjKtwUIzhqrTGjvCjQ5WkYwaNPy&#10;cxzlOqcymYEgtW2OY3zsWrL7LtttUo8jx62dIyd+k8yRnLmRgt8wUmzr0LDtIisVFq6wo1MVrHMm&#10;rX6gxzlOqcx8wJBauscxvjYlXX2VbbapR5Lj3s6Qkr9J5kjOHMjBb3g5JpXoWHaRNZqTV14jUxWs&#10;cyatfqDHOU6pzHzVqsaSt8/yg25SHO5b5fVtaS/E7dEvM7TmczJ3byXrHKGsTDCp1yvMYCmUJi98&#10;VicrKJjWTL8lOdQqi6hlDWUfaUmHfHGj6TJORpJiqV/TMM5nDNXWY12trGYpclIrINcH80mnKJ1d&#10;QqODZzlPKpcm64xkWGe6elnXH6madJMxxZasQWoolxMmbOcxzpXXEtUJCQWRbYN5lNOTTrahUcGz&#10;nJMqlybrjGRYV7p+VdaApunizMeSVrMFqOJcTJmznMe6V1zK1CQfrItsGw5InJJ1tQqODZ6kyqXJ&#10;uvTItnJcfp17xU13x9TsUSSdpdY0HBO7Edo8zEvl9QTtAlpRw3Z4P5xJKZSp6pG+DGzlMyxMn64x&#10;kUasmuVtaWDkHr+XfMp3C/Cfk/dDrJNlE2xkNjcgtu7DZMzIOMnzlaLaWpNuofr0Msjk5emM46Ux&#10;sFAW13Pb2osq9ZzeF+HnJC4HWSbnTbmQ2Bvbal9ZtDIr5PnxYxrZk25zdehlUcmL0xnHSmdgoCuv&#10;J3etFlHjOawtw+5HW86qTc6bcyF/3rtO+M2pkV8nzlaNa2ZNuc3XoZVLJi9MZx012WvVbjUto5O6&#10;ynJCPseHPy++X+wFHCLRRJodttXk7vDaMexM3dGUNlxDMrmk1UP7jrIGOXoXJelytRKqr7vv7pZQ&#10;yrl/x34wPXq6me5V07PLb4KdysfPtOsfGPabPtz0/QFttVqqLblvLlY5lXD7QnHB28WPnuUcujye&#10;68HcLHz7Tqnx78+/ItpqxVRfcd4crHMq4e6F44u3ix89yjl0eT3Vg7hY+fadU+PebPtz+kL56PWW&#10;c8hdmPHCh1nclxc4gP5ByobJ1nj1Sa5HlUdOD59qi58e82fbn9IerdJFDby0R4RTmOWjcjcl8PBs&#10;mwbNWpxCZL2+3BsnNjGPu9c9Puj1bgKobc+kvDKcxsUvkBnHZjOTFNmtVMhTY7fbg3cfGMZx7eue&#10;n3R69vFUNubSnhlOY+KZv7JezGcmwbNaqZCZx2+3BsmPjGP0c9Puj07+IofkTxv8Iqhjl11ypyXw&#10;8Gycps06iEIYvb9IpsnPguM49vXPTHvEYcBSdtRvGcezGWXG3GMY9mMdvDbjtjpjHuxjAjjg4Xtq&#10;tz+5jLPj3jGMdMYx28SdB46Yxj3YwI54Pl7arcumOmMs+PvTGPZjGC8S9CY6Yx7sdOgiD5aRO2j7&#10;DzjGMYzH8T8Yxj2YxgvA3i3jpguPYXGPvDAdJMTxnyvLmyUxkp0NT8qu7Gce3HfZ9uq464z7/YcY&#10;PpxmeO+W3bmZ8ZwZDWHJrrjP+nse1FMe/wDQOMH06zPHfLetzQ+OhkNY8mOuM/6ex7UUx7/Z7jiN&#10;OPcepEfJ6vrBXGSqNtK8zO7GcY648S37wWx7M+z8VQcnrFM5b5p03YbBC8ueWRCmyXOC4Kaj7O+i&#10;U3TtwU50jZ6Y9mTFzn34HI65TNi7amNkhsExyn5QlKbtzguMGpmx89pc9OmCnOmbPTHszkuc+/A5&#10;DXSZsXbU5uw2CY5TcoClN25wXGDUzY30S56Yx0OdM2emPZnJc59+By2oUjl2Rok3hnwmXm/zXTIf&#10;JM4Jgptd7ez2FN0wXBTqImz0x7MmLnPvxkXP3znpo3c2fd01RsTPX73+CEwLd7t/xMbd/wCTC/f+&#10;CksLdbs/xM7b/wCTG+/+CsqL9ckc9OO2+89enTS20s9fd06Uad9vUUE2eUxaLuT6PaYvy8NNF9pe&#10;mS5LObZ6l9uMdOmffgUc2OXJaVtr6PaYvArUePaXGMlyWZ2h1L7cezpn34FHtjlyWl7a+j2nLwN1&#10;IXHXHTJe2Z2h1L7fd0zjHXA1obfIYuud8fQ7Tl+VzoUuOpcFyUxLDuvuL7cY6duenXAz2uf4/o7/&#10;AOzj2v8A+pYoM5r/APjxY/8A2Zuzf/VAUGcV/wDx4Mf/ALMvZv8A6oagkuqf/XLxf/8A0R3R/wCo&#10;CoMK2Mbs5ryhvd2tWpuv4OMe88/1Bh9/N28wJM39a2bG/U45boyMQvxu3l/Jm/rW7c36nHPcufu+&#10;wYBtQ3Z8wKYP/WM2Rv8AU8RORef6gwS2oZV0Ha0cE64W+T1KoG+j1wbJqY/KmQ/T2G/GN24z9/PT&#10;35GD2lHxdH2dLBeuFflPSaJvo9cG7qi+KmU3THQ3TBjdMZ+/np78jCbQj4ukLMlgnXCvyo5NE3TH&#10;sN3VF8VMhumPb+Mbpj9HPT7oji7tsr8abojgmc4X+RXMtj9C9cHyegyZEiH6Yzg2cd5+3GevvN09&#10;+RtW18XJaFSC5znOS1CtFznOc5znOIZljOc5z7c5GzaiYyWj00ueuclqldxnOc9c9cRDPGeufu5G&#10;zKiY7aRTS569S1WvYz1z1z7Ihnj259vXI3NawLkmtdeEznOclo1SLnOc9c5yWAj8ZznP3c9cDCbf&#10;oLV10sql1fwkpB3dw0RYvLpQrbb9b2uSZNkyotWk1O0KdrshPNmaBfDQI+O4KgTOcJ4KMPtejtbW&#10;+wqXB7DyULcV2yLJ3b6RabVr6zyLRumVFs1l5ukTUA+m27RAvYiR6dwVEmeieCjD7Vo/W1usKlwe&#10;w8lDXFdsizd26k2i1a/s0i0bp4RbNZeapMzAPptu0Qx2IkeHXKiTPRPBRH9440adv1tV2BI1+Yrm&#10;wnLJCOfX/W12vGqbpLMGiRUGbKfsetrFVpOyNWLcvht05FR0RsnnOEsE6iuO7tP6z1ZE6wf0yrtm&#10;NltfJ7jcwmLdKvpa03aZat9t1qaOxk7pan81an7AuInuK3VeGQTzjqUmBX7ceqNdazi9cPahW27K&#10;w2fkfx8Yy1pk3spZbjLtkNpV2XOzkrfZn0vZnrIuIvuKgo7MiTOOpS4Ff9xap11rSL1w9qNbQZ2G&#10;z8juPrGWtMm9k7JcJdshtGvS52clb7M9l7M9ZFxF5MVBR0ZEmcdSlwKp8hNF6j01CagkqDT20dbL&#10;py/4oRk7d5mSm7jsCeZtd21KfUj5i/3KSn7nJRpCwmTkbKvjN0846lIUXzF3BdobJRrG25JQVP5d&#10;QtrmoOYmFIraGlJWONWqfN3Wzs82Tjxy7qj/ADDRFajJafMk9Sr6RHeW6WS+Algyv0E+uNce05CF&#10;qnKiHs8xDS0qeM2Tp6TYGr1UmLjY2mbDoXlTWH2YmKr0dKTmU3icEkR1lBLJfBT7lPok641z7SkI&#10;WqcpoizS8NKyp4zZGn5NiavVSYt9jaZsOhuU9Ze5iYuvR0nOZTeJwSRXWUEsl8FPuU+iTrjULu+W&#10;rlF5vwF0n69OzqkLuHj9NRZ6nRbBsC3sDWzi5zgpclmBhKnETVmMjII1hAj7LVDJPLpYOt9BPqXj&#10;eKtnjbNyFrT2KO68s41ZzMWVayLF5Ey8Y6/PjyseMnISSRbSsFNNUHqfmGTtJF03MbBVCFz7Bx3G&#10;Wxx1i3xXnkWdz5dfWnLlVVs/ZO4uUjnOOZuVjxs1DyCTeShZhqi9J47N0kk5QybGFCFz7Bx3Gexx&#10;1i3tXnkYdz5dxrbluso1fsncXKxzn88syx46ah5BJvJQsu1ReJ+OzdJJOUMmxhQhc+wcVwzt8Tbu&#10;UFTkIVR55R1pznqusylI59CTkQ9/9ojlwpEWKvyyDSZrk+ybyKXmY96ig8amPgqqZTewbSxstGyk&#10;bjxpE1Dsav0hSxoyba0zDx5F/M+TzG0mm2m/S8e3d815HDSRmYmnRM1IQsQ8UZrERdu00WyyiKhC&#10;HyZM+MabdVX6Bpqk+lIt7LKu3Ub8yEho6n1Ky3iVYoOuYb7DWQloupxcw/h4p2dmsRF06TSbqqIq&#10;EIfJiGxjTjqu/QdPPPpSTeySrt3G/MeTzH1CpWS7yjFB1zBf4ayEtGVOMl38RFOzs1iIunSaTdVR&#10;FQhT5MQ2MdenR21Kzr1S0ozDS4zr59D/ADf0sxOv6HcdkzkY2efMDlMMZWehaJCz8pAQb5Rg4Tbv&#10;nqSDRdVuqmRQx0z4Ltb49f4gtHf8j+tP/AuFGzvQ/wDiO0z/AMlGu/8AwQhxs40R/iP01/yU68/8&#10;EYcbo+MH/wBbTx4/5DNS/wDgDXxMAlcSsJzFYY9X/nn21D73GHXavT9ltbaBP9iK4MVf+d3aUfvc&#10;cKEr0/ZbO2QX/YiuLFX/AJ3NoR6+7jjQ1en7LZuxydf+hFQIxbrz5uzfr+LxA1ct0/Zbn3ATr/0A&#10;s8LHixwt+KJcwMd09CF9v0uNPMsuOn380mhez8ORSjldjum4Yv8AXcd+XBf0806kClfKzHWbhy+3&#10;6XHjlsXH4c0+kf6A1x858d1jr5Mdep+JXPQuPZ93Ov8AW3TH6Yt3rpTxdfURXr18Sm1hTr7+vfCM&#10;Tdev3evUWqoB/FolKU69fEqVbP19/XvhmRuvXPt9vUWnoJ/FotKU69fEqVcP169evfDszdev3evU&#10;Xg1Wr42sNcLde7xaHUFe7OevXxK9HH69fb169RGXJbOca3h8YznGDbp44FN0z064zyE1jnpn7+Ou&#10;BHPIfOfs+isYznGDbe4/Yz0z064+3fXGemfv464Edchs5+z6KxjOcYNt3j/jPTPTrj7dtc56Z+/j&#10;rgRFy0znGqILGM5xg2/eKeDdM5x1x+c9qLPTP38dcYz+kI64SqmV1rtExs5zkvLLmCn7fvE5J7LK&#10;X+gMB4dKGU15snJvfjlDyvJj8BOQuxC4/oYGBcPFDKa92Rk2c5yXk/ytJjr94vIPYeMf0BFny+FT&#10;Lal3CY2c5yXmtzpT9v3k+WO2il9/6GBmPL7/AOtx2d/+DoX/AMKYIZZys/8Arftj/wDvCH/8JYUZ&#10;Zyp/xAbG/wDeER/4SQwzznJ/9art7/8ABcB/4Y10WTFhRYMWwFcNSf47+Vv/AOXOsf8A6idF/wBA&#10;V91b0+2Tk7/+WmuOv6P/AJHaV7f6Ar/q7p9sfJvHT2/Geuc5/R66epeOuP1BVPSXT84Xmhjp7ftF&#10;1DnP6PXj7rjHXH6g+3kv/i7rxcfr94cbS/8A6wWtM/1B9vIn20KBL/X7m49lx+H7ddd5/qD7ORHt&#10;ocCX+v3Lx8Lj8P26a8z/AFB9/Lb26urBP9s5DcUSY/D+c3qY3s/R+iLBCdROgs6AAAq/wvekkeMG&#10;onqZu4q8DIGwbHt65LYplPP6hiZwK3cQnhJDjfqp4mbuKvCPjYz7+uSz8uTP6hi5FcOIrwshxw1W&#10;8IbuKvCPjYzj29e2eliZ/Txkop9wEkCSvD/Rz9M2DkcVuTNg2M9cZyS0zyRvb+gYmcC0AsiLHi4I&#10;AAAAAAAAAAAAAAAAAAAAAI+2xRlNmax2Dr1GW9BXu9JtdSQm/IFlPR1rLX5KESlPTTu2BJD087/C&#10;3gZXSwr2dmTl692ME2hTFNi64vdDRlPRFrlTrPVkZnyJZL0pWwwUhDJyPp5nTEr7yJ32FfByslhX&#10;s7cnL17sYJtCmKbE1zeqIjKeiLXGn2erozHkiyXpSthgpCGTkfTzOmJX3kTvsK+DlZLCvZ25OXr3&#10;YjDdWu1dt6h2fq9vN/DTjYWvrpSW9h9NLMehL2ysSteSmPSTvo0kn6YeSwv5czhDC3h9mVCd3dj+&#10;ct8x3XvILV/IqS4lWm9faHDvdgvJ/XTL4YpNS8+s4vN51pUV/MRz2QdNfNNY9Qna+ksYJ4/VYuMk&#10;wrnoAfMCoe9tb79kOLllunx7Eu727m6Az+HKdVvOqr3S567qq3mI94+ctvMtmKhe17IYwTxuqxep&#10;MKZ6BvP+h711vvuQ4u2W6fHkS7vTqboLT4cp9X86q4udz15VlvMMHj5y28y2YqF7XshjBPG6rF6k&#10;wpn+Vj81fV/J7T/KaV4S3LY32owL/Z76y6rj/hDXtJ9SXdbF2JqSjufNRUhJvGfnGcYqTskZYuE/&#10;MdXBcGTwtnJeQup+f/Hvh9QDbznvhbS9vdVWJpdN9L0tN+cYT+r5rNcc/ENPkpq1t/MVSFdtex34&#10;RyeH4quSrGJ3ZFvnV/ObRPFGjZ3RN/DWoLU5rMXUKl6bqCY80ynNbzGYBx69VJCYs6Hj1iHdNux1&#10;4Zy+H4imSqmJ3ZBvfWPOTRXFSjG3NNfDeorS4rMXUan6dqCY80wnNcTGYBx69VZCXs6Hj1iIdNux&#10;14Zy+H4imSqmJ3ZXyh0p8zPjDwY1mbkXY/g7QN3eUyEoND9I0BYPPRtl0/YM1V38UUaVn7o28zS4&#10;B8z8N74KhPC8ZYxVzJ919vllcGKdS+DnLPm7u5h3Oj6C3vXNdw/mpQvjIm1DQtt1Gz+oVK3Ok0/E&#10;Uau0vJPonrj8ZY3TsRzd/wCXPwvqdP4ZcouZG42Xc5U0duyv0GJ8zJY8ZI2qqPtOrWPz1WtTpNPx&#10;FGrpPyb2L64/GWN07Es3d+XVwxqdP4a8n+Y24mXc4U0fuqv0KJ8xJY8ZI2q6RtKrWLz1WtLoifiH&#10;auk/KPYvrj8ZY34iWdlPyivl1UXX/wAu7mv8wrkJG9ztTjTyQqmrYLzkwXzDc+jta7upFv8AU6Rd&#10;3qSXiqsnqPp8jC9xfx3B+nhoZopwC+XfH8/73uq8zmy/sk1RRybHvE1P/Bq99/gyszFNl5GO9KZ3&#10;amWT/ubuZ1vGSRWU/JuwqZ1VMFJSrg1wJY85rtuC5zWw/st1hTCbAuUxOfCS13/g6uy1SlZCP9Ma&#10;XGo2H/uetx1vFSSVP+T9hSGVUxglLuDvAxjzkuu37nM7D+y7WNNLsC5TE58JrXb+Dq9LVKVkGHpr&#10;W4VKwf8Ac/bTreKkkqf8n7CkMopjBNcvyz/lcRnzM9kcgNiWLbX2JaW14Tauw7BZfgNxsn+CKlPU&#10;OclYr0ZjsGhWv/uUvp3HjoILq/knYRM6yuCpxbMaUc3XlCrwt4k2f4qqLrYJ9ezU16KnB+szS+w1&#10;dUSV39O2XKtJOO9RjHcar6alK4SR8TtKp3lVWxGktp5xb+SSnELi1Y/iarOr0ehTEv6OSG9Xl174&#10;prGQuPp+xJNtIsPPxzmPV9PSk8JJeJ2lU7iqq4jSW1A4t/JBTiHxdsfxNVnV7PQ5eX9IJDerS618&#10;U1i/uPkNhybaRYefjnMer6elJ4SS8TtKp3FUVxDc9x+dX/mGtwD4SW/4zpD3ZymrrBP+gJ1316fc&#10;bRW0vK7B9K23NMpeL9UiHsSt6ShM4RQ8XsIrg5Vl8Xe5jq6M+X3ouL4X6XjfX+S9+gmSW/dg+cuE&#10;V5NS00+0ap2nrT4TteLpQXHl79S2r71mFlUcH7/BadjbB1j3J5aK6X4J6WjeIWoY71zkReIRmnvG&#10;9+btcZ5RSy1Oyax2Zrv4Xs+LfR3Hl7xUGzz1eIk0cH7/AAmva3wdU9xuWSul+C+l43iJqOO9c5DX&#10;eEZp7vvfm7XGeTUstUsestla8+GLNi3Udx5e8VFs89WiJNLB+/wmva3wdU+wrngtx1+WNx0h+Amg&#10;on4l5a7KrcejyW2d568w3kFblRbhpfcmpfgu6Yv2tHXldl0FnIevQEyhg/ieAx7GpTrqbReE8Gb5&#10;VnypLpyPubjs2FvOBsd11b9Vg3bK7N431S90iP8A4KW2HCG7ZvXiv1sixaJ5/wDvhNJPompsn4dw&#10;2flm/LFt3IK2r9t73RBz9v1r9V3dsnsXj7WLtTmP8GK32HN2zNCU+tfsmqef+nkSJ0TU2ScPYbPy&#10;0flkW7kBbF+297mhJ+362+r69knsTj9WbrT2P8Gq3yHN2zFDU+tfsmqef+nkSJ0TU3E/L7rxvkz/&#10;ACXb9ysvjrs2fyKrdp2Bp3HgYN4c1tzilS9j69jP4GX2jXjdth1ct9dKRzFLP/3ymil2pK6ceOMh&#10;SlZvcnzPeWjr1KR+NthzulqX4Esz9X5Eebg+QeuVfiPWpMIMPPr5kmnbLV/0NLu8V0XphJsNTHH5&#10;7T1ZjbfzH+Ubr1B/8Y32a1BUPAlGnqm+/NQu96Ap6/rwmEWPnlsyDXpKQXoyXd4jkvTCbcanOP7+&#10;nqzG2vmN8oXXqEh8Y3yZ1DUfAlGnqm+vNQ29aAr6/rwmEWXnV8yDXtk4P0ZPu8RyXphNuNEPFSTo&#10;C9g3z833my99WlftB2jY9A0Hy80w9b5SedrvJ7VavxTqVPDaN9Sc5lmXbNVn4dR7vGeF6YRai2vy&#10;n/lU3TmaytXKTfE98OkmPQ/s2s3pcTL+uenrbG13cf4FpuxKtmM9MzVmbf8AL48vjd/iIde06p7R&#10;fLB+WVcOXbOzcld2TnoBJb0b7PbH6bFyvrXkFb/QbZ/BFSv1azHenZrTRD8uYF8bv70evQ6hrQfL&#10;F+Wbb+XDOy8k91zfoBJX0b7PrF6bFyvrPkVb/QrX/BFTvtazHenZrTRD8tYF8bv70evQ6hrsfJY+&#10;TLsDnvH3PmLyPsnwsSd+Hfsot3o8LN/EPpa+1NW3r+AKJtKnZifSc05i1/hKLJ4/ieI369qip9PH&#10;KuqclF99Z4s7Asf2h27W3T4fZ+j0KpdnxjTK7sWV/KIRziMN3RmETfXyK/TwOhOw5zJDU7ybrPIZ&#10;fd35tN7sHx5adef3iaelUer9nxbUYC/Sn18O4xHG7o7CJvrn6/TwehOwxzJjVDyYrXIVfdv5td6n&#10;/jy069/vE09KpFX7PiypQN9k/r4dfEcbujsIm+ufr9PB6E7DHMmNFPM6mcs3XJP8zfZtr+1G76m/&#10;7mGPoetaT4fx3QqttOa/Kq+6LEH74grc/wCUSjnp5fon4Z1DJC7nMTir8wrVHFZpYuW1w+HqdCeY&#10;+FKB8P6RlvOepbGrDGd/wq1pYpGUb+XlJGNe/lJD9/f4KfQmFc4uRyz4yc8dYcZm0/yltfoVSh/G&#10;+GKN6FpuU856hf62ymv8Jtdz8hJt/LychHvPyghu/v8ACT6EwrnFx+WHGfndrDjO2nuUVr9CqUP4&#10;3wzRvQtOSfnPUL/XGc1/hNryekJNv5eTkI95+UEN39/hJ9CYUzjYTzt4afNA0rw0ZWjm1evhehV/&#10;zPwXrP4Y49zfqHqu1KhHWP8Awz1LaJWZa+VmZWJkPytM/f4ngJdCFWziK+KvIJtwC4/Wna9Xd9nI&#10;jc/of2XvPAUN8EfZ1dbFW7t+TyELcqPZfiWj3JQn8Itmvk/eh4rjoYkZ8ZN7t+DOirLs+tOezfe3&#10;fRvs3eeCc3wb8A3Cfr1w/J38PbqZYfiGmW5Qv5e3beU96HiL9DEjPjNvVvwc0ZZdnVtz276276N9&#10;m7vwT5+DfgG4T9fuH5O/iLbTbF8RU22qF/L27bynvQ8RfoYkN8MuTrT5Z3GS5bop7zw+Uu/Ph77H&#10;3/l1TfZ59lmwLTVNgfkspAX3Xdt+Ldd31Un8KNWfkPe28Vz0OnGfyu+KynNLmJRaBaSeYqDn4n+M&#10;X3cVLy/g6u2BNV78mjrFVZNbxpOqpk/JVsdvTqr9DqU8dfLa4zH5fcsaVRrKTzFUcfEfxY87sJeB&#10;4Otr1MQP5Own6zJK+LJVlMv5Mtjt6dVPo9Snjv5bvGg3LzlhS6PZi+PVXPxH8WPOuEvA8HW16l4L&#10;8nj56tSKviyNaTL+TLY7enVT6PUpoi+Tzw0U5+87NcazuJPM0d58X/HUj3FR8r5fTuzrBWPySLtF&#10;Nl1/Hl6akT8jcY7encr1J1KfZf8ANW5E3L5hfMiv8ONOP/C1rRvVfh955WKU9X+JtWa72lK/k9ph&#10;KVPsPIT9KdE+vlFvF69SdifYkpsT+Ztvu3c8eW0HxK1K+8LXdM9T9Cd+WjD+qfEWtKDsuT+ossNT&#10;5xj5Gcp7kv10kr4vvJ2p9qR9h3zMt9W3ndyzhOJupnvha8pnqXoTvy0Yf1T4i1rQtlSf1Flh6hOM&#10;fIzlQcl+uklfF95O1PtSPts+c3ylvnzQeeNZ4H6IkvA1Lrr1r4Yf+ThlfXPi7TerdxzX5Lca9r+y&#10;xvptl1+8J+UTC/jdeqfYl2IKVr5U3et7aktc/La4Bw3ruuKx8X/wz6g/jPtW9ab13fP97t0NI2do&#10;vwLOxsyl/f1T1Ps7vop5Qb5rxyauNe2lI6/+XvwbifWtf1v4r/hfzz6N+071hCA3b/vDb7WPm6X8&#10;FzcfLpf36U9R7O76KeUUM185MXGv7RkKB8vng7EetUCt/FX8L+fex32nesIQO7f94beax81S/gua&#10;j5dL+/SnqPZ3fRTyihmpvMzYVU3XK6q+U98tCB+I9V1D45/h71SSiPto+IG1W5Jf3r38yirHrr7O&#10;rHFTyP8A3Rq+r9nf9FIzdrnZH80rV9f+Xf8AK11ZwvYOvUprafxv6vOeA9Z+sfA/InXu1mH8GLSF&#10;2aR/p7S7GR+qlW/i9vebxDZ8FPYP8yvW8DwJ+WrrTiExc+oTOzPjL1WZ8F409V+DN+UPZzH+Dln1&#10;xasfItbjlL6uTb+L29xu/OfCJsD+ZRriC4GfLY1pxFYufUJjZXxl6rM+C8a+q/Bu+qJs1j/B6z64&#10;NWPkWtwyl9XJoeL29xu/OfCJtf8AnG6grPyt/k56b4Cxjz1awbk+0P1yxeXkGHrn2ecpNYbojP4I&#10;cSewWUZ6Yy2CZD6mZa+N295/ENnCCelXhfUOb3Lmr54kcfXXmdbl6fFsb4Oo0fC6yNp2ZA/ll2c1&#10;qeP3z1aeqfk0l7Onap9X4aRtPvEOq8yeVFbNxY0S58zr4vT4pjvB1Yj4fV/Zdiwn5XcXFemz983X&#10;nh/yeR9nTtU+r7EjaguItV5jcpq3ni3otz5jX5enxRH+Dq1Hw+r+y7EhPyu4OK9Nn75uvPD/AJPI&#10;ezp0U+r7Ejdf7gLR/mF83qfnhHxieec1SXp8bRPl9IN/B7pS5bbrf5dsF3U7Ip4lkqcgp+SS3s6d&#10;qv1WU0T9k7hF/N/JPitvzWu9ZHkP8Rr034x8/W/slbxHn/iKmWyntf4YQ3PYiNfKksRV/oM1e/s7&#10;M9vd3l7C/Df5Fklxl3lrvdT7fXr61S+LfPV/7LUIrzvr1QtFTa/wsjt2fK38uWfwv9Bor39nZnt6&#10;95ewjw6+RjI8Z93693Q+3z68tUvizz1f+y5CL8769UbPVG38Ko7cniNvLEnsL/Qaqd/Z2Z7eveXt&#10;j/L1/mycvwy5Lam5GSfKP4qc0P489Tqn2JNYP1L4ooN1orL+HG+/LSmz8mnaSufq2K3ieH4Zuzuy&#10;oTs1jsYjsVDt0gAAAAAAAAAAAAAAAAAAOuj84X5PTTkK0sHJ7jDX27LfLJutKbF11Foptmm5mjZP&#10;J3E3CNyYIi32g3RJ1MXHQs6XHabo9wUzmE9l60LNFWn4BEpJchcqPWSeMFLKFLjrlVLGOmCvy4x/&#10;bv2X4wB0tXbR3Hu3TB+1cMnzJws0esnaKjZ20dtlDIuGrpusUizdw3WJkhyHxgxDYzjOMZwKumKY&#10;hjEOUxDkNkpimxkpimLnoYpi56ZKYucdM4z7gAfOP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AFiAAdsAWIAAAAAAAAAAAAAAAAAAAAAAAAAAAAAAAAAAAAAAAAAAAAAAAAAAAAAAAAA&#10;AAAAAAAAAAAAAAAAAAAAAAAAAAAAAAAAAAAAAAAAAAAAAAAAAAAAAAAAAAAAAAAAAAAAAAAAAAAA&#10;AAAAAAAAAAAAAAAAAAAAAAAAAAAAAAAAAAAAAAAAAAAAAAAAAAAAAAAAAAAAAAAAAAAAAAAAAAAA&#10;AAAGtd2XtmN4Zx+v+ZPx/wA+7/8AEfitga8neO2V3Ln+u+YZovP/AMjeMxfYNersvbLbjzj9f8wn&#10;Rmfd/wDiZxowNTT4vbOchjY/X/Nk4yZ933Ps84aEz0/D0GygbDRsKG2UV5QU/wCdfKpfe48wCn+q&#10;2RZS/e/0ogZA/wDznpNP72hoI/6uwrEX73+lEDoH/wCc5Jp9fdoeDP0/DsGwl6/0BV5sp/z05lHr&#10;7uL1ZU6fh2vbS9fd/pRit44swl32Bcrk8lCtmVlq67NlFIoK5JHXRZilHJXLJfGKgZ81btkskMQp&#10;FsnL7T9PYMYufGmHuV6tttdyRWzSxVtZozjEkVclj7eqySj0rbkvilQy8bN26eSmIUquTl9p+nsG&#10;M3LjVD3K9W22u5IrdpYa2u0ZxaSKuSMLcqySj07bkvilRy8bN26eSmIUquTl9p+nsGGbD4b1/Yez&#10;r5fX8wRowtlOcsI+FRbr5Tir+vHIxSN8MTxyNjSDNq0RyQyZSL5UJ1yp09ghnZ2rtT6tqmsc7Z3P&#10;pWoOa4jakni27puKgqtcX9ok/U38pj1m0V16tJtnWC4Kfx1M5/XfezEex9bav1rWNcfajt3T9VcV&#10;9KzpO1dyTEZC1q2PbLI+ovpLHq9lgHi0k3c4Lgp/HPnP3fvZiTYuttYa2rOuftQ25qCquIBGzJO1&#10;dxTEZC1q2PbJI4kX0ljMvZYF4tIt3OC4Kfxz5z9372YD29pzSunaZqL7a9+6Ao7uqoXNF+vyEsEN&#10;XKdepK4S+JeSmMev3Grv3Eu0eFJgqnmVc5/XfezJ1J5ecLanVYGtF5dcS8GiI5BmcsHunUcLFmWJ&#10;jqsdjFIW9UjNFRU2c4L3GNnOeps5NnORI9O5VcQKvWYOul5UcW8Gio9BocsNt/VcPGmVJjqqdlFo&#10;WtQjRE6hs5wXuNnOc9c5znOciRqfyo4hViswleLym4ulNFMEWh8Q23tWQ8aZUmM5WMzjEbUoRokd&#10;TOc9vcbOc565znOc5Ev6+5xcAqVTK1Ui83+EpTwcU2YqFru/tIV+HMumXJlzx0K2vKybFBRY2TYJ&#10;3HNnOc5MbJs5yLBa+3DqPbTd271VtPXOzGrDJSvnOvrvWbm3ZGNnoXDtauSckm3ybPsx35x1yJ2o&#10;u2NWbRQdOtZ7LoGxWzLOCvHFFuVdtyDTJs9C4dLV+RkE2+TZ9mO/OOonSi7X1btBBy61nsqgbEbM&#10;slw8cUW4122oNMmz0LhytASMgmhk2fd35x1FnNY710huxs9e6Z3JqrbjONyUsi71jsKo31swMfPa&#10;Qr1eqy8qk1yY3sxg+S9ciFuVleza0dAV/E5Zq3mS5E1VL1unSuYSxx+EqNsdyZSNlMN3WWuVCo+G&#10;t9WbvQOcns7uuIg5OQObOloyBxM2Kveo78rKfrNTk8w9gY4SpewHGTx8lhBzltlTCPhq/Qz3onOX&#10;2d3XEQ8moHNmS0bBYmbFX/Ud9VpP1mpyeYewMcJUy/uDHj5LCDnLbxMI9iv0M96Bjl9nd1xAPNCr&#10;5uiHGesFsVuqeZblJTEviGiTOa9a43COu9qujKRUxhq9yz8UqGU1/qzeI2OoT2d3dj6FOLeFM5z+&#10;cVynJ1/2vbxi4/S/gDI96nGvCmc5+33kuT9BPapi4x+D+A8j6FONuFM5z9vfJUn6Ce1DFxj8H8B5&#10;H1K8OsK9f+dNzJT6/wC1bxOTp+D/AAayPkPxQwf/ANJPlkX9huQ2P/m9kfKbjDg3/pC8oS+3r9Hb&#10;Zsfpf3h9w+U3GPBv/SD5Pl9vX6O2jY/S/vF7h8R+FuD/APpY81ifsN8GL/8ANfI9hOKeCf8ApIcr&#10;z9P6/cZzf/N/HUeZOMmCY6fnBcnj/on2ybOf/gLA8ycZsEx0/OB5OH/RPtg2c/8AwFgexPhhgnT/&#10;AJ13NI/T/bN7nN+r0rGOogTZmpVNa8iuCciTaO570nIb92FHKR+xL0azwrbv4q8glivEWPpbPw5Q&#10;mEskSV7/AKKZ1C9ue7riD9i6uU15v3hS/Jsrbt0I+3jfI9Rhfrpmxw7fv4y71VK7RZemNOySLhLJ&#10;U1e/6KZlMdM93XEI7E1epr3fnCx8TZO3LoR9vC9sDsL7c82OHb5Nxn3oqV2iyzGtOySJhLJU1e/6&#10;KZlMdM93XFa9t6TV1Pym+XHKJ7i35sZOT5LbQilYvaWxTW+Aa9/DLk4uV+3jswzDwpcmEMkSW8T6&#10;CR1S9ue/rj4eNHMni3rbQ1Cqt63jQqxYoMlmYS8RKyajd5HvULjYirtXCWW+e1ZE3XBse3249nXA&#10;+Pjty141690jSKzddzUiuT8KSxMZWKk5FRB2xeIWyeKs2cJ5Qz2qpG9hse3249nUfHx45acbNe6S&#10;pNauu5aTXJ6FJYWMrFScidB2xeI2yeKs2cJ+BnJVUj+zOPb7Rx/Ernlw61Pxt1rTNjciNbVC011O&#10;2Rk5BzUuq1fxkg2vVnI5Zukctc5Iugp9E2MdcdcezqJjz8xjg6U3bnkzrDu+96u4z7uv3mf6AlrP&#10;P7hkU3bnkXrfGfveqL/8E6CWc8+uGpc9ueROuMZ+96ov/wAEE7m+aj8u8puw3LjT+Dfe9bc/o/8A&#10;8D+gMtqHODh/e5drAVfklp1/OPlSIR8Q4vMJESUk4VNgibaMZTLqPcSTlQ2fopoFUPn7mBlNV5l8&#10;UrrKNoOt8hNTPpl6qRBhFL3OGipCQXUNgibeOZy7lgvIOFDZ+imiU58/cwMoqvMjipdJRtB1vkHq&#10;d9MvVSIMIpe5w8XISK6hsETbxzSWcsV5Byc2fYmiU58/eGb0f5hvBnY82zrVP5YaJkrFJLJtouDd&#10;bEr0JLSzpY5U0mkQwnnkY6lnapzYwVJuVVTP3MC04suLKi5AijeVLfbA1NeKxDqnbWRaHzL054kb&#10;JFGF5q7ptaKNIlNjGc/wfbodktnH67BM4+6Iw3PT3l71dc65EqHQsC0TmVqbtM3YdjdK25b2SmSB&#10;TYxnP5BaYlmtnH3cEzj7ojHc1QeXrV9yrkUodCwKxOZWpukzdh2NzrjlvY6ZIFNjGc/kFpiWi2cf&#10;dwTOPuiFuRNAkdm6U2HUIJZRra14LM5RXyR8kUjNi0941t+u5UhsYzn+C7vBMHGcfrsJ5x90ZFre&#10;5tdi69o1/ZI+Xa3Wo121ItcnwoZoWeiWknlmc+Peq0M5ykf7xi5HP6+tza/0Ol3lml5dtcKrAWZJ&#10;tk+Dmalm4trI5aHNj3qtDOMpm+7gxcjn9fW1tfqJTLwzS8u2t9WgLKk2ybBzNSzcW1kctDmx71Wp&#10;nGUzfdwYucDKdUX1ntTV+utmMEPKs9gUirXJBnk+FDMS2SEZS+WCh8e9Zid3lI/3cHJnGfaNeXMr&#10;X1es95286tGqNv7BdzvFGOqesFNbRO2DtX19TsO311K87sOvWzyCg32XExEq4WmUlEG6amFcFMTC&#10;pDUL5b0SBsl02q5smsNrXt3NcYmFX1wpr2L2gdq8u6c9tZY8C6nqG3dQkM9M4lotTC0umoigRTCm&#10;CmJhUpqHctaJA2O57Uc2TWO1b07m+MbCr65U17F7QO1eXZOd2sseBdT1DbuoWGe5cS0WphWXTURQ&#10;IphTBTEwqU2rvnnrCrW/Yu8Xlw0rvLZ76x8LYulagV1PCbrUZyGyUrRvNwrV3to1e0fVuuyJnU7C&#10;LYcTyKrdqkrhYpTJ4XIfmtWa0lLjyL3bGXSwrGs+t5DhVd5uTYJouUrDaaprC2IyRDmXQa+GxlpB&#10;wqplQqSZ8Y6dCl69McxrTXclbN/bijrfPqmsmvn3D64zEixIk4SnbJWNcWhGQIcyyLXsZyj9dVTK&#10;hU0z4x06FL16Y5fWuvJK1793DHW6eVNY9fveINxmJFkRJwlO2Ssa5tCMgQ5lkW2SM5R+uqplQqZD&#10;4x06FL16YyDTmpZe98p+QcRfrQua36ok/l/7CsEvGpoO0bRcKXqC6t5VNQ7huzynHzcm5WVyqRJJ&#10;TGOmcEL17cWPgOM0HXuPzLj81tEwtDsrCpYU7Eu0Y5lTqqbZU2yZsdsTBWfheoK5Z4zjHdhD6X44&#10;sDB8dIWB0Uz0U2sssrEs55SeJPrNWWZMyqm0VNoGbGblwVp4XnlctMZ6dcI/S/HFgIPjtDQOjGej&#10;G1kllYpnPHnSTyzVnmSMqptBTZ5m5m5cFa+F55TLTGffhH6X44tXWeI9dq/GSP4yM7hOrwUdaFLO&#10;laHDKOzMnWV3Yrus7Q7QhSMfB9TWyxwbGO7Dfof8cV42jQFdfb90mjAWkjKTus/zM2M2nZrDZlH1&#10;easmrIs6Kq65SqpliYJyQipllCmz4eDZNjPToIG2VR1KJvHTqMHZiM5G4TfLm/t5qYw3Zsa3L2DW&#10;cadJRZbBVE8RcI4KVUyqhTZ7MZybGeggbZNHUom8NPpQdlI0kbhN8tr+3mpjDdmxrcvYNaRpklFl&#10;sFUTxGQrghVTKqFNnsxnJsZ6Cru4tZraw5LcfEKzciR8tsCy89dqNLHYCtGEZT5+16ah1EFnDgpF&#10;USwtcdpkWMuqU2fDKbJsZ6dBS+hrRWtYjiTtfUFa3VrNyxqWmqJtSVtUVsF1U7erubkXxepsrAKW&#10;LasAtAWFhY42Um5Ro5rJY5Y+CkcYOmkUiOKg0lWN15FcWtn6pr24NdOGVW1JStmSdljb26rFrU25&#10;v7jbUZODUn9mQasHPMrBHSUzJNXFdKwVP2kXwYiRSJYqLSVY3XsXxc2bqmvbf124Z1fUtL2XJ2WM&#10;vTmsWpTbe++N9RkoNSe2ZCKwc6ysEfIzEi1XrxWCpu0i+DESKRLFBNbrw+poPhJujRlT5AajeR1J&#10;0NrjcszcobZzylXlbfXKfh7QpmtK2nc1aXrNnjbVEy9hmGTqpEi1z4Im6wdNAqaGN+A3hDd4OysN&#10;X/FAvbvm2/o7c+ZCb9XkDx6Gt7jAXt3bav0dp/MFN+rvbQ41w8Yi9u7LT9zrtL5gRv1d6aI/UGn7&#10;hYXt5JXf/Tbv+a0b/Vcm+MWf0htAGyEbHhuBFEYnaWtdbcxuTCOx9hUjX5pnVXGN1B4u9rgqp6y2&#10;Zud5t3ziJ9efsPUkGTlQqax0e8qShsFNnGc4wKURey9ea95aciktgXym0U0vrPjk5hi3KzwlY9Wb&#10;tHG6EHriL9bescSCLRwoVNUyPfhM5sFNnGc4wKVReyte695Y8iUtgXum0bMtrTjo5hsXGzQlY9Xb&#10;tHG50Hq8XmbesfUEWjg5U1TJd+EzmwU3TOcYGuGE3HqbU/O7luhtbaGvNZGntNcRHlexsK6Vyl+v&#10;NGLvkU2kXUJ8SSUZiVbMHSpElzt/EKiofBT5KbOMZnr86HjRjOcZ5EaLxnGMGzj7W6B1wU2cYKbO&#10;PiD3GznHTP3eom785Ljt1zj7e9LdcYwbOPtSo3XBTZxguc/w77s5zjp+ETb+chx365x9vWl+uMYN&#10;nH2pUfrguc4xg2ceu+zGc5x7RZL88LiTjOcZ5Scc8ZwXB84+27WfXBTZLgps4+JvYU2TYxjPuz1w&#10;KAcgNkwewNncjpXTFurGw8Rfy9rHGyslQpaAvScQnJbHmfU08Jxsv6YpYSVgj10wZOHCWXSrfGMY&#10;MXuFGN6bBhb1sfkDJ6htVcvuI7gfYI+TkKRKQd0JFJyGwJf1EmCR8r6ceeLXCvHLFmuullyohjHQ&#10;xe4Ua3nsGFvOxt/yeorVXL7iO4JT8fJv6RKQd0JFJyF/l/USYJHyuI486WuFeOWLRdwllyohjGMG&#10;L3DWZyb2xXdm7e5VzOgrzUdoliPlgWqKmZXWs3WdjJwSUttWe9XIVOKnMRCtoTqBJB5GsHTpHL1Z&#10;tjGMGJgwsJxYkKRJbe2ytr7cb/dtcQ0zxwZI2aQstQtC0WdGV3kdKCUeUuHho5k6IxVRcLNlkzOS&#10;HX7s9pDFLid+ND6myO1doq0TbT7cdfQ1Fx+ZpWJ9YapZFY06Mnuc6cKo7qETEMGbkjNVJdVuqQzg&#10;h1u7OcFMUuJ341PqdIbU2erRNsvtxQCGo9AM0bE+sNUsisadGT3MZOFUd1GKiWDRyRmqkuq3WJlw&#10;Q63dnoUxS4tBw2k9eS28d1r6w3xJcg6q20HxTYIW2StlGuC8Oo3muRR0a6q/oMFAxbB4nHLIOl2q&#10;6ZnSZ3PcbJSHIXHI8tKK0tFz0jPWLTt33LSay32w2noOh4RUlWMlY69BNYFw4RNaqm4yyeYZOkMn&#10;IsoQhzl7yYxnBy8hyjpTWyW7Tc3P6nuW26dXG+0G83C0jCR5RlIWCBhW0Iuulmz1dfLR3hm5Qyci&#10;qhSHOXvLjGcHL9/KKltbJbtOTc9qi5bbp9dQ2e3m4Wk4SPJspCfgYVtCLrpGs1YXy0dYZuUMnKqo&#10;Uhzl7y464OXlObOuWNwv3HqyWnRWw99a+qLXdTWyV3W+EFJqOlbVV64zrbpyga50pzlg+xHvG2Tk&#10;XWImooXvJjGSqF4PgFUbRQqZsGmXZI7e21mV1DDTrJV+tKqxLppxn0l4FfUlHBjryilZYnSjcujm&#10;MZxlp4mc57uueG4NVWyUeo3uo3BI7e0VyT1VETTNR8rJqRjlrx107hGDUk1zHXklK6yOlH5cnzky&#10;+WviZznu6jhuDtVslIqV7qNwTOhaK7J6riZpmo9VklIxy1476e8GDUklzHXkj11kdKPy4OYxl8te&#10;/Oc93UY78s+j3DWtC2fQdgIqNbrUZrR0DY49aSXmloV4y4kcfMN6ytMujqOZhWpRx0YoztQxjuss&#10;vFznPd1zNu56nWaHxW3jWqrDNoauxumtxuG0Qzyp5dI0nV7TMSWSeOoqfq8kX6ypups47lM9OmOm&#10;BMW3qvXKRxm3NXa1Et4iAj9R7acN4trlTwEjSNbsstI5J451T9XT96sobrnOO5TPTpj2CYtu1iu0&#10;njPuWvVqJbxMBH6k2yu3i2uVPASNI1uyy0hkmVzqn6un71ZQ3XOcdymenTHsFg9+0uo634Z8iKnT&#10;oFpA1WJ0Lvh00hGOVctUTy9PuM7LZT8yqsp1fSki4WN1NnHernp0x0xilmgdNTtc3JrKRl9O3pC9&#10;Vva2/wC17E3q9fGfUe+Vq7wd4JVJ6KcPrWs4RdzaM/EIeRTiUTMzNlCYMVJPuUqBo3Uk1Abb10/l&#10;dT3VG6V7Z28rNfd1PHpntMu9duULcy1icjF3tnVXSdTKU5FI+STi0TNDNlCYyVNPqpULR2pJqA2z&#10;rp/KanuaNzr+zd42a+7pePTPabdq9cYa5krE3GLvbOquk6mEpyKR8knFpGambqExkqafVSgHGbQt&#10;jqu+NRSk3onYrfY1U3RyZue0eRshInkdebJqewq7sQlLssM5kbou5Qe2FCywbfMclCIGYnaKp4MV&#10;FLuV2L7ljZGY1BtaIiGbiRlpXW15jYuPaJeM7fSL6sSjZkzao465VcOnKpSEL+uMbGBf3bke/ltU&#10;7OiopovISknr26R8awap+M5ev3lbkmzNo2Sx7VV3LhQpCF/XGNjAv1ttg/ldVbNi4povISklr65s&#10;I1g1Tys5ev3lckm7No2Sx7VV3LhQpCF/XGNjA2o76ipSd0ZueEg2DqVm5nU+xYqHjGKOXD2RlJCn&#10;zDSPYM0MdcrunjtYiaZP1xzYx90ajZKjMqvrTfFj11QdqUCpRnAtCuX5xsiI28xaT2zmL95IVuOg&#10;anslgnKSK1CjGsyZ8eLdlTcFm26BSGUwU5NV8hS2lb15uywUGjbMo1XjuESNfvDjYUTtVm2nNjs3&#10;zt9XmEJV9hMU5OQWpEc2lzPDxropFyzCCJSGPgpy6tJCmNK5rzdc/QqPsuj1eO4SoQF3cbBitqM2&#10;03sZm+dvq+whKxsJinJSC1JjmssZ4eNdYIuWYQRKUynacukGW10wp+peSFr1ZrTcus6TEfLabVTZ&#10;bva8HvGPZ2Xb8dJvpKpxdbpO2I1KZlXGtolnPGkTwz0qTkthatykMrgqhJRNdY6GeM7KjdtkY2W0&#10;3lZtzuZTPAflY9oq2bLqdfUTistqy2TSnEiNIkxHZHmZlTJnJTYyl2GxgslGuLCIdtbClcdhfaG1&#10;3PYtuuJLPB/k48paxrDq9bVa9cb11umlNJkaxZyOiO8yymTOC5xlPsNjBZINcGEQ7a2FK47B+0Jr&#10;uaxbccSWeEPJp3S1s2HWK2q1q6hXW6acykRrFmI6I7zLKZM4KbGU+w2O2YTbAi4F8xtyGwtr/a0x&#10;5E2/fjuYN8tXmg/1y4NbNKuNHuai1qLRFKxIkZQp03yb408rk7spi5R8M2MFwmz2XM1Y7LuLOwby&#10;bY6KTh83RV4A8rYmjejR+qb1QDRrhg/dmlSSTgluUd4e5kyoJGQKmZAxc5NjD7JYszFgsO2M3u6Z&#10;v6SS71BFXgzydi6Z6Sw1jdKMePXZPnJpMkg4JalHWHmZEqCZkSkyjkucmGIWSw5l5+w7Yzernm/I&#10;pLvUElODnJuLpnpLDWN0o52C7J85NJlkFyWlR15zMiVBIyJSZRMXOTCP7fbMz9qtu9jbP2IbaiCL&#10;mRbILfLO5oQmuvQovTGxtaHinUdJvDTKcq6TvCr31A0uRsiZuRMzcxDGPjHdh6vZ2zWbNzdtZ7a2&#10;CS0fLfoNM0lJ66itszsRDXo1PsRbHVJyG1uy8k2krTISsC5RXl1lW6qDM6fakVNTKuP3zWzS0a5a&#10;OLjrraN7Tsny+qPUdOSNAjNozUVEXTNTny2CsTMRr1n5NvIWV9JwjhFaUVVQURaHT6JFIplXH73r&#10;drZ9dNHFw13tC9J2T5ftIqWnZGgxe0JqKiLpmpzxZ+sTMTr5nlm3kLK+k4RwitKKqoKItDJ9EykU&#10;yri20NPsbrqJi72DqTdmzkrj8qTWtC49zGq4bddjhIHYpqLaS2ql2GB1RH+ntJW5SczW3bdzNrrN&#10;Vm7A6XaiVNXK26asNVmNarzJymZJwzg4lqukbGCmTWbsG6SqZsF+jgxDkzjOMez2Db9W2yzKuwLN&#10;wQyS7SFi2y6ZsYwZNZBigkoQ2C/RwYhyZxnp7Bt6rjZZnXoFm4IZJw0hYtsumbGMGTWQYoJKkNjH&#10;swYhy5xnp7Bv8qDNxHVKrx7tIyLpjXYRm5RPgpTpOG0a2RWSMUv0cGTUJnGcY9nXA5wc0OZGRCpv&#10;K0uVlOMzPHXo75ZajNnH38RbS1z3t+/jGYnGf0hV7k6XKynHVpjr0dcotWGNjr064jWtnm/b9/pm&#10;Lxn9IVf5N4yqpx2aY69HXKDVmTYx93Ea1s037fv4waLxn9IUp5olyurxHYY69H3NfSBjYx93EOzu&#10;dk9v38FNC4z+kLZC0ItALrCh2xade57lQ5l9dkqDmw0muaI2JmLustNQcPMRicfy+1w+akloGDsj&#10;5m/bq3ZBwn1ZqJnKiYhsl7sZFJb/AFK7TfJhzK0IlVcztOr+k79mNuEpLw0TKxybHlXr942JJwkN&#10;YHrV6grcUV0+rVRM5UjFNkvXGRSe/VO6zXJZxK0IlVcTtPgNK33MZcJSXhomVjk2PKmgPG5JOEhb&#10;A8aPUFbgiunnLVRM5UjFzkvXGRrd2nRNj2PmU8nNWp0d3Z9fVXjhtE0PsCan67BTkQlGc5NVyDRO&#10;arddtUixkWy2wW7lLqxVSUKgYhsl7i5EQvNW8g9IbZ1Rs2qF1Jd9q7nsPIakXaqWiz2irUeJW2FL&#10;q7ygJGrWyD19Jy7hrU6lp9GDWReQ2F5BwuV1lYpsKYPFTvWu9tNbR1hsasF1bc9m7dnt9U24ViyW&#10;OyVqmRSt8lFNzwb+tWiFoslKLtavVtUIwyqTuIwu+XWK5yqU2FMHit3rbeunNoaw2LWMatuWzNuT&#10;2+KdcKzZLFZK3TYtW9yim5oOQrVnhaNJSi7Wr1fVKMMqk7icLvl1sOcqlNhTB4Nf6c5Pced2aW27&#10;SyaR2Hufflo5Ra92DS7hb7hTtdwi2z5tXkRWZWm3Wu6xl5tyypNJ0Y3ry6D6Bw5k3TgrzK5DYVwp&#10;IMdu/nNKz+06810rxWI71I4h28+svv8A2oVCQPNVCPubbMXknHw6nYnHSJEj5Wwn9dg3TqX25zth&#10;uXmhJzmy4Ftp7jOV1q1eKbziq289mFQfnmKowtzfMZkuiTH7E4+QImfK2E/rcZ6dS+0Z0w3JzOk5&#10;zZcC21BxoK51cvEt5tZfeOyyoPjy9UY25vmN7dFmUwRNhIETPlbCf1uM9OpfaJPiuQ3zFJmzbkq7&#10;Pj/w0I90k5gmtlXccmNykbSak/Roy/NMw+ScYjq4IlFyqaSmXBUvrym6dSdDZjLj5ojesXrKs7Sp&#10;T/VctNchtRbAsOzq3YZmzV6twU1u7aFx35T80uSYUq1WF+xo6O4pmIc4dKNcSRSN3PhpHxkhY40R&#10;pPdUbrmu7Lp77WcpL761Vep7Y1enpaxQNfhZjcmyLZvCqZqMgxp9mnnrOmI7YlopxhydtiQKRBx2&#10;JHxkmI60TpTdMbrmu7KqD7WkpL741XeZ3YtfnpawwVfhZjcex7Zu6q5qMixp9mnnrOmo7Xlopxhy&#10;dtiQKRBx2JHxkuIi4w8b+RsPqKpbj1/J6am5/lFo/Zto27U7RPW2sVSuWDkLuC98laPmgy0br+52&#10;iSj9eN96z0G7w8UZ4lSkbOvDRULkhdkesaq7outde0l+6bvn1Oo9Tqr16zKqRo8d16Aj4hy6akWx&#10;hYrdws0McmD4wbBc46+0bCNcVl1S9eUOnPnLd49qdMq9ZePGhVCtXTqBg2MW4ctirYwqVuuq1yYm&#10;DYwbBc46+0bBdc1p1S9e0SnPnLd49qdMq9aeO2pVCtXTqChGMW4ctirYwqVuuq1yYmDYwbBc46+0&#10;bXtQ017rrU2r9fSbxrISNE13SqbIP2JFk2T57WK1GQjt4zI4xhcjVyuxMdPB8YPghsdfb1GcDMxm&#10;QkQVRjVOvOS5I9fbjihrRTp+y29tgvX/AKAVhj1OvM+2pfe4w67U/wBVtbaBf9gKxx6n/PMtqX3u&#10;MevFOn7Lauzy/h/WilsUr1+YnfEP63hbqVXp+z3luon+wFrhZ4WcF0hTTkjXX9v2ZrepRPl/VbTp&#10;HldW4zzSmUW3qE3WNfRzPzC2CKZSQ8wuXvNgpslL1z0z06Co/IOAfWrYuvavF+B6nZdN8na9HeZU&#10;yi289M1uiMGnmFsFUMkh5hYvebBTZwXrnpkVJ5BQL61bF19V4vwPU7Lp3k5X47zSmUW+X0xXKKwa&#10;eOtgqhkkfMLF7zYKbOC9c9MihfK6rSd423qikwvlvWblx75o1OJ86rlBp6nYafrGLYeaXwRUyLbz&#10;TgniHwQ2Sk656Z6dBxVc2dyyqtWrFcLwzWlVYGuwkMs7b8htXoIuFouMasVVkiumqKvhKKIZyXuK&#10;XPTPtxj3DjK/sflDWa1XK+XiMtJqwcBDRCzpDfOtkUl1o2ObM1VUsOW6SnhnOjnJe4pc9M+3GPcO&#10;NgNjcn6zWq5AF4kLSakJAw8Qs6Q3xrdFJdWNjmzNVVLDlukp4Zzo5yXuKXPTPtxj3Dhart7mtTad&#10;UKqTgSvNLVqrV6AXetuUOn2yDleHiWceuugV2zRW8FRRvkxe4pTZLnHXGM+zHotE/wAm9ts63UJv&#10;i6XXkZnZmorLK2iQ3dQbC3iIejbRqF3mHHpMG0VkZFc8ZXlU0UUu3J1jlxkxS9c49NjnORm0mlfq&#10;kxxtLQ47OxNV2GTsr7clHnkIqKpmyapcZZf0uFaqP36546BVTSST7cnWOXGTFL1zj02Oc5FbRa1+&#10;qzHG4tDjs7D1ZYZOyPtx0eeQi4qmbIqtxlVvS4Zqo/frnjoJVNJJPpk6py9TFL1zj57hZeXW7WFU&#10;o1h4eF1fEG21pC2TVxk+QutLQ1g4LXe4aNsGdc+iV1ktKSjlSIrCySCCXbk66hMZMUvU2Mi4R4x9&#10;mez849xuWXME+M9Omc4NyT2Xnrn9Ec/w4x/5O9kZx7jcoeV58Z6dOuDchdiZx1x9/wBo57h10+zv&#10;Y+ce43J/labGfd1wbkHsPIyn5e+MY1Jt/OPcfmrzoPj2dM5wfljts3t/R9ozPl7jOeOOzsYxnOcx&#10;8LjGMe3Oc5tMFjGMY+7nORlvKvHXj/sbGPbnLGHxjGPfnObLC4xjH6OcjLeVOOugdi4x7c5Yw+MY&#10;x785zZYXGMY/RzkZ9zjxnPFbbuMYznOYyv4xjHtznObjXMYxjH3c5yLJCwosGLXiuGpi5xu/lXnp&#10;noa7aw6Zz7uuNLUnGcYz7vZ7Oor7q7Gcbl5OZ6Z6GuOt+mc9emc41BTsZ6fc9nsFf9XlzjcfJnPT&#10;PQ1x1x0znr0znGoadjPTP6AqnpMucchuZxuhuhtg6gzjOevTOcaB19jPb9z2dMdR9vJP6VLpSPTr&#10;4+/+NqefZ1xgpd76+XNnP3sdER9fIX6VQpyXTr4+8+PaefZnPTBd10VbOc9PdjokPr5CfSqFQS6Z&#10;z4+8ePiefZnPTBd10VbOc9PdjokPv5Y9TUDX6HTOfM8mOJ6WemM5xgpOR+sXBs56e7GMIfdFghO4&#10;nUWdAAAUs+Xc4O74Y6LcKZzk6kFYOuc+/wChdrMTH9AoqBwIXO64i6WXUznJzws71zn25+jcbGTH&#10;9AoqFwKXO54j6XXPnOTHhZ3rnPv+jcLETH9AooD8rZ0o94D8c3Kuc5OpXLPg2TZ65z4ewbcljrn8&#10;BBdMW/FvRf4AAAAAAAAAAAAAAAAAAAAAGG7Ftbeh6+vd4d56NaZTbPa3Oeh89G9dhH0utnom2eKZ&#10;6Js8/ioqm+8Q2fo5xK/WdCk0S63N1no2qNSsdncZ+nnohAQ7yVVz0Tbu1M9E2mfxUlc/eIbPsziV&#10;+s6FJot1ubnPRtUalY7O4z9PPRCBh3kqrn6tu7U/sbTP4qSufvENn2ZwPal0ba31hsfYjzPRnQqH&#10;b7o7z0Uz0bVavSM4vnok1fK56JMc/ioLG+8Q+fo56IHEmvSPNT51NwujrHqEbr/kZYNzR+PqGng1&#10;qqcsK3KtE/q16qup4be1Z9p0lnGe76SB846E6TXFuCf8wPnBWy3Ocefj6Lv6d26wx1Ra+BXaxygr&#10;0m1J9WtWV1PDQs2fadJZc3d7UT5x0J0pOLkE/wCX3zfbXbnOPPR9G37ObcY46otfBrtZ5PV+Tak6&#10;prVlZTw0LNn2nSWXz19qJ846E/m+8JKxK/MA+f8A3q/vS+pxOsuU9n31GY6tmXl6lTOalTmmSfVJ&#10;xTHK3gtrnn2qIuHJu76Tc+cdpLqfzhWPUsfNPiZrWUz5aiTkHoeOe46FW8LEntfdUA5V6tzoTB+y&#10;HXN9Ei5OvT2ZwfoYXA+fGxUn+X/F3Xslny1KmYXSce8x0Kt4XqOz9wQjhXq3OjLH7IlY30Srk69P&#10;ZnB+hhb/AOe6xUn+XnF/X0lny9KmYbSke8x0Kt4eJDZ234Rwp+TnRlj9kSsb2FWL16ezOD9DC/38&#10;6Ci1bTz94UanmDeU1zYq9xvin+O0q/g4lt07/rbpbq1UbzqnhwTg30SOSdenszhTobEefNv5eREB&#10;xn4l/L60Y486uXUWh38zIeE5becJigbJ0nI1PytvrSxG/mDotD+fSmupOvQuPYdcYF80zlVFQfHX&#10;i5wT0uv5tbGq9JP5d94Tlv5smKNsLTshV/K2uurEb+YOi1P51KY6k69C49h1hgXzSOVMXCcd+L3B&#10;bTC/nFi6s0m+l33hOG/myYo+wdPP6v5a111UqHjmSan86lL9S9ehcew6wi353XOOErPEjhN8sXjq&#10;58+4Lo7jdJz8n4Ltr59PGs9scfZWleSvNScEa+aO3YqepIz/AFJ3dpMexRyJKsemL7wK+RkbMCx6&#10;2TlDPZsF3/KYb+DqJuziAv8AEjT8slLiwd+Uf04n1jT094p/0oqBevfIVg1DeOEPyXjZhGfWwck5&#10;rM7cvyiIx6fSdxcUls2Fp+VydsZOvKvamT6xr5B2f/pRUC9e+QrBqO78JPkxG9FZ/wCEHJGbzO3H&#10;8oiPyClbh4qLfELX8rkrYydeVe1Mn02vkXZ/+lFRL175btehNlfLY/m6mTVph1tfMOx5s+ws+agM&#10;ela35BcGXGbYx/L5m9xr7yMlRE/rWPpj9X/pJGxeviaR+K3NprxH0xsuK1HX+/kDt+PuWt32wPVl&#10;C+j622BVK62dQvwpZqpZaTIen3atNnvmSGbP1f7DhVNDvybTlxm5jNuK+othxmq4Lv3rtZhbdfPb&#10;16moX0jX15rEC3cw/wAMWOsWGnv/ACFwrzd55ghmz5X+xYUTQ7sm07cZ+YjbizqLYcZq2C796bVY&#10;2zX7y8+pqF9J19eazAt3ER8M2KsWGnv/ACFwrzd55ghm71X+xYUTQ7sm69vDP5g7PhDoPbULpGse&#10;Jyc3nGXzVMjs31pUnoWp9m0yrtHdf+C7dS7Zr6U9L2DU2kh5tM7SSX/sBVkm3fk9b9I7TgqvyKZ7&#10;v3I1+KZWtXhvtZzHeM8g/ii+w15ibctH+bq0c4bQnrblu6J4pWijJt4ndhE2CkJmvmnNmQtb3603&#10;Ltpv8SydeuiGz3LDxXcN8S3eJukXalmHmq0wXbw3rLhByTxStTtG/idcJZwUpBX7Tuy4Wt77abj2&#10;y2+JZOvXNDZrlh4zuG+JLvE3OMtKzHzVaYLt4f1hwg5J4pWp2jfxOuEs4KUgqjx73JXKdymYcht8&#10;M/jKZqWxWu6HkX5h9XvjHZMDsWFu7iM89TYt01r/AMQO2rxPxislGDTxe7CBsFInm1/PXkpy05aV&#10;GA25seK9G41x1piqJqeI89rWR9A8nGXGzUSveoQUDW77K+lUGyLpebkmxvH7O5wplxkpC2f5vchu&#10;UfKOrQe1NgRnpHHmPssZSdYRXndeP/Q/Kx1ssdKgfPQkJXrvJ+mUewLJ+akG5vG7e5dTLjJSls7z&#10;b5CcoeUNXg9pX+N9I49sLJGUrWEV5zXr/wBDw1jrZYqVA+ehYWv3eT9MpFgWT81INzeN29y58uMl&#10;KW6nzJ+WnNjmzSa1u/asN6BxNi7hDa40rB+o6llfhnDGJvdu1xV/U65W6psqZ9G1ra3CPnZZobzH&#10;Z3ulcuslIS03y4vlT7D5SQ0RvzkNKfBfFrXSLCyPX/koOx/E8BUWlGubmu+Vo+xa9sSF9a13YHp/&#10;NkZrrtvC6YKdyZMhbLfL++WPfuSsPFbw3zJfCHGqgIsbA9feThZ/4jgaq1plvcQPlqbfoG/RHq9B&#10;nnh/NEaLLN/C6YKdyYhC2U4AfLKvvJOIi9374kvhDjXQUWVhePvJw0/8RwdWbUy3OIHy1Nv0FfYj&#10;1ehTrw/miNFlm/hdMFO4MQhbj/Ko+TBtLmNAQnJXlDMfAHDnViEba5CT9Prtq+LqzSGWu787q3k9&#10;ebTrG0oD1/VtnkFPPEYOHDXwe3BFHZ00yWO5rfOI3DyMlXOkuA6Hw3qav+D5mw+LV5j4s9WbVS2o&#10;/wAE7n1jB2WB9BssHMofRdn814nfnokVAhrA8wvmx7Z3/JONO8HkPh7WEF4XmJ7xa1LfFHqjesWl&#10;H+C9u64hrDCeiWGGlkfouj+Z7+/PRLCJDWA5f/Nf2xvyScae4Po/D+r4LwvMzviVqW+KPVEKzaEf&#10;4M27rmGsMJ6JYYaWR+i6P5nv789EsIkNav5gPz2d68qZh3x7+Wo3+E9J1jwPOWjxqdPfG3rTWmXd&#10;v/Au/NQ1221v4bttdnm/0XqnnPE8TPaiVumaBfkDadkd687mO4rNj1dHU/mfXHHVCP7vjvTm5avG&#10;fUx8nEGx0NEJl+paufxep/D65OaEfkbamf7q5rs9s2LHqqWr/MesuPqWPd8bam23Wo76pjJRRsdD&#10;RRC/VNnH4vU3h9cmzCPyO9UP91c1Ge17Hj1VPWHmPWHHVFj3fGup9tVuP+qYyMUbHQ0UQv1TZx+L&#10;1N2dcmzWz+bPaKleR3zHY/e1tx64hpXzfxE66to3u+0fRO+adEfURkvBnx0PBpl+oZu/xOp/C65O&#10;bPf5x/ySc7G5QQuiWjvvitG+pdU/ATL4n2ma90ZccfSVgmLknY5Y5z/vx31/6lj6Gc3/AJwTyFc7&#10;A5Iw+lWrrvi9M+odSeCmXxPtEoel7Z+MpCsnBOxwyzn/AH266/8AUsfQzm/84E5BOL9yPh9LNnPf&#10;GaZ9Q6k8EhfE+0SiaYtePpKQrNwXtcM85/3066/9Sx9DMk/zrXle82pzBr/HJk98SF47erdU/LpF&#10;8X7W9X8db1j6atcjnZOx3HZz/v591/6jj6vNV+HXEV2pxU3Vz92rH+PUNWfZx9nBPNJJfEfxxsez&#10;6Wt/0q5ZcScR6RJ4b5/L4Zx5jp9R4ZO5cVn4m8V3SnGXcHOXZzHxqprT7P8A7Py+ZTT+IPjLYFk1&#10;Ba/pV+w4kor0qSw3/wB+xDjx+n1PYXuWFaOJ/Fh0pxm2/wA4tmMfGqutPgD4AJ5lNP1/4yv9j1Fa&#10;vpQFhxIxXpUjhvn8tiV/H6fU9he5YU14I8H3qvDLf/zMNzRvmKNpr7KvsqT84il8V/aJtW36BvP0&#10;6rbcTEF6FMYa5/hKBdea6fk/hk73A2r/AM3G1k7i9Vco9uxSHmLbJfYl8MLeKml5Tydj3jWZr6ty&#10;/UjF/HjFDY/KGxe3p1T6n6HGzb+b9a5dRus+Sm1IxHx7RIfY58OK+Iml5Xyk/ueuS/1bh8pHL+PH&#10;KGx9e3L29PodTdDDZn8gHXLqN1nyS2pGI+PaJD7HvhxXxE0vK+Un9zVyX+rcPlI5fx45Q2Pr25e3&#10;p9DqboYbnf5qlqJ7D6Y5i7xhm3mbtLfm+fCDjxkkfI+RtXImoT/1TqTViXPmYlUxfypoXs6dU+p+&#10;hx1x+LmgeRXKLcTfWOkYj12/T3i+Oh5+jRfX0urWCwJ/W26Zr8LjpC192b2OCfidM9VMkKbr+8bN&#10;Gb95J7ZQ1zpyK9avE34vjI+epcb19NrU7Op/WWmXgoj+9EE6z7FyfidM9T5IU2gPjdo/fnJHbCGu&#10;dORfrV4m/F8ZDz1MjevptanZ1P620y0FEY6REE6z7FyfidM9T5IU3VU4d8aOU/MTe7XUXHqE+I9l&#10;2Xx/MNvUtdQ/X0anWezJfXXeerEBjpAVh6b6LlP+x9M9yhkyH7RFSbcR/kGazfr2CR+1nlxZ/K+K&#10;x8psyies+i2ByQn5SyNuPWcd6drPcZD+zCfjeW6fSdqZ8DslVZvxZ+R3rp8tOyH2ocprH5XxWflN&#10;i0n1b0edcFJ+UMzba10w8hrrbRDezCfi+X6fSdKZ8Hsh1dvxb+SBrt6vOvvtQ5S2Ly3is/K7EpXq&#10;3pE44IT8oZm2zrth5DXe2SH9mCeL5fp9Jypnwe4XSWvCH+bT6jknFnlftp5vW/yfix3kdua59e9A&#10;szsif5XHm3xqOL9L1HvhNT2YS8fynbnueq58v1zb3t/kp81bk9VYO5z/AK/dbR658Ls/SqFFenei&#10;a+ZvJr8oiozXcS783E67SN+UHT8Ps6J9x85wroDu21uQ3zNuR9ZhbdOeuXCyes/DbT0ykRnp/o9E&#10;aO5j6+MjqDFuvNRdBSN9edPs7OhO4+c4U0E3XavIT5mXI2tQtunfXLfZPWfhxr6ZSI3yHo9EaO5j&#10;6+MjqFGOvNRlCSN9edPs7OhO4+c4U6reyN5csvnO8v6bXb7ZviXYFx+Ifg9j6NrWG9K+HtYMX1g/&#10;KoaI1bCvvPQurUT/AJUdLwvD6J9yhjYV/olcRuJ2s+HGoITUOsmfhRcT6l5h75iwKef89Z7LZ0vy&#10;awWO0OGvlXFocE+i5N39euemO0hO/FxY4va54l6qh9Va4aeFGxnqHjvPMTqnnvO2Ow2NL8nnbBZH&#10;DbyziyLl9jg3f1656Y7Sl76/FrjBrribqqH1Xrlp4UbGeoeO88xOKed87Y7DY0/yedsFjcNvLOLG&#10;uX2ODd/XrnpjtKX+pVwg4U6j4H6Nr2jtRMPAh4X1bzMh5qzKepepW+2W9H8ks9ruDpn5N1cHJPou&#10;z+J1656Y7CEtCLJCyAuEAAAAAAAAAAAAAAAAAAAAAAAAOuj84X5PTTkK0sHJ7jDX27LfLJutKbF1&#10;1Foptmm5mjZPJ3E3CNyYIi32g3RJ1MXHQs6XHabo9wUzmE9l60LNFWn4BEpJchcqPWSeMFLKFLjr&#10;lVLGOmCvy4x/bv2X4wB0tXbR3Hu3TB+1cMnzJws0esnaKjZ20dtlDIuGrpusUizdw3WJkhyHxgxD&#10;YzjOMZwKumKYhjEOUxDkNkpimxkpimLnoYpi56ZKYucdM4z7gAfOP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2wBYgAHbAFiAAAAAAAAAAAAAAAAAAAAAAAAAAAAAAAAAAAAAAAAAAAAAAAA&#10;AAAAAAAAAAAAAAAAAAAAAAAAAAAAAAAAAAAAAAAAAAAAAAAAAAAAAAAAAAAAAAAAAAAAAAAAAAAA&#10;AAAAAAAAAAAAAAAAAAAAAAAAAAAAAAAAAAAAAAAAAAAAAAAAAAAAAAAAAAAAAAAAAAAAAAAAAAAA&#10;AAAAAAAAAAAABrekS9srujP9f8yHj8b8P+BnFov+xGviQL2ye3v9N8wfRRv1ajxqx/UGvuRL2ye3&#10;M/13zBNGG/8AkjxsL/sRqhlSdszv3P8AX/Ne4yHz+j/gHw5L/sRshGwcbBBteFb25v8AneTBOufZ&#10;xvrhun3Pbs61Y6/h9gr43N/zq5YvXPTHHyvm6fc9ux7Njr+H2CvyBv8AnUypOufZx+r5un3Pbsay&#10;46/h9gqi1Nn8+OcJ1z0xxRqhun3OudvXLHX8P0R5cpts2rUurML64j4uX27sS21TUWnY2dw4NAG2&#10;PsKUJDxEzYyNOjlWr0uP83PSiaZiKrRsWummcpzFNjy5L7Qs2rtaYW1+xjJTal+tNY1XqaPm8L5g&#10;zbAvkkSKipewFa9HKlbqDHzU3JppmIqrHxqxCGKcxc48uSuz7Nq/WuFtfsY2U2nfbRWNWanj5rC5&#10;oM1/vckSKipafK16OFK5UWPmpuSTTMRRWPjViEMU5i5x58yN13PSem8ONVRkPN7w2ldqXo/RMTY8&#10;OjVk21doTBIKDnrURl2u1qfQYzztkmEkjJrLxUO4STORQ5DYp840Ho7Rk7CVNrqJhzW5s7OiVLFY&#10;9hbpQgJq0votq5wzmNi7DvFhh7FGaP04xk1cs4qDr7DwVFCEZRUY6UQcqpVQX0fpjS81D1dtqtjz&#10;C5i7Hi1J+wXzb6MHMWV7GtnGGktfr7cp+Kno7TOpWUirlpGQ0Ex8I5yFZxkc5Oi4USqkvpDTOmJq&#10;HrDbVjHmBzD2NFqT9gve3UYOXsr2NbOMNJa+3y5T0VPR2m9TMpFXLSMhoNj4RzkKzjY5ydFwonRZ&#10;zxq47cdLHX6Wz0fG/MC+YNt6FVtVq2hv1tWp+4yMOzd4YTu09obDtEHaIjjxoiOl1ssYau1mN8BR&#10;VMkfDRLxVu7WRzY3FrdGWmZglW+XySY8HvxSM8VJ1SA7+mc+RNsPGxkprJu76PncQGC9PpeT/WjM&#10;TcadvZa5lSVrgiSW8LvLTc8ZJpSC7+nXyZr5i/py+TdfZ5zEHgv3fKfrRmBuNe3ctcypK1wUJLeF&#10;34pueM00eD7+nXyZr3i/py+TdfZ5zEHgv3fKfrRIRuHO/csszqdO+WGnO+B4hdem4Y2NWs4U6ZNi&#10;PNtDG1EZ/J+76PqGK1gnT6XkP1owdnovRu8rDMUic0zG8MOa2tYYtnq2xNKJwMJZm8Qs7xHxuytW&#10;bDr0LXWe49UKyuSNJeBsMd4aCq3k5aLR8y1WXw1ppbTG556Wp0zqKO4h8wteRBbHWr9p5OEh7EhF&#10;KuvIx2w9Z3yBh4BrtrWCknkjWVhJ5h4aKivlJSNR8w2VXw1ppbTO5p6Wp0zqOO4jcv8AXkSWx1u+&#10;6fThIexIRarryMfsLWt7gYiAa7Z1kpJ9jWVhJ1h4aKivlJSNS8w2VXjthxz47cibTO69sWhIngN8&#10;wLU0CW307aXH5Kt162toRd76ZE7Z01tGsV+rMd76XVmcpspyt2eL8Jusv5Cbh2/m2a7n7H93c751&#10;Roqu78j4dlfaJy9T01vJlCyMtW667vmvqtsIprJWnqEhHzEZXL3GGjLFGIeZ8VFlKpN1DqZKfv8A&#10;re3Jxu7WGlYDeDGJaXelcqyaj3OziH8pX4B1dqJWb4U1grrxF8wlY6v3WNNHT8cj5jxUWcmk3UMp&#10;kp+763txcbt1jpaA3eximl2pXKpPUm5mcQ/lK/AOrtRa1eymsFeeIvmMrHV+6xpo6fjkfMeKkzkk&#10;kFDKZKfu++S2E65JaW45VbkrGQTDZOuOciWhuREfASs3VKs92RrGnbPIe11KQbycXORFV2PDniLV&#10;EN8u/GbsJlBqqdUxFO+yv5tfFz9wF/lf2D/49iw35vPGvPuZF/lWvn/jsLDfm98bv3Fj+VW9/wDj&#10;qLZ/mm8O8+6OL/Lns/8A/SQP3HGni7n3R+M/g29sL/x7Hl+bvxt/cH/51b5/47D9xx54359zHr+D&#10;al8/8dR5fml8Pf8Aiz/8+W0P/wBI488cZuMGfdGGz+Dbmw//AB6Hljjrxvz7o42fwbUvv/jqPLHH&#10;fjjn3R5s/g2nfc//AD1HljiRxAz7ok2fwbw2jn+lscQTsLSmpqNyH4QT2uo0yMiTe+wWkg4zd7XZ&#10;/CjnPFnkAY2MspyyzDVAijtuljxipYOU2MFwfGD5waFL3p7V1M31w1m6BHGSkC7svbV+v8Y2ayeH&#10;HuONO9DGxlnNWKWbIkUdIJY8UqWDlN0Lg2MGzg0K3vT+r6bvjhvN0GPMm/Juu9NXy/xjZrH4ce44&#10;1bzMbGWkzYZZsiQ7lBPHi4TwcpuhcGxg2cGrjs/j9pTXfKL5eVk1XEnRlU+SGzmUo6zsK52/wYp1&#10;w35NKGLlhYrZOsm5FXrVHHjlRKoU3aXBy4PnBrAcUZRhD8XdfTMzINIyKia/Y5GTlJFyk0YR0bH2&#10;CwOHb168cHTQasmTREx1FDmKRNMuc5zjGBOnGGSYxPGyiS8u+ax0ZFwVgkJKSkHCTVlHx7CdnXDp&#10;48dODkRbNGbVEx1FDmwRMhc5znGMCc+MckxieN1FlpZ81joyLgp9/JST9wm1ZR8ewnZxd08eOlzk&#10;RbNGbVExznObBCELnOc4xgWb4XTEZBcPNYz09JsoiFhKxaZWYmJV2iyjYqJi7NZnT6QkHzpRNuzY&#10;R7JAyiqqhippJEznOcYwPyEv+89wppWHVsHT9Z6xelyrXLltqEsdiuV3jT4Ty1sURrCHm6Weq1yS&#10;J3KsVZeWxJOUDEUVjmxTFwf8iLzunbCaU7rSGqeutcvMZVgLdtGGsE/brjHnwnltPxWt4mYqBqzX&#10;5AnVRkrKymJBwgYiijBvgxe78iLzuja6aU7rWGqmu9cvMZVgLbtGHn5+23GPPgmW09Fa4iZioGrN&#10;fkCdVGaspKYkHCJiqKMG+DF7vGA2ZyL3qkjZ9N16i6j1DIFMtVr7uyvWq03zYUUphIzO0wen4Gw0&#10;A9Nqkqn3LRy05NllXbY5FVYtoUxcHxnY6uxq/BPi8hta6o5D6V8L/C55UKI/LYavE4KoZ5Oy+n7h&#10;J7CZXivR6eMKPfS5PEmiiUx0I53nGS4xzYCl/goV7jfWvNYb60/4X+FTyq0l8WercXgp8u5uU1Ra&#10;5G+M7lAsE8YUeemyOJFFEpjosHWcZLjHb+rfoOFe43xr3WW+dQeF/hU7qtKfFnq3F4KczualNU2u&#10;RvjS5QTAmMKPPTZHEikiUx0WDrOMlxiW1ltqVmuSJeUOp9L8o9AeD/hw/o+uJMlop8Jgqhn9jm9F&#10;3mW2gw2HV4tIuFpD0eXxLoNynUbxb3JckxjFWZocW52gr0OxO7Pw929JQEBCxjyadWhroe33LLdL&#10;XsrRLM6cP3i+itlSDxvF4jF3C6EBLvGJ486ca6XQaY7WmiPGqao61Jn3dk4obWkYODh453LubI20&#10;la7blulQ5Kk2Nyu9draV2G+doRuI5ZdZGDlXbI7A6ce5WRa47WmiPGyapC1Jn3Vj4o7VkISDiI53&#10;LubI20narblBOiSdKsTld87W0vsN87QjcRyy6yEHKO2R2J049ysi2xCnMW/Dmx61ca3tL638Fd5S&#10;1arUBEPp95cGfG2830zVHWEzri3PHUk/ccc9tSb9rDliHDlw2rM2+jlIw6UU8cN2d8BdkXWGyEVv&#10;4j56cfaI3xnPhR7i6RDQufckwhr/AGmJjm5cfcTbMWaaZcfcKXGBXzixnpomkoYznwmC9vimpc/9&#10;KYxF5ssWwQLj3YI3ZNEyFx9wpcYFfuLeemi6UhjOfCYr2+Kalz7kmMReLLGMEC492CN2TRMhcfcK&#10;XAqjwiznHGPXDbGc+DFur/BsiZ9yMbA7MuULFtiYx7MJtY5gkmTH3CkxgWQFgxYEWuGu22WXanH3&#10;lNsiyxWh7dueB5OI6rhKG6oNx1bBuYq0auoOwXtmgbQy2VdKSdn4kDFHfNXbczpsqXqifKa2ClUo&#10;PaLFszRPJbYFijNJ2nbsHyNS1nDUhzR7brWGcRlk1tR728scJZGew7fTjtcHhIw71s6bmct1S9Uj&#10;ZTVwUp6FWiw7L0XyU2BYYzSlp25CcjEdaQ9Jc0i2a2hnEZZNb0i9PLFCWRnsK3087XxISMO9bOm5&#10;nLdUvVI2U1cFKfVrdbbuXjHzI2tbYbjfd9+Vvl4301X9bvNa3vTtddw1w09rbZz+3Vu4R+2L/r9R&#10;j4lbhlJFm9aneNFydUDmSXwUin3/AJ6+zC2g1MU4Sb3JYi3ZprszT7ROMRkcW19rl1thrH+cxvHy&#10;3gHorNR1lx3eCVUvgZz4ucFH3fnh7FLZTVE/DndhJ4txa0IzX4+44mRxaHtAc7PbMfN43N5fwD0t&#10;oo5yv18IqhfBznxc4KPt/PB2KWyZqSnDvdRJ4twa0LLX4945mRxaHtAc7ObMfN43L5fwD0too5yv&#10;18IqhfBznxc4KOSz8wPbhbgahK/L35HktBNgMdXGY42jxCOhi7SWrHm6WcZ57HIfyvllNcsFXmXP&#10;d4BVi+Xybxs4KK/bzsG2uSz+5SSWgLrrKN426531WL6lcLrqSVf2GybG1lQJJhUKu1ol/tCDrDil&#10;zRnL1y9cMWZET5b4OdQ5ypwTuid2jyIfW2RT0ZcNdR/HrX+7q5d0rXcdWSb6dsOwNc0aQY1WuNqT&#10;ebIg5wvT5czh44eLsmhUj5Qwc6hjFJBe55zaPIZ9bZBPRtv13H8fKBu2uXZK13DVsk+nbBf9dUeQ&#10;Y1WuNqVeLIi5wvUJczh44eLs2hUj5Qwc6hjFJWPkVZt2ctJO+yyXGXYGo4nidqrknUNko3rYGkpm&#10;Ts9r2rqLWctG0ens9b7MuDZ4VzQLAd3IO5BzHMCIKZa4UUVOcqeb773zB771Xoyp0zV25YZvuPef&#10;Fqb1VP2CmRMDXZmOq21aPupy7KU9lNKx0clrGiycj3KMy+Gg36ZLg2Slzme8N2wu8NZ6Xq9R1ttu&#10;Ib7a3RxqmNZTk7UIyEgJZhWtm03cLh0Up7CaTYMEtcUqRkOp2hexFDpkuDZKXOZ7u3ZC7u1ppir1&#10;HW+2ohDbG5+NkxrOcnKjGQkDLMK1sym7fcOi4PYcybBglrmlyMh1O0L2IodMlwbJS5kPkryRrnJX&#10;TXHWk0LT2+oBrvfkXw5sGmLLZ6DC1urT0XTtza85AO3pCqWw0zFxaGodcy8r3KMCeG3a9DFKYxS5&#10;2mjZaNlI3IjWPxYL2b5s/wDptqfMcN/quQHHvI1y8Zy9u7bJ/ptmfMAN/qt66IyNdPGkvbu2yfo7&#10;L5+m/wBVvPRORqH4ak7OSVw/025vmqH/ANVya4xZGzgbGhsWG3gUHfmoEm35Kcotn0WuXxnUX1g1&#10;trSJsUDBzinwvpxxIQLmIryklHPctZLYO6F5hLJyY/KSFjym7sIE6Ueemo0ihyH5J7IpcBdmlWeT&#10;uvddxk/CQ00p8NalXfwjiKgVJBg8y2kL3t5eWTyYmPyghWJTd2ESdKQvTUeRQ5C8kdj0yAurSrPJ&#10;3X2vIyehIaZU+GtTLv4RxFQSkgxd5bSF626tLJ5MT/fBCsSm7sIk6a05I+tJdryz5h7f11VdkMKR&#10;I2bVGpIW01uu2JX4O0Q5k647g6wtLRj/ACzltn79czqOTp+x2mSMIfuw3TzjFLBw9pFB0PGXVpq3&#10;WE7vnW8k/wB62KQba/qOUr3cHrZ2/wBrUVNLECoX4ZtdWevoCIb9vZHESjVSfWMkjYxie4n02j6S&#10;jbg11rrea3dr6Qfbqnn7ei1Xwrra3jd092dS008Qhy/Dlnrbx7BxSHbgrAiUeqX6bNM2MYneKNOp&#10;GlI64Ndba4mt26/kH26Z5+3o1WyldbW8bunuzKWmliFOX4ds9bdvIOKQ7e1gRKPVL9NmmbGGWfgr&#10;r3WnG6H2Ay05qCx8k9Uy0lyNtMo11lSMo7HvUg0eyW59dJIlrahfhG6U5/I1qDa9mCRaaESsT62P&#10;SNjI356TqLkBxt2hrCGrte1TyshHmmLc3rsRHwENJWUlSndxaDuC0fGs2qJ5DMbE2aFyofGTq4m2&#10;xDZ6Ip4xkD09O1XvTj1sjXERAQWseTkM61FaUICLYQcRIWElWmts6PtirGOaNkTvsx8XYofKh8ZO&#10;riYbEznokTGOfenp+rN58fNka4iYGC1lyah3Wo7ShAxbCDiJCwkq81tjSFrVYx7Rskd8aPi7DEZU&#10;PjJlcS7chs9EiYxlUkpr7R/JvifuDUEDV6xpjmfXnugru2q0JF1qAlbYnSbHvfjVel4yJYs0FJM0&#10;VCW2AyqoXJ18WBombPRBPGL8N2jVoUxWjZu2Kc3ccrdFNEpjdOncbCZS4Mbp93IvCg1bNcGK2boN&#10;ynz3GKgimjgxunTuNhMpcZz0+7kXfQatmuDFbN0G5T57jFQRTRwY3Tp3GwmUuM56fdyNlbViyYlO&#10;Rk0asyKG7jlat0m5TmxjpgxypEJgxsY+7kfQPePePqGuK5NNqROw+btn19ueaojWpV+obIb15tSN&#10;e2Ji9syGkW7Q5nb6yQEhLmj3DWhsS5QIungmcq5KbGT47dflta7Mi77zIsdE29MUltVoOqbCQgW9&#10;Noc+yeWJHTbdqczt7YIJ9LGYrtqQyxlEiyfZnKmSmx347df9ta7Li75zFsdF25L0lvVoOq7BQgW9&#10;Ook8yeWJHTrdqczt7YIN9KmYrtqSyLlEiyeCZypkpsZP9HVPfGO5YTaPzCbfrHflg1u0pFZo2121&#10;Xaa91haY6Qtzfj21ZKHfSVrrMnOHjXLPW0cXLdNwlhMxlskNjKmO2IbfJ78ueieVR53kdY3TSltK&#10;9SsxqOsNSs0JuE2TobUF2mCPnCVYy8RXM62o+apKN1EsooIo5+mpgxzxVa5LeFu0pyaPN8gbA5a1&#10;BpA1DMclrjVrRCZh9haS1VcZUjxdKuebRWM52Y8bJnQUSykgkln6amDGNFdqkd327S3Jg83yAn3L&#10;WoNYKoGjktc6uaoTEPsHSeq7hLEerpVzzaKxnOy3jZM6CiWUkEks/SUwYxoOvMvyVv3HHmapY+Vl&#10;qeMqAxq9ANEI6g0mybWGv7Y43aN2DOpyLlCoefbuDvNyyLNFRsqgZBsghn6apTnPt0atk2bVs0S7&#10;vCat0WyXdnqbw0EypE7s9MdTdpcdRtRat02jZu1S7vCbIJN0+7PU3hoplTJ3Z6Y6m7S+0bTWzcjV&#10;s3apd3htkEm6fdnqbsRTKmTuz7Opu0vtyN4DNqkxZtGSHd4LNsg1R789x/CbpFRT7zdMdxuwmOuf&#10;u5HvHvHvH0iId/Uuc2LpPadGrOGh7FaaPYYeETfucs2a0o7j1isW7l5hNbyiThx2kyrkhsJ93dnG&#10;cY6CKt5VCZv2ndl0uuYann7LTJ6Jhk3rjLRotJumKpWSDh3hNXyqS6/aTKvabCfd3ZxnGOgiveNR&#10;mb9p7ZVMruGp56yU2dioZN64y0aLSTliqVmg4d4TV8qkuv2kypkpsJ93dnGcYEHcmKDYtp8fdya7&#10;qJWSlpuOvLPBV5GSdZYMHEy8jFyRzV2+wkv5JB06wVMy2SHwlg3dnGcYzgQK45fWRpTZ6+O+Me3k&#10;q7WLVJ0mbcFtei1XDayQ9y+AJFog1LtbxXTZG09USrlxgh0seLj6IhBflbYGtRnLu645bVSgK3Zp&#10;GnTK5bPpZRdvYYm3fA0g1RbF2d4rlujZeqRVi4wQ6WPFx9EQivyrsDWpTd2dcc9qJQFcs0jT5lct&#10;n0uou3sETbfgeQaoti7Nwq5bo2XqkVYuMEOnjxMfRFbHPOa1saFZdkveIe8UatT7nLa+sLkt046L&#10;OWlsgr7jWcqybsybowu8aN7j1QK4LjCaiOPGx9AYnIcwZy7ViZiq7xu2ss6n9i37jqwUdW3SbRun&#10;tWtt7VGzUW9VJs10u1iWLmtPM5fFRVIdNPBkyHychc4w/wCV8zca3LxkBx82cs6nL9eNBMTubRp1&#10;o3T2bXm9mj5iNeKk2M5XbRbJxXXecvSpKkORPBiFPk5S5xl/ytmbhXJeMgePuzVXU5fbxoNidzaN&#10;PtW6ezK+3ssfLxrxUmxXK7aLZOK87zl4VJQhyJ4yQp8nLjOFynOixbBqE9DVfijuhw9su09l8WIx&#10;R5dePrJoluWqNblFT8RILp7deOWcLHOqk/zmRIgsmomkUyZFMnIXNxdUVaQo+rda0qWVarytPoFO&#10;q0msxOooyWkK/XY6Jeqs1FkkVVGqjlobKZjEIbJM4zkuM+wWy1hWn9M1rrynyijZaTqlGqVakVmZ&#10;1FGar+CgI+LdqNDqpoqnbHcNTZTyYhTZLnHXGM+wWw1jW31M1rr2nyijZaTqlHqdbkVmZ1FGar6C&#10;gI+LdqNTqppKnbHcNTZJkxCmyXOOuMZ9gvbpanSeu9Oam1/NrM3EzRtZ0SnS7iOOqrHrydZq0VCv&#10;1mKq6SCyjNV0yOZIxyENkmcZyXGfYM/GcjOBJYAACsfKSDtzqt67u1PrsfbXWnNpRu2ZauP7IlVT&#10;SkFXKZeI16nHy7iLlmpJFuvOorETVTIRUqZi+ITPTIrjyVhbU5r1BuNTgGFoc6l2VH7RlIB9YEqy&#10;aShK/UrnHvE2EqvGyjYj9BaaSWImqQhFSpmL4hM5xkVz5Jw1pc1+hXCqQLG0OdTbJj9oSkA9sCVZ&#10;NJQsBUrlHvE2MovGyjYj9BaaSVImoQhFCpmL4hM5xkVD5i127vapq3YNFq0XdnmiNxxW65uqyVrR&#10;ph5iuVWh7DipBKMnHUPNM05Rs4saDhNJZJNNYiJy+KnnODCO4vk7u2XcarbNeMrHCm4KrIXCq5W3&#10;jXiFQio2Gg5xckvktQPls8y0sCGCkRwuXJ8Hxk2MYxnOBxnI7cUqvrNu146M8H2vWX1srOVdzQBS&#10;oxkfEwsyuSVyWqny3dZazqOClSwuXJ8G6mxjGM5wON5GbhlV9aN2vHZng+1ay+tdayruWBKVGMj4&#10;mGmViyuS1Y+W7ozWdRwUqWFy5Pg2MmxjGM5i6H5e8g5x1ppoy4jR+Fd50yTvVNyvyHq5CN4WKga7&#10;YXJJzJaOoZo+Mys7YpCIYckypg+MnxjGDG+/jrZL9uHZFu3vPUKO19VnlNNp2NjC3dncJeQsmp9v&#10;bThrK9XJHQsayYRiMkZUjY3iqqOEzYPkqf4o+3QVgvG2NhWrdk3SGFErTupZ1NHxxbk0tco/sGsN&#10;q7LibE8XLHxEe0YxyMhlUjc2VVVFyGwbJU/dn7dB2C77X2Dad1zdJYUWtO6kbU8fHFuTS1yj+wax&#10;2psqJsTxYsfEMGjGOSkDKkbm8VU65M4NkqfuHI8WLXsreu17xyQsmtovWFNf0M2iYmJJsNhepuUt&#10;elt47kgrdIOSRUBFMIyJQljLJtDZWWVcpmwfJEvxcyft/wDxn8WP+WK2/wDq97qEj7W/xkcaP+Vi&#10;0/8A1CNvCRtq/wCMjjT/AMq9p/8AqFbdEv7z/wAcHDb/AJdbv/6sO/RF1KeLfa1z5IoQxUWL/W5k&#10;FM9e1TB+O9YWUyXPu+gf2ZEa092t9qPOIhyGKkzfa+MgfPuU79CVtVTJf2J8dMiN6g6W+1Dm+Q5D&#10;FSZvtfmRPnGeinfoWtqqdv3+0/syIeoD5x9tnzK01EzlQj5LVJ2ymcfRVwpxbqC6vZ9/sUx0z+iJ&#10;Z4rGyfjBxwPnPXJtC6fNnP38m17Xc5z/AERKXGY2Tcb+Pps565NpHVBs5+/nNDgc5z+mJQ40Gybj&#10;jx/Nn25NpLVJs5+/nNEgcibOGhsn4gcUz5z1yfjZow2c/fybWFXznP6eciehNwm0WSAAAVFjMm/P&#10;zu2P1v5ours4/ZZ3Lt/r/QxgVWjsm/PduOP1v5q2ts4/Zfa3tbr/AEBVmOyb89q4Y9vb+axrfOPv&#10;d32tbV6/p9Ogo/EZN/7STYOPb2fmP6ezj73d9vO8+v6fToLdC1ItMLwCt2wvZyX435+/U9+k/VYa&#10;4N/sBXy+ezkRx8z9+sbxL+qx1+b/AGAr7e/ZyH4/Z+/WN4F/VY0A3T/oBVDZ/s5bcUc/fpXJYn6e&#10;Y3VJ/wCknkWRFgxYIWvEe7IoONhxddjMz8rXfh/YWu79h1EZLhaQzr+4w9uxAO+8xcZirBmJ8m7x&#10;j25brH6YzkYHsGj4vsbAR2ZyTgPQr5QrxhzFZLhZ9mjWyJtOIN135xjMZO5i/KusY9vgKm6e0YJs&#10;CkYvkbAx2ZuTgfQ73Q7vhzF5LhZ9mjWyKtOIRz3ZLj0yczF+VdYx7coKm6dciMNra1xtGHq0Qayz&#10;NW+Gdn6u2Vh5CZIVxJ51ne4K74rT3JzFxmGs2YTyL3GPpZarn6YzkQJwrT8PWuysf13Knlyf/V8j&#10;tkm/qiEOH6eU9ebDxn9dyZ5UHx+A/IDYRv0PviEeIJOzXmwsdOndyX5Sn/1e/tg5/qitPy/08pak&#10;2xjP67mVzeUx+BTlVtc+P6Ystc6bWdhVacpVyiUZyr2RgrGTUUuq5bpvWauSmMn5hku2eNlCnIUx&#10;FElE1UzlwYpsGxjIsRbqlXb5Wpmn22MSma3YWSkdLxiyrlAjtorkpjJ+OzWbu25ynJgxFElCKEOX&#10;BimxnGMiw9uqVdvdamafbYxKZrlgZKR0vGLKuEE3bRXJTGJ47NZu7bqFOTBiKJKEUTOXBimxnGMi&#10;299odS2fTbFr++QqFip9rjVYmfhXCztsk/YLZKYyXmo9w0ftVSKEKdNVBVNZI5cGIYpsYziG88U9&#10;K5znOYy+ZznPXOftr3b78/8A+xBEmeMen85znMbds5znrnOdwbiznOc+/Oc/HvvESZ4y6gz7cx11&#10;znPtznO39w+3/wCXggXPC/j/AJznOYfZGc5znOc55Acguuc59uc5/wDKj78jj2vD3QLJ5JyLOtW1&#10;pITazVxMvm24NyoPJZdizRjmS8k5S2ARZ8s0j26aCRlTGyREhSF6FxjGPgbcT9GM3clINK7aGr+Y&#10;VbLyz1vtbbaLuUXZNEmDNaQcJ3kqr1VqxQIimZTJskSIUmOhcYwPhbcUdHM3clINK7aGr6YVbLy7&#10;1vtXbSLqUXZtEmDRaQcJ3kqr1VqxQIimZTJskSIUmOhcYwOMZ8FeM0e/mJVhUbqyk7AuzdT0i03l&#10;vls+m3McwQio9xLO0dmEXkV2MY2TbonWMcyaCZUy5wUuMY5iP4t6UjpaEmiV6yPn1dmouxwxZ3Z2&#10;07JHs5yEdpv4iTzD2G6ScQ5cxr5EiyOVkFMJqkKfGMGLjOOWY8atOsJSGmCQNgePYCYjbBE4mtjb&#10;LsDFrMw7oj2KkcxM7b5GKcuY94kVVHKqJ8JqlKbGMGxjOOWY8bNPsJSHmCQNgePYCYjZ+JxNbG2V&#10;YGLWZh3Sb2KkcxU7b5GKcOI94kRVHKqJ8EVIU2Md2MZxzsZw54+xU1X7AnV7VISNWsEPaoIti27u&#10;S1xjGxV96lJQctmDs9/l4R27iZFAi6GV26mEliFOXGDFxnFgxO4nUWeAAAUq+XYTw+GGiyYx06QV&#10;h9n4bvZ856e72dcin/AYnh8Q9Kk+9Cz39G5WPP8AVFQeBBPD4i6XJ7ukLO/0bjYzfoffGv8A+Vmn&#10;hLgLxzTx7MFrto93+m2Fbzfex98XVFwBb4bAAAAAAAAAAAAAAAAAAAAAAAV35Z6ts27ONu79T0+W&#10;9GsOw9UbKpUW88hHyP5bbaHZK0yT8vKSEUx/39KpG6qOUCfR6GUIXOTYgPlHrWx7h497k1fU5P0m&#10;evusNh0+Nd+SYv8A8stNIsFeZk8CSfxjL/fsmmbqo4RL9HoY5C5ybEC8odbWPcHHzcesKpJ+kz18&#10;1jsKoRrvyTF/+WWik2CvMyeBJP4xn/v2TTN1UcIl+j0Mchc5NirfNjTlu5BcT+QulaNNeg2jaGlt&#10;s0CHfemxkp/CF21ta6nHp+VmJSFjv74zSJ+qrtuT6HQyiZcmOXTn8mn5Wm2ODuwNo7I3Ev3TthZX&#10;amxJfCrWPU4CWmtXTzCwdavsK2s2XnXlSdfkiqBFk/1x8F7Cn1NfKQ+WptHhletk7B2wt3TU8zuN&#10;Si8eHXseowkpMa2m2U51rd8tLRn5x3VnP5MoiRZP9cfBe0p9TvylPlr7P4aXnZOwdrrd03PM7jUo&#10;vHh17HqMHKTGt5tlOda3e7Q0Z+cd1dz+TKIEWT/XHwXtKfRH8hf5OO6/l37N3Dtfezjvsdoj9g0O&#10;Ex4VTL6vW5uwaeskbZutO2fdmMf6g/pLz8iWbJuEv1yhS9hVL/fMR+XTq75gGs/he1uPh65w2fO1&#10;S4+FYZb0t9HV+7R0Fj4ejbvTIp95GVuajr8pUMRXs8JTGSZxkl5ue/APW3OjXPw1Z1/QbdEZ85WL&#10;Z4U9KemPmEFcWELj0GPuVRjHnk5O3KOfyhQxFOzw1MZJnGSXk56cBtbc5ddfDVnX9CtsTnzlZtnh&#10;T0p6Y9YQdwYQuPQo+5VGNeeTk7co5/KFDEU7PDUxkmcZJsx+aT8rDT3zNdR/B1zdfC99gc+oUu+e&#10;BaJv0eRi6zsGLrhfheK2HQYaQ9Pmb6q86u1Tpq+H4KuMpmxlPWRwH/m+9G4z7da7f27sL7VpKnWF&#10;CXoMT8Jy9F9Ml69Z6dZ6rafP1jdE8g98kvAuUvIvWyqSnme5YpsJkIbXLwf+RRTOOu1Gu1tqXz7T&#10;pCpzyEtR4z4XlaX6bKQVjqVkrVk87XNvTiDzya8I4T8m8bKJqeY7lcGwQpTa6OEPyLaZx32o22rt&#10;O9/aa/qc8jK0eM+GJWl+nSsFY6nY61ZPO1zbs2i88mtCOE/JvG6ianmO5XBsEKU2on5av82N13xI&#10;3gy3lvDZ/wBtEtRLQ2nNaQ3wVOa69Im6xbqJb6bcPUajv2ytn/kHNbdpenv2iyKvmu5cp8JEIbsT&#10;Wam1u41SXpFkjfUavOwj+uSsZ5x+z81DSca4iHzPzrB01kEPHjnSifiJrEVL3dxTYNjBsb8rHUq9&#10;baxKU2wR/qFbmod9AScd5t618zEyMevFPWnnGTls/R8Zg5On4iapFS93cU2DYxnG+yx1Kv2ysSlO&#10;sEf6hW5qHewEnHebetfMxMjHrxbxp5xk5bP0fGYOTp+ImqRUvd3FNg2MZx2lrdQ6pe6XN68tcV6r&#10;T7HXpKqzMR56SY+cgZeJcwciw9QjXjOUb+Yi3iiXipLkWJ3dxTlPjBsdZb5qOkeC/wAuTRmxL1qz&#10;Vfo+897KW2gx77443BIelI7Pp+w5hpYPLWKWvFPfeRuFHbn8odFnlXt6GUSQyYqnXQ+Zlpzhd8v/&#10;AEvfbrrTWfpW591qWmjsXnxntd96YjsiqX2Wazvl5+UudUe+StdMQN5U6TTKnb0yokjk2D9df5l2&#10;nOGPALTN8uutdaelbn3SpaKOxefGW1X3piOxqrfJZrOeXn5S5VV75K101A3ljpNMqdvTKiSOTYP1&#10;GfnLce/l0/Kr467R2PpzTXofInkardtaxch9om85P0ZDb9G2jOsrN5S0zWxKNI+nXnXbU/klEGOV&#10;uzoZVFvk5VNX3yaPlUSfMi8/nJ7uJ26irVw9S8v3N8/F1xhpjV199K8Wo7Eq9mgPX6xaHZfH8go1&#10;a+/oZXsTJrc+Ud8siR5a3P8AOF3GTt1VXbX6h4Hchn4qtsTK62u/pni1a/VuxwfrlcsjrHjeSO2b&#10;e/plXsTLrg+Un8suR5Z3P84TcRO3VletfqPgdyGfim2RMrre7+meLVr7W7FB+uV2xui+N5I7Zt7+&#10;mVexMunz5CvyYpfnjsTPLHkIn2aQqV69W8r3NjfG98gZzT2yfRvGpG0qfbq18S1G4PS+Y9NUZs/f&#10;0Mt4aRO4NyW4Paa5KcamvGKdi/SKRXIdBhQDedtUh8GyURQZ7X1Vl+jO2wUvYfh6InT/AJO9kDpu&#10;+367Jj5woXte8h+GWo+QvHhtxxmo30qnQESiyoxvOWZ98JyEVR5uiVmU6NLTCSk96DFTR/qHj45H&#10;Xb9bnJ84UL2tOQ3DXUnITj0245zUd6VToCKRZUc3nLK++FJCLpE3Ra1KdGlohZSd9Ci5o/1Dx8cj&#10;rt+tzk+cKF70fLT5d+heWXExnxDscR6Hr6qwbeO1obz9yk/gSVg9a2TWNNm+1hdq5N2f4YhLGp+T&#10;SEmom97Pr8mUzhUvW3uX83/5W5k0NQV7f/qnH5S1JvknP2Va3Y+hxR3DqsJ58F9ub41k/TKV2G9r&#10;nxFu7pnHj4ycde62/Iv5OmkkdVQW8/UtFqWZN4i4+zLXzP0aMMu5riefBebc+MJH06n9hva58Rbu&#10;6Zx4+MmHX1tvyNeTZpJHVcFvL1LRillTeIuPsz1+z9GjDLua4n9U8238YSPp1P7De1x4i3d0zjx8&#10;ZMOqDfP5svzRNLoaNrHJn1jjIrc0pFB19jOqI/4dhTunlQSz4Ehvv7QJb0nX/hm+k7wqv3dM48zj&#10;Jxtuv/ylaLr3gftXjLxXL8HX/YPwN526d0xYPVPhTcbLYDb/AAc2Nsh7CsfIwr2RafQfo+L4vi57&#10;1CpJ42mXj5W9LonCXZnHPjPj4TvN6+DPOXDrKz3qXwxtppem/wDg/f8AYLyHZ+Th3j9r9F8j4nie&#10;JnvOVNPG0e8fK7pdF4UbM46cacfCd4vXwZ5y39ZWd9S+GNstLy3/AIAv2wXkQz8nEPH7X6L5HxPE&#10;8TPecqaeN3Gy/kl661h8t7cvEXhqX4F2Zs37PPUb91nLP6z8F74YbNaf4K7U2vIQEf6fASEoy+hJ&#10;t/F8bxjd6hEUscV8lj5dew+BmvNlfauTy902V8G+cje6DV9M+DZzanl/yyt3e4RT3zsVcGyn0fA8&#10;Pr257z93ZxnygOAt94R0LYf2nE8C37D+EvNR/dDK+nfCUzszwPyuv3K2RjvzcZbG5/o+B4fXtz3n&#10;7uzjPlCcCL5wloew87NT8C37D+EvNx/dDK+n/CUzsvwPyqv3G1xjvzcZa25/o+B4fXpnvP3dnC/I&#10;C+VjtD5bWr9sm3Qn5a/7Z+A/PRPfXlvSPgOw7lw2/L6psK9Qsh6hC3pqr9Dy3hde3PiKd/h1V5Rf&#10;zemJ5E8oZXdWd6ehVe4eR+Iq39mLmT8t8P68r9TiP4YxuqEkFvGkITx/qGiXb39h+4uO81ZOSfyG&#10;4zfnJOT3BndPotatnk/X6/8AZy4kvLehUKCq8V/CuNwQz9bxn8N4/wBS1T7e/sP3Fx3mrPyS+RDG&#10;b75Iye3zbo9Frlr8n6/AfZy4kvLehUOCrEX/AArjb8M/W8Z/DeN9S2T7e/sP3Fx3mplzE/mvkNyl&#10;5hTHIDPIz4dqF69P+Kqp9kLuX8n8MavrFKg/4d/OAr0o48xKV7zP5MyR7O/w1O8hfENta5UcF6rt&#10;fg5buHusUvg6AkPQPh4nfJWH03ym3q9tCW+lYLdHPXnnHsc4z9fJl8PxfodSlKlnZ1yY4W1jZ3DK&#10;08UNcJ/CcG+9D9BJ3yE96f5XasDsmU+lO2qPeO/NvI9fP10jjw/E+h1KUqWdm3JbhhWtm8M7TxR1&#10;wn8Jwb/0P0Ene/nfT/K7UgdkSn0p20sHbvzbtgvn66Rx4fifQ6lKVLO6LmV8uimbo+XdeOC2oUfg&#10;StSnw18Lp+JK2j0nyW8avuGb+lZ7xFP3/n38U5z+US5fC8b6vqUhEc6j/krcVfmI8N9j2jWe2tXe&#10;gaNlfRfV53420dK+S8jBbVn2H8GVqxWi3uPMW+0NkfqnBezv7zdUMGKTVl8n3jNz24lbAseu9oa1&#10;9E0vJ+keqzXxjpmS8p5KE2bOMf4Or0/ZLWv49rsjdL6tcvb39xuqODFLq1+UFxn558TNgWPXmz9b&#10;+i6YlPR/VZr4w01I+T8lCbMnGP8AB1enrJa3HmLXZG6X1a5ezv7jdUcGKXSH/N/+GXzR+B21rhqT&#10;dWnvhvjrNfD/AK5ZPtB47zHkPTa3uazRn8D1O03C8uvNXm4NEPqXJOzxO8/VuU5CZDy3+RbYH223&#10;u/8AhttP7L7S98t41M+B2V28Xy1ZrVLT/wAItp7dJHE7I4ko79jLHXzHhZ6mTROOd5TfJYnXu03m&#10;8+JWzPs2szvy/i1L4NZ3DxPL12vU9P8Ah7Ze1CR5e2PJJOfY0x18fw/aYiRxzvKT5Ls692k83jxM&#10;2X9m9leeX8WpfBrO4d/l67Xqgn/D2ytpkYF7WBJJz7GmOvj+H7TESOMp5ufzc6zSG7pDkzwN3J9j&#10;1yf+U8eh/Z5H7B8XytRqdAS/wo3JvAkUTsiiTDz2MC9fNeDnqdNBQYHw9/m8cBH2R1srmVZvtHmn&#10;fg9KV6M9qHlfAYWeAz/hJqzdh2i/jtDxbv8AsGO3wPC951jDCeJ/yFoNjYXOw+W9i+0CXdeD0p3p&#10;DyqeW8BjY4PP+EOs9wnbLeM2PGuv7Bjt8HwvedUwwril8hyDY2BzsPlrYvj+XdeD/gf6Q7qvlvAZ&#10;WKD/AO6DWm4DtVvGanjXX9gx2+D4fvOqYRtwW/mulZi7W82zzzt32qz77y/TX3oEhRvJ+WjbdWs/&#10;4V6b5BKMnHmGSkO9/wB7Y7PLeD7TKLmE9/L9+SIz4Zcs3++F758RQdW8r9n0d8LqxH9/Na3Om2v8&#10;sJti0vP9+WnCn5azU/E7Ue0pu8k4cFvk3NOI3KJ9u1a7evwta8t8Cx3w2rFf3515bqlZ/wArJtCy&#10;u/8Afdlwf8saKfidqXbjPeWbuDPycmnEjlC93WtdvX4WteW+BWHw2rFf3515bqnZ/wAqJs+yO/8A&#10;fdkwf8saKfidEu3Ge8tlflk/zetjwI5sSXJFxsn4qrtO8n9mUV8HLQf/AHQ6lv1Duf5cTdVxff7+&#10;uOFP4QYq/wBj7UO0pvEJ2GhvnG+IdocAAAAAAAAAAAAAAAAAAAAAAAAAAAAAHXR+cL8nppyFaWDk&#10;9xhr7dlvlk3WlNi66i0U2zTczRsnk7ibhG5MERb7Qbok6mLjoWdLjtN0e4KZzCey9aFmirT8AiUk&#10;uQuVHrJPGCllClx1yqljHTBX5cY/t37L8YA6Wrto7j3bpg/auGT5k4WaPWTtFRs7aO2yhkXDV03W&#10;KRZu4brEyQ5D4wYhsZxnGM4FXTFMQxiHKYhyGyUxTYyUxTFz0MUxc9MlMXOOmcZ9wAPnH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2ALEAA7YAsQAAAAAAAAAAAAAAAAAAAAAAAAAAAAAAAAAA&#10;AAAAAAAAAAAAAAAAAAAAAAAAAAAAAAAAAAAAAAAAAAAAAAAAAAAAAAAAAAAAAAAAAAAAAAAAAAAA&#10;AAAAAAAAAAAAAAAAAAAAAAAAAAAAAAAAAAAAAAAAAAAAAAAAAAAAAAAAAAAAAAAAAAAAAAAAAAAA&#10;AAAAAAAAAAAAAAAAAAAAAAAAAANc0yXBJPb2c+zv+Yzx9N+HOalxgLj8H4o1/wAwXskdq9f1/wAw&#10;DRJsfp1bjhj7n4BQOYL2yO08/wBfz90Ub/5L8ci4/wBaNVc+XBJbeGc+zxPmqcYje37+aVxBLjp0&#10;934o2MjYAL+DaoK13Wm7hj92F2prWJ1rY499qxjr+TirxcrRTnrJ7G22UsaMgxXgaDeG79o5QlMp&#10;nIphudM6eM47sGz215uFR2ww3EXZmvIvXlgYPdaMqLIxdyttkqbxo8j7TJz6L9kvCUe5oPWrhGSy&#10;mcqmEDkOTGcd2DZ6V6t9S2ux3CXZevYvXs+xe61Z0WRjLlbbHU3jN3H2iSn0X7JaFo9yQetXCMll&#10;M5T4QOQ5MZx3YNnpU3YFD3rGcgSbk1LCamtUXI6cjtZS8LsO+W+iSDCQibtM2pvKRziua12G2kmT&#10;ttMZSORXDZRJRLGcd+DZ7cenqRvvZV20rIXur6crFZ1btH7Snzms7IulunHyrbXewaayjmETK6nq&#10;EcU53t0TWOso8L4aaJu0pjZxgcDN03d+w7jp5/da3qauVzWuyc7DeuK7sG32mZeqt6Fe6izj2MXJ&#10;6vqrDBzu7eRU6yjsvhpom7SmNnGBwU3Tt3bDuGoH11rmp65XdbbI+0N44ruwLdaZl6q2od6qTOPZ&#10;RcnrGqsCmO8txFTrKOy+GmibtKY2cYGL2TXvJTbWweP8nsen6JqFR05uLO2pB3Utq3672GRWaau2&#10;dQ4+KjYWZ0tR4sqikhfk1zuFX5fBSbn7SHOYuBF1TuL6m0DnLyQRZs5O/obL2xEMzvyKnasa9oOP&#10;UoGvoF74SiayNWjV4p5NuE08k6KTD1bGe5XJsxtV7a9qVF5n8gkWjSSvKOxNoRTQz4qh2zOC0exU&#10;otEhHnhKJqpVqOXjHcwuQmSdFJZ4tjPcrk2Y2q9se1OjczeQKLRpI3lHYez4poZ6VQ7ZnBaQYqUa&#10;iQjzKShFUq1HLxruYXITJM4UlniuM9yuTZh6k3uRoes/mKcrW7BjMbMb7b3VBsTyRFVGkfV+NUYr&#10;rPWFbkPBVTXQp0Q5h39gcpJmTyVWdkF8Z71jGzLJOKNfNB4fq7H2spuQzTDk28k79aE7J8TGJ4mZ&#10;VCqFmM6+TrOHWeha36ZmC8p+T5bmL1NmUCcYoI0MV6rsDZym2zNcODbnTvFkJYfiLJO/MmjWSy2a&#10;KnXfM56Yr/p2YTyv1GW+S9TZlAnGSCNDYeqX/Zqm2TNcODbmTu9kJYPiLJO/1NGsllc0ZOu4c56Y&#10;r/p2YXyv1GW+S9TZmsnC6sHrxZJbau6Fd8GY4dm5EpbLuCVsxbjJ+Jmab0ws7nWSVSw8z0LVPSM1&#10;zyP5MZqYvU+Yet1vkLvrHhHyPdNWMbsRttvTsU4cxyR02shC7yeNdTbHiI7KxlVz1OeRsCM03ROY&#10;+Mni2K2c5OgQ+IotNrf3LXHDjkC5bMo+/N9pamjHDhgkZNq/iNzu22rtgRTDKp1Fj1ebSnUpdukY&#10;x+p41ktnOTolPiKLRan9x1zw65AOW7KPvrfaGp4xw4YJGI2fxG5nbbWGwIqPyqZVY9Xm0pxKXQSO&#10;Y/U8ayWznJ0SmxBV2vMpsPUHy9uVjxpHRO0mm7NEwzp3FonTZykByJfM9J7Wg4rK51nB6VZULOhP&#10;tUDnUwZSHjnBs5UbkPjOpTTOy2dq3aihq/j3tjXm19nw+z2sZtK12BisxlGOtdfUhVJ/Wc6gvkEo&#10;6bP6Udwg6Tc5PlNcvUpDFyM0ktRbDaWbcaSOttEbQoeztjxWyG0dsqzTrNVlJM9eUSmqJPa7nVN2&#10;hVHLZ7TzroOSOMnyRYvUpDYyM0ktR7DaWXcSSOt9E7OomztjRWx20dsmzTrNVlIs9e0WnKpPa7nV&#10;V2hVHLd7UDrouSOMnyRYvUpDFyJFmNCbaY3LkGg309xh3Vq/dG34Pb7OJ3Fc7NHrx0xH6m1hr1ZC&#10;SqOdHbIrirxpJa/UdNnibrKmU3BepUzlyOFxoewY93DXgpj8E26//diHEY0lOY93EjhXj8Ey4/8A&#10;3cRxGNJzmPdxK4W4/BMOP/3cxwGON1mx7ccDPlzYz9/Fgd4//ZEHuLo+0E/E4ecGifsbA9L/AEuM&#10;eB7S6ZsZPxOJ3DEv7Gddl/pccsD2l03YyficUOGZf2M47L/S46YHvJx4t6f9j4K/LtJ+wsr8v+t4&#10;jYH0k05dE/7HxI4SJ9Pd2WiTL0/1PGbA+kmprcn/AGPizw6J093ZZJAv+t464H0k1Pbk/wCx8W+H&#10;hOnu7LHIF/1vHbA+xPRF+S/sXCL5fCf/AFu3SpP9bxJwMggqRtysSLeXrfGziJXpVqVYjaUgtgWO&#10;JkmxHCRkHBW71hxvbuUSroHMQ+Cnxg5c5xn2ZHOQtN2nXJBCVr3HritAyjYqpG0lC3qfi5BuRwkZ&#10;BcqDxlx9buEirInMQ+Cmxgxc5xn2ZHOQtO2nXH6ErX+PnFiBk2xVSN5KFvM/FyDci6RkVyoPGXH5&#10;BwkVZE5iGwU2MGLnOM+zIyau693fUJVtO1Pidwfq80zIum0mK5sy0wkq1TdInbuiNpCN4qNXaBXL&#10;dQyZ8FPjByGyXPXGcjBpvXc5SeP/ABy0Fd14N9m4bZpFK2QWEVfOq9JQxH9n2fOVxqvItI189g7C&#10;arkiHHjoIZdM3ShDp4wpkgwyZoUzTtGaA0dcVoZ7m17Rp1P2CWHVeOoGRiCvrHsiar7ZeQaxz15C&#10;zpq2SKX8ZFHLlo5UKZPGFMkGGzNDmafo3QOj7itDPM2vaFOqGwCw6rxzBSEQV9Y9jzMA2XftY968&#10;hp01bJFL+Mijly0cqFMTGD5II7sWrrDr7jNxV407Cc16Rzet2a91/tYlfWkHtXloEklb9v2Gqs3M&#10;qyiZGQrtnPT04Nz5hu3M8YvFSHSLhXJBJNur5t2bysus7XN2KP1lrLX9Fs72l12emapnYdk2NL3p&#10;o3f2qZrshFzr6p1RjRcptY1NwmzevnS53hFsNm5CyDaoI24tz2HXVnmZ9jrrXNGpVjeVCAm5esZv&#10;thv8pdGrd9ZpeAfRs08q9ZZ0vJG0emuRo7euVjuyrYboFLINpgzbg3NYdd2aZn2Ou9dUal2N3UIG&#10;blqxm+WG/Sl0aoPrLLwD6NmnlYrLOl5TbR6a5Gjt65WO6KrhugUsr3isn5BcirZqO6WG1Rmo9R6y&#10;1zb39Aq1knqXnaNs2pN7FYtZO5T1Wk4exyNKpkdrrKTOJScpMH8i8cKPiL4aNiE4mtQh9D8hKNrC&#10;nzdmkNW7foWxpxGiWGfmrYnrm1aye0g5pyoS9jkJWci6laY+6HbP4wzg7BrIpM1GhEMuHJVeMrsM&#10;fSW96ZriqTNif612tSNgTSNJnpyYtBNf2bXTymnNM1SVsD6TmY2rWVjbzt30cZc7Js/SaKNSI5cO&#10;CqcXXoc+lN7UzXNUmbE+1ttak3+ZRpU9OS9oJQLLrp5TjGmarKWB9JTMbV7Ixtxm76OMudk2fpNF&#10;GpEcruMKcLUq8pxv5P671DRrDbZPTu89bbVsSGuLRZp+6p6ruWo5DXqh7FRpu1yczYoek3GMv52k&#10;nEHcqRrOURYqsU22XTsq3EUnXLO6aa5QceksIp1uE2LtHX9GKmUpCVthaK3Xtk11vG9MlK0Toljv&#10;mUozBc4wzSYIEJ24SLjHFU/X7S36j5I6GTwinX4a/bJotLKQpSkrzGy1+B2FAIR/TJStSUqwXfKU&#10;dgucYaJMUCk7cJlxjiqfQGlv1JyQ0QlhFOvw192TRaYVMpSEr7GyV+C2DAIR/TtK1JS7BdspR2C5&#10;xhokyQKTtwmXGOD19qphftC8weL6OG6VUr20txay10RMhE06nG3GqVja9WaxPbkpWSWubVsjKMRg&#10;mS4YIxrYifbhEuC5ZUOSrklQrHxxqHkG1u5K3DfF7GO0ZfpBkhaixjb19qwkY6IXinzVOXwqRJZB&#10;U7dUmMGIfJM4yMnqnIdyWqVz4z1VvZtcSV6I+K2bDS94fs0LMWNb+utmL9hFrRr1snK4VIksiqdB&#10;QmMGIfJM4yMnqvIZyWqVz4y1XvVtcS1+I+KmbDTF3fNEbKWOb+uNmT5hFrRrxsnKYVKksiqZBQmM&#10;GIbJM4yM0o3LR4SjVD7Q9G8nmmwiVOA+OY+L467Kk2Da5EiGnxMzjZOLhHENIs0pvC5EHDdY7VYm&#10;CnTPlPODDOuNFasFS0lS4e0xLiBnTZsk29hHijZR/EEtFun7OzjZLLNdy0JKMmEwkm6Ikqqmm4Kc&#10;pTnxjBs5rx2rs7VtOU+JssWvCTRs2GYeQztRuq+ii2S1TljaR8iZos4alkmbKVTTckSUUTTXKcpT&#10;nxjBs5px4r07V9PVCJssWvCTRs2GYdw7tRuo9iy2S0zdjaR8hlos4akkmjKVTTckTUUImuU5SnNj&#10;GDZkfiTUrPSePlAgrlCOq1Yz5tlgf15+q0WkoMlxvFlt7CJljMHDtiSYYRs6ik8TRWWSSclOQqh8&#10;FwbM7CaxNQscK97c/wAbPFbr7vtWvP6v5v23+ggjaf8AjQ4zfe+025/q/YXtboIJ2l/jP40Y+59p&#10;tz/VxozavQVg3f8A46+GnX3fbPsTPv8Au44yby6f08ivr0/Tky6L1z7OYdIz+DxeBNuJ7v0fDEEP&#10;TdORbnH3uWNNzjp9zxeEFqTz+r2CCnhs45FOC/e5X042P0PE4RWomev4ewVikD9OXLwv3udevc/f&#10;6eN8te7p5/B18PA5nXaqr+S+Y00JhRRRLbr1mkRMq6iucq8TdIGTIkm0bvHRj5Mr9HCaKqmc5+iQ&#10;2emM8vQlFXsh8wBqXCiiie1HjVIiZVzqZypxe03khEyNUHbkxzHU+jhNJRTOfxSGz0xnl6Goq9kO&#10;fjUviHUT2k7apETwuop1U4wacMmRMjZB25MfJlfZhNJQ+c+wpDZ6Yzz2rllpKV+aoyJhVVVLd8gx&#10;QTRK5VWzlbhTx6Mmmimyav3h1DHW+iVJBZXOc9CkOboXMAQSpfzevlBuj9hEyXzQjXPf4BUiLL8Y&#10;tktEkzYyqdkRfxcdhMGWKrhT6KZTLdEswbCqF+wb5U7k/YUhLto9vnvwiVIiq/HDYTVIhsZVOzIv&#10;4v0SYMqVXCn0UymV6J5g6GULjRHyq3B+0pCXXSLbPfhHCRFl+OWwWqRDYyoZmRfxfokwZUquFPok&#10;KZXomKz11Un5r/yNXimEyJp7I41s8+JhuVFNdzxC2wyRTPjKx49Jz4+OxMplyrYV6FSIdfolnbYN&#10;pI2ijdsNafGRHKG/Z8uev1mxvmIr46/eW35x7NjP4PYNeHHJHKO8J7Gf+mbA57LY/tu8dDm/pDXn&#10;x0Syju+dx/tl/wCea3+67v0SYaluIqGW/JazFz/03avzR3H6S/JXjEbGf1BssGw8bDBtpGuSvdjn&#10;h5oRs5LhZG+7v0xJyCKmMGw6QtvJmHvEgkpjP4xV01j9/wB8vXqNf8D2OOJ2kG7guFUbvuTUUg+S&#10;Pju8yjaeRUTcXyR+v4xViKn7/vl69RQKB7XHFHSLdwXCqV33JqOQfJHx3Yco2nkTFXF8mfr+MVYi&#10;p+/7+Oo1VVbsd8FONTV0XC6GyuQuhJeTQUxg2Hje78uILYcmip1695V011PE+6YvXqNjRilOUxTF&#10;wYpsZKYpsYyUxc46ZKbGeuM4zjPtwL/mKUxclNjBimxkpimxjJTFzjpnGcZ9mcZwL+GKUxclNjBi&#10;mxkpimxjJTFzjpnGcZ9mcZwNqZilOUxDlKchy5KchsYMUxTY6GKYueuDFNjPTOM+8ambbhVThtwl&#10;mDmPlegcouIbFBTPXvbto7fMJqpRApvbkhfRpZRtn/qZs49w1d2jxD8SeHMsoY+VqPyT4qskVPed&#10;Buw3bD6yUQLn3lL6RKKN8/6Q2cDV/Z8KH4l8PJVQx8rUfkjxXZIqfr0G7DdkPrM6GM/rC+kSijbP&#10;+kNnA0o3bCynA35fE4odTLnWfMPg7Gt1c9fEbNIvkjX9MKti596ZPQJtVpnH+1nyX3DbONoo2gjd&#10;gAAAola/bMfMJx9/U1X/AKOmLVj+oKUWfHWV54Y+/q6t/qZ1FZsf1BSuz+2V524/+i+t/wBHUdmw&#10;NcV09s58z/H39J0/9TOg7lj+oINN1+wHm0fOPx5nSCuf/tWOLRTfqYTELmxn7DOYp+n48tppT8P/&#10;ADaONOM+z9DBBDBuv2HcwzdPx5bTimfb78/m1cay5/UwQV0P1/Nn+YMfOP7JPceFs5+//wAzfhwU&#10;2en6GExtfGz8bOxuoAAAAABrptOe3idvk+OvVPkftdX3fdS5YvlMfc/0goHZc9OL+7TY95OQWz1P&#10;wZT5QPFMf60UGsme3jDuw/8AWcgNnK/ppcn3qnX/AKEar7jnt4Vckj496fKzdK3u+6jzVkFfvfeI&#10;I20+QxDMy5x0x/7V/kofH6JVUt4q4z+mY4j3VBcky0LnHTH/ALT7kKb8OFCbmVxn9MxxH2qSZIZq&#10;XOOmP/adchD+37uFE9yqlz+mY4inRZMpmYENjpj/ANtNyyPjr19uFkeRK+M/pnUG18bPhs6G6YAA&#10;AAAGAbXN2at2Uf8ArKBcTf6muyOf6gwbZ5uzWuwzf1tGtpv1ICQz/UGD7ON2a22Ef+to9sN/qYF/&#10;n+oI03Sfw9ObZP8A1ms72f8A1NWlc/1BWmho49U4NG6e1DQtpxj9DuoOrCf1BXakpfwlwvz91HSN&#10;mx7vv0fWhP0hXikpfwlwyz09qOkrLjHs93Wj61J+kKk62Qx6x8uvOfe342XLGPZ9/Wmm08+37gzH&#10;hyn4WlXBP/pp5NG/Q+lyS2ub2foe0ZbxMJ4en1y//S/yMzj2dPYbkJs83s/VGWcTk/D1AuT7n2vc&#10;is4/91yC2cb+qM74IpeDx/ckx7vt+5dG/Q+nyv3Sf2foe0ZFt/8Axn8WP+WK2/8Aq97qHP7W/wAZ&#10;HGj/AJWLT/8AUI28Oe2r/jI40/8AKvaf/qFbdGU7z/xwcNv+XW7/APqw79GBwpMEu3OFTGMFMdSo&#10;5MbpjGTdmga2XGc5+72jCYgmCXHmYpjGMZOpVc5z7MZN2aNr2Mdc+/2YGFRBcEuHMpTBemTnq2c5&#10;6Y+lkmjq/jHXP3emMCOIEhU9g/MPVKXBTKKUgxjdMYybKfGiqFxnOfu9uMdBIHFA3dxa41m/rtA6&#10;cN+rruuZGdcYM93Grjyb7+jdS5/VoNfyM54xZ7uNfHo39do7U2f1aFAZEmcLM93DjiYb+u4z6Iz+&#10;rq2q5E/CchOIswAAAqdGp/8APouavT38TtZp9fv9NwbaN0/S7v6Iq9Hk/wCelblPv8XtdE/1O19o&#10;m/odwrBHk/56FtU6e/jBrsnX8G1toG6f9EKUxSfT5i99V6e/hTqRPr9/t3puw2Mfpd4tiLQiz4us&#10;K27F9nJPjXn79d3yT9WGopv9gK9372chuPGfvwO7i/qxFKN/sBX2/ezkJx6z7fbA7sL+rE0s3TP+&#10;oFT9p+zllxMz9+r8kifqwOuT/wD3MWSFhBYIWwAAAVT4fI5Q11sMmcdMm5N8rVP0lOQ2xj4z+njI&#10;rHxQRyjQb6XOOndyM5OKfhwpvm/nxn9PGRWXikllGg3wucdO7kXyaUx+BTfF/Nj+mKX8Fm+W+rNo&#10;Ezjp3cu+aCv6SvKHaimM/p9wtYLOCzQugAAAAAAAAAAAAACm3y+0/C4daPT93bBTn6PvuVkN7/0x&#10;Ungmn4XE3TSfTp2wk17Pw22wG/qipnBZPwuJ+mydOnSFmf6NssBv6ood8sZLKHBLjylnrjJa5YvZ&#10;n/TXy1mx/QyLki2wtmL4gAAAAAAAAAAAAAAAAAAAAAAAAAAAAAAACLN27crGidU3/bVwW8KBoFOt&#10;VvfF8OQP5lCq1uWsrlr3RcbMPEfGZRCv0yNlsl6ewhzdCmjPce063pTWN52lbFvChKNU7NanhfDf&#10;n8wjWa/KWJw26xsdKu0vFaRSn0yN1sl+4Q5uhcxpuLaVb0rrK8bRta3hQlHqlltLwvhvz+YRrVfk&#10;7E4bdY2PlXaXitIpT6ZG62S/cIY3QuYb5B7uqHHHS+zN23pfwK1rSi3O8SJPClFPNNqbVJq2u2nd&#10;DxM4/Q8dhBrY8QjRwYvT6KZzdpDfz5Nx7huvzYvmUU1g4z52kTG4a7risofwS39O01Ib6lEYZbxE&#10;4zXEu88nEbGzjtcGLKqdeqiuD4+q6JG2tsXH5oPzC6kwX/LKbLbYgdf11H+C2/p+o3275JGIX8Qk&#10;dr+Vd+UitgZx2r5LJqdep1MHx9X0U9s7WuHzPfmE1Jiv+WU6W2vA6/rqP8Ft/T9SPt3SSMQt4hI6&#10;gSjrysXf847V8lkz9ep1MHx9X/MN3vvTYHzq/myUOMc59Q17O71q+qaih/AjX0rQsnyUmG8A58VO&#10;I1VNvvIwm1cl7HRiTKvd1UWwpjqj/QN0BqWG0XpbV2pYJHwWVA1/SafnPiOlPHVqtUhq1lx0eSUu&#10;ql4qUQT6HmVsF6fjnz1MbvV6L1bEaW1BrbVsKj4TOjUWnVTOfEcqeOrWaxEV3Ljo7kJVVLxUoon0&#10;PMLYL0/HPnqbPeg0Zq6I0vqHW+roVHwmlGo1Pquc+I5U8dWs1iIr2XHR3ISqqfiJRRPoeYWwXp+O&#10;fPU2f6cPGXSUDxz0Dp7Sddb+Aw1nrLX1GMbxXqvmV6ZS4CpZddH0tOLI+MjBk+h5txgvT+yHz1Oa&#10;YRLAlcTqAAAAAAAAAAAAAAAAAAAAAAAAAAAAAAAAAAAAAAAAAAAAAAAAAAAAAAAAAAA66Pzhfk9N&#10;OQrSwcnuMNfbst8sm60psXXUWim2abmaNk8ncTcI3JgiLfaDdEnUxcdCzpcdpuj3BTOYT2XrQs0V&#10;afgESklyFyo9ZJ4wUsoUuOuVUsY6YK/LjH9u/ZfjAHS1dtHce7dMH7VwyfMnCzR6ydoqNnbR22UM&#10;i4aum6xSLN3DdYmSHIfGDENjOM4xnAq6YpiGMQ5TEOQ2SmKbGSmKYuehimLnpkpi5x0zjPuAB848&#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AWIAB2wBYgAAAAAAAAAAAAAAAAAAAAAAAAAAAAAA&#10;AAAAAAAAAAAAAAAAAAAAAAAAAAAAAAAAAAAAAAAAAAAAAAAAAAAAAAAAAAAAAAAAAAAAAAAAAAAA&#10;AAAAAAAAAAAAAAAAAAAAAAAAAAAAAAAAAAAAAAAAAAAAAAAAAAAAAAAAAAAAAAAAAAAAAAAAAAAA&#10;AAAAAAAAAAAAAAAAAAAAAAAABjNuulRoMMrY7vZoOpQCC7dstM2KTaREYk4dqeE1QUevlUW5FXCu&#10;e0hcm6mz7MDHLTb6rR4hWwXKxQ1Wg0VkG60vPSLWKjkl3SmEmyJ3jxVFAqi6me0mMm6mz7hjtpt9&#10;Wo8QrP3GxQ1Xg0VkG6svPSLWLjk13R/DbIndvFUUCqrqZ7SFybqbPswMRu9/o+tIBa1bCttdpNab&#10;uGrReetEuxhIhF09Vwi0bqP5BZBsRZyrntIXJupjezAij86rjR/l81F/3/1n+MRGH5zfHb/Lhqv/&#10;AL+a7/w8Rh+c1x3/AMt+rP8Av4r3/DxCv55/Ej/OW0f/ACmVL+NRTuWvlIf1za2xWFsrzug4+YLo&#10;aXUuqEo0NViRkfB8bGEhJKT3iYjSxzB61URWcZU8FJRMxTGxkuelTpS7U19AbNv7G0QLqj4526Sl&#10;VLgjJNTVokaxhePbB9IqTfiYjsMGLxsokqvlTwk1EzFMbGS56VRlLtTX0Bs2/MrRAuqPjnTpOUPb&#10;0JJqatEjmMNx7YvpE834mI4rBk8bKJLL5U8JNRMxTGxkuelFZvY+vZKrbn2nG3WrvdaY+Z1xtnFd&#10;gN5hkempxEXXuJ0ZJyytk8XESWLjZBmqgu5yr4CSqRymPjJTYxcr86TjT/nA6Y/lMpv8cC3H5yfH&#10;j/LpqL+UWpfxsLa/nJcev8ueo/5RKl/Gwvn+eLxL/wA5rQn8rdE/j0fmeUvGjHv5A6Y/lMp38cD8&#10;zyV4749+9NRfyiVL+Nh+Z5J8ece/eeo/5RKn/Go/M8xuJePfya0J/K1Rf48H5+dNxo/zgNNfylVD&#10;+Nx+fnK8d/8ALnqT+UKqfxqPz85Tjz/ly1L/AChVX+NB+fnj8S/85nQ38rFG/jsVCX5G8cdPbTvz&#10;aY2vqa06D5IzTSSl1o23Vmxoa72tLQcbS7FHXODZO3rr7NtrxcWxULI+GdpHTRXhX3hov0VSVUX3&#10;/wAftT7LvDeW2fq+y6P5BzDWQlVo+1VyfRoOzpSFj6hPsLdDM3Txz9nuz4yNZKFf9h2sfMFdle5T&#10;RfJKEqsvv7QGqNl3dvLbO1hZdIcgphq/lFo6012fRoWzZSGj6hPMLdDM3Txz9n2zo2NZKFf9h2sf&#10;LldFe5TRfJKEo255UcVNFbk2Uznd0aVuPGnlfYGUrOOIm71G0t9W7nm67E0G0xd9rzB7IPPsn3TD&#10;Q8cqSV8NRjFWAr4sjlJvJILJz8XjiuWsfCCPIjaaWhsxXgFpCchUMrp03s8bFYQ2/mANsVKl4i/y&#10;fCuJP1QrD6ssjgvTOJyxx/WLW/hRLfey09I+l+CWnEfVTxk6j2eL8No7XzB5v6dQxG/UYUxI+pFY&#10;/Vlf4L0ziccaAWxXPhVLfWyk9JZjPBLTk31U8ZOpdni4riO1cweb8nUMR31GFMSOZIrL6sr/AAXp&#10;kWXLxUcEqHwOhyk3IjxtzDeXJr1KTo3mEqFlPx8U9vvM1ZNtNKgFiPyUq2JfMySN+qLKYJjBsV8J&#10;yH44bh2hr2HgdrajqnHzjTPnlGTmRuNYrjbYe1K7Cv6jUa/R4V5IMXKmuNTtJF07Xk8JlZPptNgk&#10;xyqkycnzBBN9cftsbJokTCbN1ZWNE8d5w0m0cSFsrdfbX3ZkBDvatVYKmRDt8ycKa/1g1fuXS0jh&#10;PDR7MJskmWVUmjk+YJJvnj/tfZFEiYTZurazorjzNnkmjh/bK3ANr5suBiHtWqsHTYh2+ZOT6/1i&#10;1fuXK0jhMrR7MJskmWVUmjk+awp8o+Ke9dwawgq3ufSNM4xcSrKeZYO5W9VCrNNoblq0BI0mj1nX&#10;cA/k452pqrSzKUePXMthIrCRsCUajHGWRYO1M3E/Oj41f5wGmP5TKb/HAtl+cnx5/wAumov5Ral/&#10;Gwth+clx6/y5aj/lEqf8bC9v54nEz/Oa0J/K3RP49D86PjV/nAaY/lMpv8cB+cnx5/y6ai/lFqX8&#10;bB+clx6/y5aj/lEqf8bB+eJxM/zmtCfyt0T+PR4/nTcaP84HTH8plO/jgeP5y3Hf/LrqL+USp/xs&#10;PH85Tjx/lz1H/KHU/wCNR4/nj8Sv85vQn8rVF/jwPzpuNH+cBpr+UqofxuH5yvHf/LnqT+UKqfxq&#10;H5ynHn/LlqX+UKq/xoH54/Ev/OZ0N/KxRv47D86bjT/nAaa/lJqH8bh+crx3/wAuepP5Qqr/ABoH&#10;5ynHn/LlqX+UGq/xoH54/Ev/ADmdDfysUf8AjsRNurcvHnZFDdQ9d5JaMhLrCS9fuuvpuT2JVF42&#10;JvdLmGdirS0sijKmcKwT58xwzkiJ4yqpHOVyE+kbAi7cG29D7BpLmJgeQml4e4Q8rBXCiTMjfawt&#10;Hxd1qEs1nq6rJpIyZl1IV49ZYaSBE8ZUUj3KxSfSNgRft/bWiNg0pzFQPILTEPcIeVgrhRZmRvtZ&#10;Wj4u61GWaz1eVk0kZPK6kK8eMsNJAieMqKMHCxSfSNgQnyA3zxf2vrh5BVfldx2r+wK/OVjYGsbD&#10;LbQpjmJhNj0GdY2mpLzSDeZO5WrshIx2GEqmljKqsU7ckJ9M2MjH6Jd9Vcwl0b1qzZshqvkFq9k5&#10;qFyJTJip2aZrraSMm7eVO0R8gwnqVtDXD6QTI+h5RFFRE2c4XYuWqyrpLPBUq5ay5Xro3XWmxX+s&#10;97a2aOKpbSVGWq9il4FvIGTdO6vZGL9jN0/ZGv3j4hHsVJJJKJGznCzNw1VUcpZ4Kl3LWfK1ZK6a&#10;02I+1pvTW7RxVbYSoytXsUtAt5AxHTusWNi/ZTVQ2RQHj8hXsVJJJKJGznCzNw2VUcp5xjXGwtM8&#10;6XCGxtN7ck9NcndPx7qjXwlBnKVbZ6rNJY6T5/SrfGSkbZNf7g1VIyaZJGDmEEFUDGzhxHu2S6rx&#10;HPy325ai4auXG0NybVktob82THIUalmu0vUKxLTbJmtl+3plKh45jXqTrShFkyYfTUqumml3JlXk&#10;HjgyDVMnzXi3ar4kOV9kbb2bIbJ3jsOPRplQNcJWq1yUmWbRXL5vUKfEx7OBp+u6QWRLh7MSa6ZE&#10;u5Mq790uZFsmT5rvbdWcSnK2x9tbMkNkbw2EwRplQNcJSq1yUmWbRXL5vUahFMGcFT9eUksiXD2Y&#10;k1yES7kyrv3S5kWyZPj2VfdH8DHbncG+dzyu4OS22IpvrugH2BOUeoTdhj2C+ZNrQaBBRUfWNf6l&#10;1sSXJiRsEy5STR70iuZR85M3ZJJ/mneTfE7VtHLHXDllxzkL1Y52wXrYkvH7TqKMW/vFxlHEzOEi&#10;CupjDnEBDGcEjY3xcFVxGskMKYwfuHjqbkbxe1pTSx9s5Q6BfXWwTU7db9KsNl1VKNfXO2ya8vNE&#10;iiuZbDjEHEGXJHx3iYKpiPZoYPjB8GH5qfkXxg1rTSsLXyg0E+uk/NTt0vsqx2VVUo19crZJLy80&#10;SKK5lsOMQcQZckfH+JgqmI9ohg+MH6j80Ry74U6b14WKvXNfivJ7GtVjs+xtpTkZuSjoQ8nsS9zD&#10;mfsScER5Old4rUCdynFROFSlWxFMG2FMYU7hJB+e/CQmeh+WXHoufvZ21Sf44/REhG5v8OSZ6H5Q&#10;6GLn72dpU7H/AMbCQTc3OHhM9Dcn9EFz97O0af1/+FhK5/mU/L4Tz2n5r8Xy5+9ndmv/ALn/AGdH&#10;6TnrwmU/E5Y8ejdfvbapP4P+OB+l5vcOj/i8odDm/BtKnfg9/qw/S82+Hpunbyf0Rnr7um0af/Gw&#10;/SfMn+Xyp+JzW4vm6/e3Zr/8H/Ho5BDnBw3ddPL8pdBLdfd2bXpWev4P4ZH3Icy+JTnp4HJXRyvX&#10;3dmzqebr/wD3YfchzI4mOc4w35KaPVzn3dmzqgbr+DpLDk23zDeB7zphrzG40L9fd4W6KAbr+pOj&#10;D7Du/Te09wcY4/WW1NfbBk4/Z1ykX0dS7dB2Z6yis6H22zVk3jaGevFWsem8doJZWUwVPCqyZOvc&#10;cuM4pPbl1Jsva/HJhrnZlEvcix2Pbn71hULTDWJ4zjM6T2k0UkXbaJeOlWrBN25RSyspgqeFViE6&#10;9xy4zik7uPU2ytrcdGGutl0W9yLHY1tfvWFQtMNYnjOM+xTaLRSRdt4l46VbMSO3SKWVj4KnhRUh&#10;evcYuM4LaOQ2h9ybz4hxeoty6x2fLRm375KyUZQLvXrdIR8Nnjfu1irLv2kDIPlmUYm+et0DLq4I&#10;lhZwmTu7jlxmOX0vEZ5auK76mx+IVeVtLnCQXmUvVzwjTgpbmq00WP7vNZiE3quEDOcF8HC31eTd&#10;/sEfvZWKzyjXgPUWXryvJ2nzBYXzCfqpoZrwrtTdWYKw7vM5iiPFMI5cYL4OFvoZN3+wYA9lYr86&#10;JeAxIsvXleTdQmCw3mE/VDQzbhbamysuVj3eZzFkeKYRy4wXwcLfQybu9giyQnIPPNl1VfV474oW&#10;5o0Cwkrvm0fWz15l8uS7tF58kZ3+cNCJP1sNzO8E8DDj6vJ+/wCiOf1psnUur90c0IbZux6BTHlo&#10;3nVp1pD3K0wUC7koR7xv0hF4eosZh61VdxrhxGro+IUpkzHSOXr1KbA53XewtXa329y8iNi7Ao1R&#10;d2TdFbm2sTbbLCwjqQhnnH3TUbh4kzlXbZR1HruGCyXiFKZMx0zl69S5wOd15sHV2uNucuojYt/o&#10;1Sd2Tc9cmmsTbLLDQjmQh3nH/Tcbh4iylXbZR1HrrsFkvEKUyZjpnL16lzjGS6l2xpPT+/efUBtz&#10;ams6E/uHIun2RlBXy412tvZWvSHFPjzD4kEI6dftFXsU6dRThDxSEMkY6ShOvUpsYwnXkBws1xbK&#10;dOsOWkdOVfVrqac6b1XYt40mS1xqlCahF6+ZpW4xPCM1JEhYyQetoo8s/kFItm8M3b5IkmlgmHUO&#10;D4ga/tFSm2XKNhM1vWjqXX1LrOe3NTpDX2sUZiGWgjNa9HJ4Rl5AkPGv3jeMPKPn6ka0dGQQyRMi&#10;WCYdRITiFr+z1OaZcoWEzXNbOpdfU2tJ7ctPkNf6yRmIdaDM1r8cnhGXkCREa+eN4w8o+fnjWroy&#10;CGSJkSwSPtX1rgBqq60SxxvNmLsNQ029n3Oh9NWnkRr6V1TpdvYK84rJ2NTiE8N5+XTgIeTkGkKe&#10;bkpRWHYvjNmpk0U0Sp21zyp40Y/8/uoM/sdhVY36P62TyLR/nNcdv8uWqM/gvlaz/Skci0P5zHHf&#10;/LhqnP4L3W8/0pHIuznmZxIx/wCkvozP4NoU43+tl8ii+qty6g15s1nse6bLpVT19abdz0PXrrP2&#10;CPiqvPKSG7tDu2pImceLJRz8zpuwXUS8NQ2FU0FDE64IbOKXay25qmhbFbbAuGxKfWKJZbVzcPAX&#10;CcnWMbWppR/uTSTpsSLmXaqUe9M5bsV1E/DUN4hETmL1wTOcUx1ntvVVD2I1v9v2HUKxRbLaebR4&#10;G3zk6xja3NKP9yaUdNiRky6VSj3pnLdison4ahvEIicxeuCZzjXTpnfejNXbbY7Wv+2tf0vWNyvP&#10;zJVKtsCy2aMhqdY1ZTkLxveM04WxPl0YqSO8axrlVHwlTYWTbqmJ3FIbOLaM+d/CyQcFasuVegXD&#10;gxsEKiTalOwfJs+4uMGli+0Wjac2OID9crZnya0au4MbBCpE2ZU+/Js+4vTMpj2i0LTmtxCfrlbN&#10;OTOjl1zGwQqRNl1PvybPuLjBpTHt9ouww+ZBwBlHJWcfzN4zunRzYIVBPctE8Qx8+4uMGmi+32iv&#10;7Obh69w64XWCdk2UNXGl542y8tOSrlNhEx0YaSbyCclIv3RkWzJiZUyWfGVMRPqcvt9uBBbSYiYD&#10;ibxCnZqSZxFfa3Pj3KykzJuE2MWwjjSKD8j9+9c5Sbs2RlTJfWqmKTGTl9vtwIMZzETAcTuIk5NS&#10;LOIgGtz4+SsnMya6bGLYR55FB+nIP3rnKTdmyMqZL61UxSdTl9vtwKysLDBVfglwEs9jl4+AqrLY&#10;nE+dmrDMuko2Fiok8s1lEpWUknhkWkfHHXMjnC6xiJYyoTqb24FuMcpeNOc4xjkBprrnPTH/AJSq&#10;h78/9lxafHJXjxnOMY3nqTrnPTH/AJQqp93/ALKi0uOSfHnOcYxvLUvXOemP/KDVfu/9lBd7HMbi&#10;XnOMY5M6G65z0x/5WKN78/8AZsUnmVYh7wH17OqSTFGvQ/InTluxPruE0ohvWoHnRVpnNhO/Uz5d&#10;OETgG2XXmsmwjhr9b3dntFOpZWKd8HqHNqSDNGBid+amtWJtZdNKKQrsJzSrUtmeO9UzhunDkg2+&#10;XPmcm8HDb6zu7PaKeyysW84Q0OaUkGSUDE771PasTay5E4pCvQnNCtS2Z074+cIJw5INvlz5nOfC&#10;w2+s7uz2jX1OrQb/AOWpq+yKyschV4HlNom8Ysi7lJKDbVKt/MXp08azqSSpsNUq+nWmhnnnDGwh&#10;hn9d3eH9IXY/Ok40/wCcDpf+U2m/xyLi/nKcd/8ALrqH+Uao/wAbC4X5yfHn/LpqL+UWpfxsNgue&#10;YvEvHs/Ob0H7P/pcof8AHofnS8aP84HS/wDKbTf45D85Tjv/AJddQ/yjVH+Ng/OT48/5dNRfyi1L&#10;+Ng/PG4l/wCc3oP+Vuifx6K0Yt9VvpvmA2Gi2OEuUC41VW2beaq0k0n4py/a6dtmHTFvIRSrpo4e&#10;NsKp+IkQ5jkycuM4xnOBXbFqrN3NzpnaXPw9uhF9ZV9mhL1qQazkY4fNtT2jDlm3fxqjlsu7b+Kn&#10;g6ZDGOTJy4zjGc4FeMWqtXc3Oadpc/D26EX1nX2aEvWpBrNxjh621RaMOWTd/GqOWy7tDxSd6ZDG&#10;OTJy4zjGc4FSMXim7JP8za0a6tVfvtbdaZqjBrP02WZWWGdSTPRN2K8jmsnDLPGbp+08ZLxUUzmU&#10;TyoXBsYybGBELKdr07xX5pWuAm4qcrh3OuVcT0Q8Qkog+Kvxg43tJwxJBmdZspiHdxq6TnobPgKI&#10;qEP2mIbGIpZTUFNcZ+X1ng5iMmq+dxr9Us3EvEZCLPit8b+PjWZMR80Oq3UxEuo5ZNx2m+pUROU/&#10;QxDYxFTOagprjTy8s8HMRszAHcUBXE3FO0ZCLPit8cePzWZMR80MqgfES6jlk3PQ2fAUROU/aYhs&#10;Yg6PsdYsfDXn7daxYYaxVZR1qpctkgpBtKwh8U/iBxSY2ExJRidZoriCfRLlF32nz5ZVuoRTtMmb&#10;GL7Z5ScacZzjPIHS/XGemf8Aym037n/ZkXfzyU48Y9n266h9n/0jVH+NhdzPJLjzj2fbpqL2f/SL&#10;Uv42GynPMXiXjOcZ5N6D9men+Nyh5/o4neg/PzpeNH+cDpf+U2m/xyH5ynHf/LrqH+Uao/xsH5yf&#10;Hn/LpqL+UWpfxsPz88biX/nN6D/lbon8eh+dLxo/zgtL/wAptN/jkPzlOO/+XXUP8o1R/jYPzk+P&#10;P+XTUX8otS/jYPzxeJf+c3oP+Vyh/wAeio01YoKU4Y74tEdLxz6ru987XmmdiZu0XMI5glOTrt7m&#10;cbSaBjs14gjXJlsuSGMj4Rcn7u3Gciq0xPQslxF3bZWErHva263fs6Yaz7R0k4h3EKpyPcuzTLeR&#10;RMdovFEbZMrlwQ2UfDLk3d24zkVZl56FkuI+7LIwlY97W3e7dnS7WfaOknEO5hVORrp3mZQkUcna&#10;rRRW2TK5cFMZHwy5P3duM5FH7BaK5McB+SVwipyKkae+5J7pnmNqYvUHdfd11bl69fGsLWXbnUYu&#10;YNNmY62XZDmQ8Ehj93bjORhlOstRgKfWdiPbRX2lDkfmV7stKd0XlmKVVPCzTzc8Wyly2AyxYrMW&#10;8drESTc+L4JznLjBs5zgYlU7DVYOqV2+vLJBNaS/+YfuKyp29aUZp1g8RLutuxrOVxOmVxGZjXbp&#10;YiabjxfBOc5cYNnOcdcRqlhqsJVK7fXdjg21Kf8AzDNwWUlvWlGadZPES7rbkazlcTplcRmY126W&#10;Imm48XwTnOXGDZznHXAqLbaPWqLUtpP7hWWWt5T5tPIG4pX9xNR6NMUgJ99vyHj5wtmOuWGzDv3r&#10;hNFJ143l1FFClKfOTY63r/Om40Y6/wDOA017MZznpsmoZ9mPf7pfPuF1c8luO+P/AD6ak9nX3bCq&#10;mfd7/dK5F088lOPGP/PlqX2dfdsKq593v90pkbG88yOJWPfyZ0N933bYo+fd7/dN5Hj+dRxo/wAv&#10;2nv0tiVTP9KUyPD85njtj/z5an/Sv1Zz/SksjwzyX474/wDPjqj9K+1nP9KSyPHPMviTj/0mNFZ/&#10;BtOlm/1sxkeH51fGf3/b5qL7vu2BWc+739Okl7R455N8dce37cdVfd916rmfd7/dIZHjnk1x2x/5&#10;8NV/d915rufd7/dIZHrzzP4j49v5y2jvu+7ZtRz7vf7pXIwXZ/KHjfIa12HHs96aqcvH1GtrNq3b&#10;3eAXXcOHMBIIoIoopPTqKqqqHwUpS4yY2c9MYzkYVsjklx9fa8vjBpunWTh09pdoatkELlBrLLuH&#10;MG+SRRRSSeHUVVVUPjBSlxkxs56YxnIwvY/JHj8+17fGLTdGs3Dp5TLQ1bIIXGDWWXcOIN8kiiik&#10;k8OoqqqofGClLjJjZz0xjqI529zD4oyep9oRjDkbpl2+kNd3VizatdhVpw4cundak0G7dughIKLL&#10;rLKqYKQhCmMY2emMZyOPoKauXfChU6KyeSaMsSapFEVUzIKq0PWZvCXKcuMoK48I2O0/TPXGcdOu&#10;B8NHTUy64eKnSWTynpafIoVRJQhkVFKTrnPhrFOXGUVMeFnHabpnrjOOnXA+GkJqZdcPlDJLJ5Jp&#10;ieTUKokoQyKilJ12bw1inLgyKmMpZx2m6Z64zj34HGa1SWy9+X4sogullPjpaElk1UFUzt1Vtbaj&#10;N4TgpyYM3VLlE2O0/abrjOOnXGRi3HTfWjaFrqQqdx21ryp2aM27yFNKwFjtkNCzEcq/39sySbke&#10;R8k8bum+V2btNUncXHemcpsdSmxnOM6C3fpej0B/V7btKh1exRu1N8Gk4OwWeJh5Vgo+3lsWRQK7&#10;YSDpByhldo7TVJ3Fxg6Zymx1xnGc41oPd2maRQX9Ytm0aHV7FHbT3vmTg5+0RMRKsFHu8NiSCBXb&#10;GQdoOUMrtHSapO4uMHTOU2OuM4znDOLHJTjrrTVkpSr5u3V1Kt0Ru/lAaarNqusDX5yLWkuS+25V&#10;sR/GSr5q8amcsHqSyfeTGDpKFOXqU2M5yW17l1JsfcHGCI19s2iXeWZ7VuMm7jKpaoWfftI1LQO4&#10;mqsg6aRbx0u3YpunaSWVTlKTCipC9e42MZyKz7c1ZsHa/G+KouxaTcZRrsy2SLqOrFmiJx81j09H&#10;bYbqP3LWNduVm7Ijh0knlU+CkwoqQvXqbGM5DZ9tat2BtfjjFUXYtKuMm02XbJF1HViyxE49bR6e&#10;kNrNlH7hrGu3KyDMjl0knlU+MEwooQvXqbGM5ddN9aR2tvTiBB6x25rjYU0x3Le5Z9EUu5QFmkmU&#10;Sjxp3o0WlHbKHfPF2sck7eoomWUKVPCqxCde45cZ52BaLO7xzRapIq4UfOai3QMZNTBVzraJrSBP&#10;Cz25wrjCme3PZ16G9nvHNQjVZ1cuXrZNJTCjxxVUEDGTUwVY6ulK8iXws9vRTGFM9ue3r7fZ7xzU&#10;I1WdXLl01TSUwo8cVZBDJk1MFWOtpavol8LPb0UxhTPbnt69M46e8ZHW2K77YfPtkkgrhWQdUhq2&#10;MZJXBHCjjjjU25PBN2dFsFVN257O7ob2e/2DDeMfITQFe42ceoCb3vpiNmYPR2p4eXjnu0KS0eMJ&#10;SMocAxkGTto6m0XLV00doHTUTUIVQhy5KbGM4zgYlxy3xoyB49aHg5ndmoo+XhtM6viZRg82RTmj&#10;tlJRtIg2b9m6auZlJw2ctXSJyKJqFKchy5wbGM4zgYnxz3to2B496IhJjdeo4+Wh9NawipRg82RT&#10;2rtlIx1Jg2b5m6bOZhJw3ctXSJyKJqFKchy5wbGM4zgYHxD5PcZ6vxN4v1qw8j9BxU9XuO+lYKbi&#10;5DcGvmL6NmIjW1aj5OPesndhRdtHbJ83OkqkqQiiZy5KYuDYzgTj+c3xtz7uQej/AOVih/x+Jnxy&#10;M4959299NZ/Bs+kZ/wDjwTLjkXx8z7t7abz+DZ9Jz/8AHgsTjl1xQz7uT3HnP4N062z/APOUM8m+&#10;NpcdTchNH4x9/O2KFjH6uZ8M8jOPZcdTb300XH387PpGMfq5nAzyL4+Fx1NvbTZcffzs+k4x+rmc&#10;A3LrieXHU3J7jyXH3zbq1tjH6ubL0EO68vtC2NzGvc1r27VK+Rcfxo1vFSMnTbHD2iOYSBtpbRdp&#10;sHj6EePmrZ6dsfCmEjnKplPODdO3OMiJqFd6RsDlndpih3GrXaNYcd9fRj+RqNgibIwZPzbK2S6I&#10;xdvId29bNnh258KYSOYqmSZwbp06ZET0O70i/wDLG6zFDuNWusaw48a/jH8jUrBFWRgyfm2Tsh0R&#10;i7eQ7t42bPDtz4Uwkc2FMkz3dOnTIgjV2yda7V53bHsGr9g0jZEPF8SdUQ0pL0K1QVwi46TNuLcT&#10;5ONfyFefSLNnIHaqYVwiocquU84N29vTIukLfC3gv6K6bEaO1eRPG94i0dKtGkRu9N47SbrKNWeX&#10;Vfqflyu3BCGRbZcnQzhPBzF78lzgvXOMiAb81dKb84+O0mrlVq1itykdukm6yjZrlzBVfDcrpchM&#10;pNzODo5wn35x35LnGOvTIgO+tXSm++PzpJq5VatYvcabt0kgso2a5cwVY8uV0uQmUW5nB0c4TwfJ&#10;e/Jc4L1zgVY2kxfLcpeKL9Bk8XZMoPkMk+eotV1WbHLysUrypXrpNMyDQztRuYqWFDFyoYucF65x&#10;kWLE/CfBacAABXbjJGOoqj3Zu7auWai/IDkk/TTdN1myijaQ3rfnjR0QixCGO3dtliqpKYx2qJmw&#10;YuclzjIgLjnHOYymXFB02cNFFt6chHxE3KCrc527/dV5dtXBCLFIY7d03VKomfGO1RM2DFznGcZE&#10;CcdI9zG024IOmzhootvPkG+Im5QVbnO3f7pvDts4IRYhDHbum6xVEz4x2qJmwYuc4zjIqzxFiXcN&#10;rzYLZ6zdsVXHJrlhJpJPGy7VVVpKcjdlv2TtNNwmmdRq+arkWRVxjJFUjlOXOSmxnNiRPonsWmAA&#10;AAAAAAAAAAABrk4X8hePlO4zapqln3pp2tWSDjJuPmK9P7MpcNORD9K2T+F2MpESM01kI94ifPQ6&#10;SqZDlz78DX/xD3zomp8dNY1ix7p1NXrDDRsyxloGc2LUImainqVonMLs5KLkJds+Yu0TZ6HTVTKc&#10;uffgUC4i730VU+O2sqxY90anr1gho2YYy0DObEqMTMxT1KzznjM5KLkJdu+Yu0TZ6GTVTKcuffga&#10;quAvKHjFReI+l6Vb+RmiapbK7D2CNnqvZtt0GBsUJJIXWy4cx8xCS0+zk4x83UznB0l0iKFz78C1&#10;iXJnjcv/AGDkFpBb/rW16Gp/rJ7Is4lyL4+Lf2He2m1f+tbPpKn+tnMizSfIrj6t/Yd66cV/63s6&#10;kn/1s3kXQR5c8UXP+9+TvHpf/rO6dbq/6yymHJJ8gtCrf2Lduolev+1bJpqn+smTD70966RVx1S3&#10;HqtXH/U9hVJT/WS+R96e9NJK46pbi1Yrj/qewakp/rJfI5RLk5xsX9qHITR63X248HbFDV9n3/oT&#10;5vYPrLvHSpsdxdv6vMX+uLfqrnH3/fiW6D68bn0+bHcXa2tzF/rsXis5x+riT6D68bl1AbHcXauu&#10;DF/rsXes5x+riT6D7y8iOP5i9xd5afMX+uLsumZL+ria6CPrnyKqK72qUPT9z1ve9p7CnzV+uRTW&#10;2ws4zrrFpFSM9ZL3ZYqFmU5Z7X6lBRSy2WqKjZSRenbMiuG2XPmUcEt2/aqs8rFJ1RbdfXbZl8nM&#10;wUBGNrTETLSBZtYx/NWG62KMh5ZOUeQVXhYxVbLZFRupIPDN2ZV2+XHmEsEt2/Kss8rFJ1TbdfXX&#10;Zd7nMwUBGNrRETLSBZtYx/NWG6WGMh5ZOUeQVXhYxVXLZFRud+8M3ZlXb5ceYSjC/cpqQ4kKXrfR&#10;d91Rsfcm0LKasVWGZXeAsLCrR7KGlbJbNj22Gr88lNSFZpNchl18s0FWqsrIHaR5XTTLvzaEU3nf&#10;O3tC7GqdW2IjDbjibpQr9ZmaGqtaTlUskNJUicoLAmHCUlsS8NZKNlGlxUL0wRuoRyknjBs4PnAj&#10;C57u2rpHYFXrN+SiNtRdvpF4sTRHWWu5msWGIkadM0dkQq6Ujfrk2kY+Sa2xQvTBEDlcJJ4wbODZ&#10;wIyuW7NqaSv9YrV9SidsxdvpN4sTRHWeu5qsWCJkKdM0dkQq6chfbk2kI+RbWxQvTBEDkXST6Gzg&#10;2cCFtickt48bNq0qm7SQgd8Ql/1tsu3MW2mNSWKl2uBlte2HWkanh0jLbS2IzlYmYZXtUnTBGqhH&#10;SKWMHyU+cC6cDK5nYKFmzR0lDmmImOlcxEy3w0l4vMgzRd5jpVoU6pW0kxyt4S6eDGwRUpsdc9Oo&#10;uBCSeZqFiJg0fIRJpaLj5PMXLoYaysbl+0SdZj5Nrg6mG0gzyr4ayeDGwRQucdc9Oot9CSWZqGiJ&#10;gzCQijS0WwksxcshhrKxuXzRJ1lhJtsHUw3kGeVfDWTwY2CKFzjrnp1GwCtzJrFXYCwGipaCNOws&#10;VMmhJ5rhlOQ5pNig9zFTLIqixWktH5X8Fwlg5sJrEMXrnp1HLDlByY5oAAAAAAAAAAAAAAAAdY7+&#10;coWPcBtG6/pVTYdaA8u9UlpuQ81V8eJJOKhvaJkozykkh60TvhfDP4yKuE8filxhTrkdcj+cMWDa&#10;+dMUWoVdl/gK8uNYk5l/5mt/WSLiqbqi5CN8rIo+sE74fwz+MkrgmPcXGD9cjrn/AM4Sn9rG0zRq&#10;hWGXWju7jWZOYf8Ama59ZIL1XdMXIR3lZBH1cnfEeGfxklcEx7i47+uR1Dv52Tat5m47ayoFKjuu&#10;s5DYVMmbDJ+bp/1ss6o3I6FlojyUs39fT8SA8JTzCCxUsfikLhTqYVj/AJuFwhnGNot/K29Qvl44&#10;sPYNeVgnqTNXq/xIaN2RCy/dD2w6+OqBFseXcR3Z7PrFOvakK5/zfjhvMsrJa+Tl1h/BYliZ2h1s&#10;nqDVTq9w/wBMbBh5XuibQdbHVEiuPAXj+z2fTU69ExXT+b/cOZhlY7XyaukP4LEsTO0OuE9QaqdX&#10;mH2mdgREr3RNnOtjqiRXHgLsOz2fTU69ExUP+am/L0sUdcLzzQ2NAeWiyQVm1dUE/VWK3dIllOO2&#10;1oCc74K6ncY6tyL48s6ivD9n1ivXtRHcNHbDHa7HetAAAAAAAAAAAAAAAAAAAAAAAAAAAAAAAAAA&#10;AAAAAAAAAAAAAAAAAAAAAAAAAAAAAAHXR+cL8nppyFaWDk9xhr7dlvlk3WlNi66i0U2zTczRsnk7&#10;ibhG5MERb7Qbok6mLjoWdLjtN0e4KZzCey9aFmirT8AiUkuQuVHrJPGCllClx1yqljHTBX5cY/t3&#10;7L8YA6Wrto7j3bpg/auGT5k4WaPWTtFRs7aO2yhkXDV03WKRZu4brEyQ5D4wYhsZxnGM4FXTFMQx&#10;iHKYhyGyUxTYyUxTFz0MUxc9MlMXOOmcZ9wAPnH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YAsQ&#10;ADtgCxAAAAAAAAAAAAAAAAAAAAAAAAAAAAAAAAAAAAAAAAAAAAAAAAAAAAAAAAAAAAAAAAAAAAAA&#10;AAAAAAAAAAAAAAAAAAAAAAAAAAAAAAAAAAAAAAAAAAAAAAAAAAAAAAAAAAAAAAAAAAAAAAAAAAAA&#10;AAAAAAAAAAAAAAAAAAAAAAAAAAAAAAAAAAAAAAAAAAAAAAAAAAAAAAAAAAAAAD8MUpsdDFwbHv6G&#10;xjOPZ7vZkfhilNjoYuDY9/Q2MZx7Pd7Mj8MUpsdDFwbHv6GxjOPZ7vZkeJilPjocpTY69ehsYNjr&#10;j3Z6Z6464Hh4KX+1J/6gv+gPDwUv9qT/ANQX/QHh4KX+1J/6gv8AoDw8BD/aUv8Acyf6AGSSOnlI&#10;yaZks46ZTMQuU8469emSZxkucdf0B+mSTMTKRkyGSzjplMxC5JnHv6ZJnHbnHUfuUkzEykZMhk84&#10;6ZTyQuSZx169MkzjtzjqP0yKJ08onSTMibHQyRiFMnnGc9emSZxkucdf0B6PT2H7iafvZH9oPR5F&#10;l+42v73R/aD0eRZfuNr+90f2g+X0yN/4vY/vRv8A3MPIMf3E0/eyP7QPIsv3G1/e6X7QPIsv3G1/&#10;e6X7QPTI3/i9j+9G/wDcx++RZfuNr+90v2g/fJM/3I2/3BL9oP3yTP8Acjb/AHBL9oP302O/cDL9&#10;6of3MeRWbQuepWrYuemcdSoJYz0zjOM464L16ZxnpkfuGjUuepWzcuemcdcIp4z0zjpnHXBfdnGR&#10;+4aNS56lbNy56Zx1winjPTOOmcdcF92cZHkVgxJnuIyaEN0zjqVsiXPQ2M4NjrgmM9M4z0z+gPb4&#10;ZOzwuwnh9nh+H247Ozp29nZ07ezt9nT3dB7uwnZ4fYXw+3s8Ptx2dnTt7O3p29vb7Onu6D3dhOzw&#10;+wvh9vZ4fbjs7Onb2dvTt7e32dPd0H0eEn4fg+GTwezwvC7C+H4fb2eH2dO3s7fZ06dOg9BmDE2e&#10;pmbQ2cYxjqZujnPQuOhcdck69C4933h6DMmZs9TNGps4xjHUyCWc9C46Fx1yTr0Lj3feHoMyZmz1&#10;M0bGzjGMYyZBLOcYLjoXHXJPdjGPYPlNGxxs9TMGRs9Cl6maoZz2lxgpcdcp+4pcdMfewPzyDH9x&#10;NP3sj+0H55Fl+42v73S/aD88iy/cbX97pftB+emRv/F7H96N/wC5h5Bj+4mn72R/aB5Fl+42v73S&#10;/aB5Fl+42v73S/aB6ZG/8Xsf3o3/ALmHkGP7iafvZH9oHkWX7ja/vdL9oHkWX7ja/vdL9oHpkb/x&#10;ex/ejf8AuY/fIsv3G1/e6X7Qfvkmf7kbf7gl+0H75Jn+5G3+4JftB++mx37gZfvVD+5h5Fl+42v7&#10;3S/aB5Nn+5G3+4JftQ8mz/cjb/cEv2oemx37gZfvVD+5h5Fl+42v73S/aB5Nn+5G3+4JftQ8mz/c&#10;jb/cEv2oemx37gZfvVD+5j2kQQTzjKaKSeSlyUuSJkJnBTG7jFxkuMdC5N7c4++PYRFFPOMppJEz&#10;guS4yRMhc4LnPdkuMlxjoXJvb0++PYRFFPOMppJEzguS4yRMhc4LnPdkuMlxjoXJvb0++Pem2bo5&#10;LlJBFLJS5IXKaRCZKQxu8xC5KXGcFMf25x7s59o8VWzZfr47dBbqXBM+Kkmp1Jg3dgme8uepcG9v&#10;T3dR+Ktm6/XxkEVupezPipEU6kxnuwXPeXPUuDe3p7uo/FWzdfr4yCK3UvZnxUiKdSYz3YLnvLnq&#10;XBvb093UeKzNo56+Yat3HcTwzeMgkr1TwbvwTPeU3UmD+3p7uvtHxGg4U340PFm/ZR7TP9NEfHmF&#10;hzfjRMYb8LBrn+mkPjzDQ5vxoqNN+Fi1z/TSHHmrtfP+NBQ5v2UYyz/TQHhmvwGffCRGfwxrL+4j&#10;wzAweffDRWfwxzP+4jw9ChP+Jor/ALXtP7iPXmsVrPvr0Hn8MSw/4OHw/A/8SRH/AGtZf3EPQoP/&#10;AImiv+1zP+4h6FCf8TRX/a9p/cQ+GK1//j0H/wBqWH/Bx54g4Qv4sPFl/BHtMf0kR54hYcv4sTGF&#10;/Awa4/pJDzxDQ5fxYqNx+Bi1x/SSHsLXa+X8WChi/sYxlj+kgPrQZM2xsmbNGzc2S9uTIIJJGyXO&#10;cZyXOUyFzkuc4x7P0B9KLNo2zkzdq2bmyXtyZFBJLOS5zjOS5yQpc5L1xj2foD6kWbRtnJm7Vugb&#10;OO3JkUEks5LnOM5LnJClznHXHXoPtbx7BmbJmjJo1NkvZkzdsigbJc5xnJc5SIXOS5zjGenu64Hv&#10;7S93d2l7vd3dMd36vvH0dpevd2l7v67pjr+r7x7+0vXu7S939d0x1/V94+nsJ3d/aXv93d247vvf&#10;jdOvuHqUatlTd6rdBU/TBe9RFM5umOvTHcYuc9MdR6lGzdU3eq3QUP0xjvUSTObpjr0x3GLnPTHU&#10;epRs3VN3qt0FD9MY71Ekzm6Y69Mdxi5z0x1HoVZs1z+Iu0bLKdMF71UElD9uOvTHccuTdMdR44ZM&#10;8e5o2x+BBLH+wHjho0x7mrfH4EU8f7EeOGjTHuat8fgRTx/sR44j2GPcyaY/A2Rx/SIPLyzb9zof&#10;7kn+1Hlhu3x7kEcfgSJj/Yjyw3b49yCOPwJEx/sR54aNMe5q3x+BFPH+xH6q3brJ4SWQRVSx0zhJ&#10;VIiieOmM4x0IcuS46Yz94fqiCCyeElkUlUsdM4TUTIdPHTHTHQhsZL7MZH6oggsnhJZFJVLHTOE1&#10;EyHTx0x0x0IbGS+zGR+rNWzhLCDhsgujjOM4RWRTVSxnGM4xnCZymJjOMZzjHs9w+HEJC4z3YiIv&#10;Bvf3YYNMZ/V8LqPixDRGM92IqNxn7+GLXr+r4XUfFiGiMZ7sRUbjP38MWvX9Xwuo47FegMZ7sQcP&#10;g3v7sRjLGf1fA6jkTJpnJ4RkyGTzjBcpmKXJMlx06Y7M4yXpjoPvMmQxMpmIQyecYLkhi4yTOMe7&#10;GS5x29MdB95kyGJlMxCGTzjBckMXGSZxj3YyXOO3pjoOUMkkdPKJ00zpZLguUjEKZPJcdOhckzjJ&#10;clx093QejyLL9xtf3ul+0Hp8mz/cjb/cEv2o9Pk2f7kbf7gl+1Hzemx37gZfvVD+5j35TTyn4WSE&#10;ylkvZ4eSlyn2dO3s7Onb29PZ093Qe7KZMk8PJCZTyXs8PJcZJ2dOnb2dO3t6ezp7h7spkyTw8kJl&#10;PJezw8lxknZ06dvZ07e3p7OnuH1ZSSyn4OU08o9nh+Fkhcp+H07ezszjt7O32dOnToPm9Oj/ANws&#10;/wB6oftB8/kGH7iafvZH9oPn8gx/cTT97I/tB8npcb/xcx/ejf8AuYenR/7hZ/vZH9oHkGP7iafv&#10;ZH9oHkGP7iafvZH9oHpkb/xex/ejf+5j6EkUUC9iKSSJM5znJEkyplznPvz2kxjHXI96aKSJexFJ&#10;NImc5zkqZCkLnOffntLjGOuR700UkS9iSSaRM5znJUyFIXrn357S4xjrkfSkgggTKaCKSKec5Nki&#10;SZEyZzn2ZzkpMYxnOegERRTJlJNJMiee7qmQhSkz39e7qQuMFz3dfb98CpJEJlMiSZE893VMpClJ&#10;nu65N1JjGC57s59v3wKkkQmUyJpkTz3dUykKUme7r3dS4xgv0uvt++BEEEk8opopJo57uqREyETz&#10;39e/qQuMFz3dfb7PaPn9Oj/3Cz/eqH7QejyDD9xNP3sj+0Ho8gx/cTT97I/tB83pcb/xcx/ejf8A&#10;uYenR/7hZ/vZH9oHkGP7iafvZH9oHkGP7iafvZH9oHpkb/xex/ejf+5h6dH/ALhZ/vZH9oHkGP7i&#10;afvZH9oHkGP7iafvZH9oHpkb/wAXsf3o3/uY+jCSRU/BKmnhHtyTwsELhPsz7Ml7MY7e3OM+7p0H&#10;0YSTKn4WEyYS7ezwsELhPtz7Ml7MY7e3p9zp0H0YSTwn4WEyYS7e3w8ELhPtz7Ml7MY7e3P3ug+r&#10;CKJUvAKkmVHtyTwcELhLszjpknh4x2ducZ93ToPzKCGUvAyillDGMYwjlMnhYxjPXGPD6dnTGf0B&#10;45QRyl4OUUso4xjGEspk8LGMZ64x4fTs6Yz+gPHKCOUvByillHGMYwllMnhYxjPXGPD6dnTGf0B4&#10;5bN8o4b5boZb4xjGEMpJ5RxguepcYS7ezGMZx1x7B6vIsse5m1x//LpftB6/JM8e5o2x/aEv2g9f&#10;kmePc0bY/tCX7QejEbHY9zBlj8DVDH/3MeWGjXHubN8fgRT/AGo8vKtse5uhj+1J/tR5eVbY9zdD&#10;H9qT/aj2YZM8e5o2x+BBLH9Ig88IIY9yKWPwJkx/SwPLCCOPcilj8CZP9AeWEEce5FLH4Eyf6A88&#10;Nm+Pcgjj8CRMf0ijywmnj3Jkx0z19hS49v3/AGY948sJkx7cEJjOPbjOC49n9AeWEyY9uCExnHtx&#10;nBcez+gPLCSRemcJJ4zjPXGcELjpn7+OmPePPpjr16e3Huz93HX3/q9B59MdevT2492fu46+/wDV&#10;6Dz6Y69entx7s/dx19/6vQefTHXGemOuOvTPT246+/pn7nXoPWZJI/46aZ+vv7iFN1/VxkeBkkz+&#10;06ZDfsiFN+h93GfuDwMkmf2nTIb9kQpv0Pu4z9weB0UVM5ydJM+c+/JyFNnP4euMjxI2bpG700EU&#10;z9M47yJEIbpnp1x3FLjPTPQeBG7dM3emgiQ/TOO8iRCm6Z6dcdxS4z0z0HgRu3TN3poIkP0zjvIk&#10;QpumenXHcUuM9M9B602jVE/iJNm6SnTJfETRTIftz0647ilwbpnoPd0x7c9Pf7/0fue39Ie7pj25&#10;6e/3/o/c9v6Q93THtz09/v8A0fue39Ie/pjGc5xjGM59+entz0x0x1+/0wOMzCQxs5MaJjMmNnJj&#10;Zywa5znOc9c5znKXXOc5yOOzDxGc5zmLjs5znOc5yxbZznOc9c5znKXXOc5HHZh4jOc5zFx2c5zn&#10;Oc5Yts5znOeuc5zlLrnOcjiTV+BMYxjQkQYxs5MYxo1nkxjGz1MY2co9c5znPtyPz0SFx7oiL/eD&#10;T+5D89Gh/wDiqN/eLX+5D89HiMe6Kjf3i1/uQ/Ph6Ax7oOH/AO1jL+4D99Ehv+KIz94Nf7kHo0P/&#10;AMVRv7xa/wByH76PEf8AFcd+8W39yH78PwP/ABJEf9rWX9xH0tmLJlg+GbNq0wpnGVMNm6SGD5Lj&#10;OC5PhIhO7OMZ9nUfS3ZM2eD4aNGzXCmcZPhugkhg+S9cFyfwiF7s4xn2dR9DdmzZ4Nho1bNcHzjJ&#10;8N0EkMHzjr0ybCRS92cdfuj62kfHsMHwwYs2WFclypho2RbYUyXGcFyfCJCd+S4z7OvuH1D6R9I+&#10;wAAAAAAAAAAAAAAAAAAAAAAAAAABxZ4OEUOdQ8PFHUUMY6ih49oY5zmz1MY5so5MYxs+3Oc+3I4w&#10;0LDnOdQ8TGHUUNk5zmYNTHOY2epjHNlLJjGNn35z7cjjTw0Oocyh4mNOoc2THOdi1Mc5jZ6mMY2U&#10;smMbOffnI4Y9cr6qh1VIKGUVVMY6ih4tkdRQ5s9THOcyGTHMbPtznOeuQxBwpfxYeLL+CPaY/pIj&#10;9xDQ5fxYmNx+Bi1x/SSDEND490VG4/Axa4/pJD9xXa+X8WChy/gjGWP6SA9uIqLL+LGsMfgZt8f0&#10;kx7MRcYX8WOY4/A0b4/pJj2YjI3Huj2OPwNEMf0kx7SwsOX8WJjC/sWDXH9JIefp0f8AuFn+9UP2&#10;g8/T2H7iafvZH9oPPyDD9xNP3sj+0Ht9LjMezEcxxj/3o3/uYjzYms2d0ZQbqIfFqdyptgbW2kWl&#10;mxTc+kz7Vk/jFEJaOSXYHm6xPQ0q6jpVhhw2O5YOlcIrtnGEXKOBX3XTS3tIZzFPS1e21Kdb2mm2&#10;ZoxI49LnGzR7HHQlI9NZiaZrk3EyTlhJssLtzuWTlTCSzdfCThLA77rtpb2kM5i3paxbKlOt7TTr&#10;K0ZEcemTjZo9jlEZRgmsxPM1ybiZJywk2WF253LJyphJZuvhJwlF20dRsb+wrryDkSUq+UOzNLtr&#10;25MY1N3iFszNhJRCraai0nEaew1CyQMy9i5mNw6aKO416qVBy0dYQdoVhtHEm6bn2xB3nkTsKkW2&#10;oVHXd1pdWpettf2jXb0sle5miyUvPz1kltoXk8im2a0nDds2QbNOzzRjmUNkuMZrhZOLVv29tCGu&#10;m/L5TLRVarQrhUK1UNe0SyUF4WRu0tSpCVnJqwymybod+m3bU/CDdsg3a9nmTHMobJcYzXKycXLd&#10;tzZ8Nc99XunWiq1ahW+oVuo6+otjoTssjdZalyErOTVhlNkXQ79Nu2p+EG7dBu17fMmOZTOS4xmo&#10;Fv4SX/fm667sXlLtDXl2o9H1bsCgU6g6n1jb9WyBJbZE9rqWnLLZLXNbg2KpKpNGWv8ADZq0bNGX&#10;Z5w6hlTZIXGbsQULHVuDhq7EInbxMBFR0LFoKLrulEI6KZosWSKjlyoq5cHTbIFLk6hzHPnHU2c5&#10;znIuJCQ7CvQ0RARSR0IuDjGEPGoKLLOVEWEY1SZM0juHB1XC5026BcZOoYxzZx1NnOc5yLgwsOwr&#10;0NEwEUkdCLg4xhDxqB1lnJ0WEY1SZM0juHB1XC5026JcZOoYxzZx1NnOc5yNgtcr8XU69A1aDQUa&#10;wtahYuvw7ZVw4eKt4uGYoR0ego7dqru3SiTRsQuVFTnUPnHcY2c5zkcqOTHJjmQAAAAAAAAAAAAA&#10;AAB6l0EnKRkVi96ZymKYvcYvXBi5KbHUmSmx1KbP3R6lkU3CZ0li96ZymKYvUxepTFyU2OpclNjq&#10;U2fuj1LIpuEzpLF70zlMUxepi9SmLkpsdS5KbHUps/dHocNkXaJ0HBPESUKYpy9xydSmKYhsdxDF&#10;NjqU2cezI8kkyIpJopl7U0kyJpl65z2kTLgpC9TZybPQuPfnOcjySTIimmknjtTSIRNMvXOe0hC4&#10;KXHU2cmz0Lj7ueo8kkyIpppJ47U0iETTL1zntIQuClx1NnJs9C4+7nqPNFJNuikgkXsSRTIkkXqY&#10;3ammXBCF7jZMY3aUuMdc5znI8x5jzHsAAAAAAAAAAAAAAAAAAAAAAAAAAAAAAAAAAAAAAAAAAAAA&#10;AAAAAAAAAAAAAAAAAAAAAAddH5wvyemnIVpYOT3GGvt2W+WTdaU2LrqLRTbNNzNGyeTuJuEbkwRF&#10;vtBuiTqYuOhZ0uO03R7gpnMJ7L1oWaKtPwCJSS5C5Uesk8YKWUKXHXKqWMdMFflxj+3fsvxgDpau&#10;2juPdumD9q4ZPmThZo9ZO0VGzto7bKGRcNXTdYpFm7husTJDkPjBiGxnGcYzgVdMUxDGIcpiHIbJ&#10;TFNjJTFMXPQxTFz0yUxc46Zxn3AA+ce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YAsQADtgC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uj84X5PTTkK0sHJ7jDX27LfLJutKbF11Foptmm5mjZPJ3E&#10;3CNyYIi32g3RJ1MXHQs6XHabo9wUzmE9l60LNFWn4BEpJchcqPWSeMFLKFLjrlVLGOmCvy4x/bv2&#10;X4wB0tXbR3Hu3TB+1cMnzJws0esnaKjZ20dtlDIuGrpusUizdw3WJkhyHxgxDYzjOMZwKumKYhjE&#10;OUxDkNkpimxkpimLnoYpi56ZKYucdM4z7gAfOP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bAFiAAf/9lQ&#10;SwMEFAAGAAgAAAAhAD6eZbfiAAAADAEAAA8AAABkcnMvZG93bnJldi54bWxMj8Fqg0AQhu+FvsMy&#10;hd6S1dhIta4hhLanUGhSCLlNdKISd1fcjZq37+TU3maYj3++P1tNuhUD9a6xRkE4D0CQKWzZmErB&#10;z/5j9grCeTQlttaQghs5WOWPDxmmpR3NNw07XwkOMS5FBbX3XSqlK2rS6Oa2I8O3s+01el77SpY9&#10;jhyuW7kIglhqbAx/qLGjTU3FZXfVCj5HHNdR+D5sL+fN7bhffh22ISn1/DSt30B4mvwfDHd9Voec&#10;nU72akonWgWzKIkTZhUsohcQd2IZJ1zvxFMQxiDzTP4vkf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MW2D6AgAA3wgAAA4AAAAAAAAAAAAAAAAAPAIAAGRycy9l&#10;Mm9Eb2MueG1sUEsBAi0ACgAAAAAAAAAhAMLCwWIduwoAHbsKABUAAAAAAAAAAAAAAAAAYgUAAGRy&#10;cy9tZWRpYS9pbWFnZTEuanBlZ1BLAQItABQABgAIAAAAIQA+nmW34gAAAAwBAAAPAAAAAAAAAAAA&#10;AAAAALLACgBkcnMvZG93bnJldi54bWxQSwECLQAUAAYACAAAACEAWGCzG7oAAAAiAQAAGQAAAAAA&#10;AAAAAAAAAADBwQoAZHJzL19yZWxzL2Uyb0RvYy54bWwucmVsc1BLBQYAAAAABgAGAH0BAACywg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90678;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REwAAAANsAAAAPAAAAZHJzL2Rvd25yZXYueG1sRE/bisIw&#10;EH0X/Icwgm+aKugu1SgiCIIX0PUDxmRsi82kNLHW/fqNIOzbHM515svWlqKh2heOFYyGCQhi7UzB&#10;mYLLz2bwDcIHZIOlY1LwIg/LRbczx9S4J5+oOYdMxBD2KSrIQ6hSKb3OyaIfuoo4cjdXWwwR1pk0&#10;NT5juC3lOEmm0mLBsSHHitY56fv5YRVcN9oefl1mtiu9P6zl6bibNA+l+r12NQMRqA3/4o97a+L8&#10;L3j/Eg+Qiz8AAAD//wMAUEsBAi0AFAAGAAgAAAAhANvh9svuAAAAhQEAABMAAAAAAAAAAAAAAAAA&#10;AAAAAFtDb250ZW50X1R5cGVzXS54bWxQSwECLQAUAAYACAAAACEAWvQsW78AAAAVAQAACwAAAAAA&#10;AAAAAAAAAAAfAQAAX3JlbHMvLnJlbHNQSwECLQAUAAYACAAAACEAFwekRMAAAADbAAAADwAAAAAA&#10;AAAAAAAAAAAHAgAAZHJzL2Rvd25yZXYueG1sUEsFBgAAAAADAAMAtwAAAPQCAAAAAA==&#10;">
                <v:imagedata r:id="rId2" o:title="WE_AMP-2021_footer"/>
              </v:shape>
              <v:shape id="Picture 18" o:spid="_x0000_s1028" type="#_x0000_t75" style="position:absolute;left:88582;width:36252;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qPwwAAANsAAAAPAAAAZHJzL2Rvd25yZXYueG1sRI9Bi8JA&#10;DIXvC/6HIYK3derCylodRQTZvSiuCl5DJ7bVTqZ2Rq3/3hwEbwnv5b0vk1nrKnWjJpSeDQz6CSji&#10;zNuScwP73fLzB1SIyBYrz2TgQQFm087HBFPr7/xPt23MlYRwSNFAEWOdah2yghyGvq+JRTv6xmGU&#10;tcm1bfAu4a7SX0ky1A5LloYCa1oUlJ23V2fg+F2vqhFnYa5/T7vr5sLr4ehgTK/bzsegIrXxbX5d&#10;/1nBF1j5RQbQ0ycAAAD//wMAUEsBAi0AFAAGAAgAAAAhANvh9svuAAAAhQEAABMAAAAAAAAAAAAA&#10;AAAAAAAAAFtDb250ZW50X1R5cGVzXS54bWxQSwECLQAUAAYACAAAACEAWvQsW78AAAAVAQAACwAA&#10;AAAAAAAAAAAAAAAfAQAAX3JlbHMvLnJlbHNQSwECLQAUAAYACAAAACEALh3qj8MAAADbAAAADwAA&#10;AAAAAAAAAAAAAAAHAgAAZHJzL2Rvd25yZXYueG1sUEsFBgAAAAADAAMAtwAAAPcCAAAAAA==&#10;">
                <v:imagedata r:id="rId2" o:title="WE_AMP-2021_footer" cropleft="39324f"/>
              </v:shape>
            </v:group>
          </w:pict>
        </mc:Fallback>
      </mc:AlternateContent>
    </w:r>
  </w:p>
  <w:p w14:paraId="50F7C670" w14:textId="55DFE1B4" w:rsidR="00BE302D" w:rsidRDefault="00BE302D">
    <w:pPr>
      <w:pStyle w:val="Footer"/>
    </w:pPr>
    <w:r w:rsidRPr="00F707EF">
      <w:rPr>
        <w:noProof/>
        <w:lang w:eastAsia="en-NZ"/>
      </w:rPr>
      <mc:AlternateContent>
        <mc:Choice Requires="wps">
          <w:drawing>
            <wp:anchor distT="45720" distB="45720" distL="114300" distR="114300" simplePos="0" relativeHeight="251666944" behindDoc="0" locked="0" layoutInCell="1" allowOverlap="1" wp14:anchorId="7A26A12B" wp14:editId="490DDE35">
              <wp:simplePos x="0" y="0"/>
              <wp:positionH relativeFrom="leftMargin">
                <wp:posOffset>9395460</wp:posOffset>
              </wp:positionH>
              <wp:positionV relativeFrom="topMargin">
                <wp:posOffset>7072630</wp:posOffset>
              </wp:positionV>
              <wp:extent cx="784225" cy="33464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34645"/>
                      </a:xfrm>
                      <a:prstGeom prst="rect">
                        <a:avLst/>
                      </a:prstGeom>
                      <a:noFill/>
                      <a:ln w="9525">
                        <a:noFill/>
                        <a:miter lim="800000"/>
                        <a:headEnd/>
                        <a:tailEnd/>
                      </a:ln>
                    </wps:spPr>
                    <wps:txbx>
                      <w:txbxContent>
                        <w:p w14:paraId="222E6C04" w14:textId="77777777" w:rsidR="00BE302D" w:rsidRPr="00805986" w:rsidRDefault="00BE302D" w:rsidP="00651300">
                          <w:pPr>
                            <w:rPr>
                              <w:b/>
                              <w:color w:val="FFFFFF" w:themeColor="background1"/>
                            </w:rPr>
                          </w:pPr>
                          <w:r w:rsidRPr="00805986">
                            <w:rPr>
                              <w:b/>
                              <w:color w:val="FFFFFF" w:themeColor="background1"/>
                            </w:rPr>
                            <w:t xml:space="preserve">Page | </w:t>
                          </w:r>
                          <w:r w:rsidRPr="00805986">
                            <w:rPr>
                              <w:b/>
                              <w:color w:val="FFFFFF" w:themeColor="background1"/>
                            </w:rPr>
                            <w:fldChar w:fldCharType="begin"/>
                          </w:r>
                          <w:r w:rsidRPr="00805986">
                            <w:rPr>
                              <w:b/>
                              <w:color w:val="FFFFFF" w:themeColor="background1"/>
                            </w:rPr>
                            <w:instrText>PAGE</w:instrText>
                          </w:r>
                          <w:r w:rsidRPr="00805986">
                            <w:rPr>
                              <w:b/>
                              <w:color w:val="FFFFFF" w:themeColor="background1"/>
                            </w:rPr>
                            <w:fldChar w:fldCharType="separate"/>
                          </w:r>
                          <w:r w:rsidR="00F250EF">
                            <w:rPr>
                              <w:b/>
                              <w:noProof/>
                              <w:color w:val="FFFFFF" w:themeColor="background1"/>
                            </w:rPr>
                            <w:t>36</w:t>
                          </w:r>
                          <w:r w:rsidRPr="00805986">
                            <w:rPr>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6A12B" id="_x0000_t202" coordsize="21600,21600" o:spt="202" path="m,l,21600r21600,l21600,xe">
              <v:stroke joinstyle="miter"/>
              <v:path gradientshapeok="t" o:connecttype="rect"/>
            </v:shapetype>
            <v:shape id="_x0000_s1029" type="#_x0000_t202" style="position:absolute;left:0;text-align:left;margin-left:739.8pt;margin-top:556.9pt;width:61.75pt;height:26.35pt;z-index:251666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rS+QEAANMDAAAOAAAAZHJzL2Uyb0RvYy54bWysU11v2yAUfZ+0/4B4X+y4TptacaquXadJ&#10;3YfU7QdgjGM04DIgsbNfvwt206h7m+YHdOGac+8597C5GbUiB+G8BFPT5SKnRBgOrTS7mv74/vBu&#10;TYkPzLRMgRE1PQpPb7Zv32wGW4kCelCtcARBjK8GW9M+BFtlmee90MwvwAqDyQ6cZgG3bpe1jg2I&#10;rlVW5PllNoBrrQMuvMfT+ylJtwm/6wQPX7vOi0BUTbG3kFaX1iau2XbDqp1jtpd8boP9QxeaSYNF&#10;T1D3LDCyd/IvKC25Aw9dWHDQGXSd5CJxQDbL/BWbp55ZkbigON6eZPL/D5Z/OTzZb46E8T2MOMBE&#10;wttH4D89MXDXM7MTt87B0AvWYuFllCwbrK/mq1FqX/kI0gyfocUhs32ABDR2TkdVkCdBdBzA8SS6&#10;GAPheHi1LotiRQnH1MVFeVmuUgVWPV+2zoePAjSJQU0dzjSBs8OjD7EZVj3/EmsZeJBKpbkqQ4aa&#10;Xq8Q/lVGy4C2U1LXdJ3HbzJC5PjBtOlyYFJNMRZQZiYdeU6Mw9iMRLazIlGDBtojquBgchm+Cgx6&#10;cL8pGdBhNfW/9swJStQng0peL8syWjJtytVVgRt3nmnOM8xwhKppoGQK70Ky8UTsFhXvZFLjpZO5&#10;ZXROEml2ebTm+T799fIWt38AAAD//wMAUEsDBBQABgAIAAAAIQAJNNgV4AAAAA8BAAAPAAAAZHJz&#10;L2Rvd25yZXYueG1sTI/NTsMwEITvSLyDtUjcqB3aGhriVAjEFUT5kbi58TaJiNdR7Dbh7dmc4Laz&#10;O5r9pthOvhMnHGIbyEC2UCCQquBaqg28vz1d3YKIyZKzXSA08IMRtuX5WWFzF0Z6xdMu1YJDKObW&#10;QJNSn0sZqwa9jYvQI/HtEAZvE8uhlm6wI4f7Tl4rpaW3LfGHxvb40GD1vTt6Ax/Ph6/PlXqpH/26&#10;H8OkJPmNNObyYrq/A5FwSn9mmPEZHUpm2ocjuSg61qubjWYvT1m25BazR6tlBmI/77RegywL+b9H&#10;+QsAAP//AwBQSwECLQAUAAYACAAAACEAtoM4kv4AAADhAQAAEwAAAAAAAAAAAAAAAAAAAAAAW0Nv&#10;bnRlbnRfVHlwZXNdLnhtbFBLAQItABQABgAIAAAAIQA4/SH/1gAAAJQBAAALAAAAAAAAAAAAAAAA&#10;AC8BAABfcmVscy8ucmVsc1BLAQItABQABgAIAAAAIQCnqRrS+QEAANMDAAAOAAAAAAAAAAAAAAAA&#10;AC4CAABkcnMvZTJvRG9jLnhtbFBLAQItABQABgAIAAAAIQAJNNgV4AAAAA8BAAAPAAAAAAAAAAAA&#10;AAAAAFMEAABkcnMvZG93bnJldi54bWxQSwUGAAAAAAQABADzAAAAYAUAAAAA&#10;" filled="f" stroked="f">
              <v:textbox>
                <w:txbxContent>
                  <w:p w14:paraId="222E6C04" w14:textId="77777777" w:rsidR="00BE302D" w:rsidRPr="00805986" w:rsidRDefault="00BE302D" w:rsidP="00651300">
                    <w:pPr>
                      <w:rPr>
                        <w:b/>
                        <w:color w:val="FFFFFF" w:themeColor="background1"/>
                      </w:rPr>
                    </w:pPr>
                    <w:r w:rsidRPr="00805986">
                      <w:rPr>
                        <w:b/>
                        <w:color w:val="FFFFFF" w:themeColor="background1"/>
                      </w:rPr>
                      <w:t xml:space="preserve">Page | </w:t>
                    </w:r>
                    <w:r w:rsidRPr="00805986">
                      <w:rPr>
                        <w:b/>
                        <w:color w:val="FFFFFF" w:themeColor="background1"/>
                      </w:rPr>
                      <w:fldChar w:fldCharType="begin"/>
                    </w:r>
                    <w:r w:rsidRPr="00805986">
                      <w:rPr>
                        <w:b/>
                        <w:color w:val="FFFFFF" w:themeColor="background1"/>
                      </w:rPr>
                      <w:instrText>PAGE</w:instrText>
                    </w:r>
                    <w:r w:rsidRPr="00805986">
                      <w:rPr>
                        <w:b/>
                        <w:color w:val="FFFFFF" w:themeColor="background1"/>
                      </w:rPr>
                      <w:fldChar w:fldCharType="separate"/>
                    </w:r>
                    <w:r w:rsidR="00F250EF">
                      <w:rPr>
                        <w:b/>
                        <w:noProof/>
                        <w:color w:val="FFFFFF" w:themeColor="background1"/>
                      </w:rPr>
                      <w:t>36</w:t>
                    </w:r>
                    <w:r w:rsidRPr="00805986">
                      <w:rPr>
                        <w:b/>
                        <w:color w:val="FFFFFF" w:themeColor="background1"/>
                      </w:rPr>
                      <w:fldChar w:fldCharType="end"/>
                    </w:r>
                  </w:p>
                </w:txbxContent>
              </v:textbox>
              <w10:wrap type="square" anchorx="margin" anchory="margin"/>
            </v:shape>
          </w:pict>
        </mc:Fallback>
      </mc:AlternateContent>
    </w:r>
    <w:r w:rsidRPr="00F707EF">
      <w:rPr>
        <w:noProof/>
        <w:lang w:eastAsia="en-NZ"/>
      </w:rPr>
      <mc:AlternateContent>
        <mc:Choice Requires="wps">
          <w:drawing>
            <wp:anchor distT="45720" distB="45720" distL="114300" distR="114300" simplePos="0" relativeHeight="251658752" behindDoc="0" locked="0" layoutInCell="1" allowOverlap="1" wp14:anchorId="2608241A" wp14:editId="2AE5FAAB">
              <wp:simplePos x="0" y="0"/>
              <wp:positionH relativeFrom="leftMargin">
                <wp:posOffset>6231255</wp:posOffset>
              </wp:positionH>
              <wp:positionV relativeFrom="topMargin">
                <wp:posOffset>10216515</wp:posOffset>
              </wp:positionV>
              <wp:extent cx="784225" cy="33464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34645"/>
                      </a:xfrm>
                      <a:prstGeom prst="rect">
                        <a:avLst/>
                      </a:prstGeom>
                      <a:noFill/>
                      <a:ln w="9525">
                        <a:noFill/>
                        <a:miter lim="800000"/>
                        <a:headEnd/>
                        <a:tailEnd/>
                      </a:ln>
                    </wps:spPr>
                    <wps:txbx>
                      <w:txbxContent>
                        <w:p w14:paraId="1CEB510D" w14:textId="77777777" w:rsidR="00BE302D" w:rsidRPr="00805986" w:rsidRDefault="00BE302D" w:rsidP="00651300">
                          <w:pPr>
                            <w:rPr>
                              <w:b/>
                              <w:color w:val="FFFFFF" w:themeColor="background1"/>
                            </w:rPr>
                          </w:pPr>
                          <w:r w:rsidRPr="00805986">
                            <w:rPr>
                              <w:b/>
                              <w:color w:val="FFFFFF" w:themeColor="background1"/>
                            </w:rPr>
                            <w:t xml:space="preserve">Page | </w:t>
                          </w:r>
                          <w:r w:rsidRPr="00805986">
                            <w:rPr>
                              <w:b/>
                              <w:color w:val="FFFFFF" w:themeColor="background1"/>
                            </w:rPr>
                            <w:fldChar w:fldCharType="begin"/>
                          </w:r>
                          <w:r w:rsidRPr="00805986">
                            <w:rPr>
                              <w:b/>
                              <w:color w:val="FFFFFF" w:themeColor="background1"/>
                            </w:rPr>
                            <w:instrText>PAGE</w:instrText>
                          </w:r>
                          <w:r w:rsidRPr="00805986">
                            <w:rPr>
                              <w:b/>
                              <w:color w:val="FFFFFF" w:themeColor="background1"/>
                            </w:rPr>
                            <w:fldChar w:fldCharType="separate"/>
                          </w:r>
                          <w:r w:rsidR="00F250EF">
                            <w:rPr>
                              <w:b/>
                              <w:noProof/>
                              <w:color w:val="FFFFFF" w:themeColor="background1"/>
                            </w:rPr>
                            <w:t>36</w:t>
                          </w:r>
                          <w:r w:rsidRPr="00805986">
                            <w:rPr>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8241A" id="_x0000_s1030" type="#_x0000_t202" style="position:absolute;left:0;text-align:left;margin-left:490.65pt;margin-top:804.45pt;width:61.75pt;height:26.35pt;z-index:251658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gT+wEAANMDAAAOAAAAZHJzL2Uyb0RvYy54bWysU11v2yAUfZ+0/4B4X+y4TptaIVXXrtOk&#10;7kPq9gMIxjEacBmQ2Nmv3wWnadS9TfMD4nLNufece1jdjEaTvfRBgWV0PispkVZAq+yW0R/fH94t&#10;KQmR25ZrsJLRgwz0Zv32zWpwjaygB91KTxDEhmZwjPYxuqYoguil4WEGTlpMduANjxj6bdF6PiC6&#10;0UVVlpfFAL51HoQMAU/vpyRdZ/yukyJ+7bogI9GMYm8xrz6vm7QW6xVvtp67XoljG/wfujBcWSx6&#10;grrnkZOdV39BGSU8BOjiTIApoOuUkJkDspmXr9g89dzJzAXFCe4kU/h/sOLL/sl98ySO72HEAWYS&#10;wT2C+BmIhbue26289R6GXvIWC8+TZMXgQnO8mqQOTUggm+EztDhkvouQgcbOm6QK8iSIjgM4nESX&#10;YyQCD6+WdVUtKBGYurioL+tFrsCb58vOh/hRgiFpw6jHmWZwvn8MMTXDm+dfUi0LD0rrPFdtycDo&#10;9QLhX2WMimg7rQyjyzJ9kxESxw+2zZcjV3raYwFtj6QTz4lxHDcjUS2jVbqbNNhAe0AVPEwuw1eB&#10;mx78b0oGdBij4deOe0mJ/mRRyet5XSdL5qBeXFUY+PPM5jzDrUAoRiMl0/YuZhtPxG5R8U5lNV46&#10;ObaMzskiHV2erHke579e3uL6DwAAAP//AwBQSwMEFAAGAAgAAAAhAPBQBi7fAAAADgEAAA8AAABk&#10;cnMvZG93bnJldi54bWxMj8FOwzAQRO9I/IO1SNyoHShREuJUCMQVRIFKvbnxNomI11HsNuHv2Zzg&#10;uDNPszPlZna9OOMYOk8akpUCgVR721Gj4fPj5SYDEaIha3pPqOEHA2yqy4vSFNZP9I7nbWwEh1Ao&#10;jIY2xqGQMtQtOhNWfkBi7+hHZyKfYyPtaCYOd728VSqVznTEH1oz4FOL9ff25DR8vR73u7V6a57d&#10;/TD5WUlyudT6+mp+fAARcY5/MCz1uTpU3OngT2SD6DXkWXLHKBupynIQC5KoNc85LFqapCCrUv6f&#10;Uf0CAAD//wMAUEsBAi0AFAAGAAgAAAAhALaDOJL+AAAA4QEAABMAAAAAAAAAAAAAAAAAAAAAAFtD&#10;b250ZW50X1R5cGVzXS54bWxQSwECLQAUAAYACAAAACEAOP0h/9YAAACUAQAACwAAAAAAAAAAAAAA&#10;AAAvAQAAX3JlbHMvLnJlbHNQSwECLQAUAAYACAAAACEAkHfYE/sBAADTAwAADgAAAAAAAAAAAAAA&#10;AAAuAgAAZHJzL2Uyb0RvYy54bWxQSwECLQAUAAYACAAAACEA8FAGLt8AAAAOAQAADwAAAAAAAAAA&#10;AAAAAABVBAAAZHJzL2Rvd25yZXYueG1sUEsFBgAAAAAEAAQA8wAAAGEFAAAAAA==&#10;" filled="f" stroked="f">
              <v:textbox>
                <w:txbxContent>
                  <w:p w14:paraId="1CEB510D" w14:textId="77777777" w:rsidR="00BE302D" w:rsidRPr="00805986" w:rsidRDefault="00BE302D" w:rsidP="00651300">
                    <w:pPr>
                      <w:rPr>
                        <w:b/>
                        <w:color w:val="FFFFFF" w:themeColor="background1"/>
                      </w:rPr>
                    </w:pPr>
                    <w:r w:rsidRPr="00805986">
                      <w:rPr>
                        <w:b/>
                        <w:color w:val="FFFFFF" w:themeColor="background1"/>
                      </w:rPr>
                      <w:t xml:space="preserve">Page | </w:t>
                    </w:r>
                    <w:r w:rsidRPr="00805986">
                      <w:rPr>
                        <w:b/>
                        <w:color w:val="FFFFFF" w:themeColor="background1"/>
                      </w:rPr>
                      <w:fldChar w:fldCharType="begin"/>
                    </w:r>
                    <w:r w:rsidRPr="00805986">
                      <w:rPr>
                        <w:b/>
                        <w:color w:val="FFFFFF" w:themeColor="background1"/>
                      </w:rPr>
                      <w:instrText>PAGE</w:instrText>
                    </w:r>
                    <w:r w:rsidRPr="00805986">
                      <w:rPr>
                        <w:b/>
                        <w:color w:val="FFFFFF" w:themeColor="background1"/>
                      </w:rPr>
                      <w:fldChar w:fldCharType="separate"/>
                    </w:r>
                    <w:r w:rsidR="00F250EF">
                      <w:rPr>
                        <w:b/>
                        <w:noProof/>
                        <w:color w:val="FFFFFF" w:themeColor="background1"/>
                      </w:rPr>
                      <w:t>36</w:t>
                    </w:r>
                    <w:r w:rsidRPr="00805986">
                      <w:rPr>
                        <w:b/>
                        <w:color w:val="FFFFFF" w:themeColor="background1"/>
                      </w:rPr>
                      <w:fldChar w:fldCharType="end"/>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93CCC" w14:textId="77777777" w:rsidR="00BE302D" w:rsidRDefault="00BE302D" w:rsidP="0069106B">
      <w:pPr>
        <w:spacing w:after="0" w:line="240" w:lineRule="auto"/>
      </w:pPr>
      <w:r>
        <w:separator/>
      </w:r>
    </w:p>
  </w:footnote>
  <w:footnote w:type="continuationSeparator" w:id="0">
    <w:p w14:paraId="58E9A2A9" w14:textId="77777777" w:rsidR="00BE302D" w:rsidRDefault="00BE302D" w:rsidP="0069106B">
      <w:pPr>
        <w:spacing w:after="0" w:line="240" w:lineRule="auto"/>
      </w:pPr>
      <w:r>
        <w:continuationSeparator/>
      </w:r>
    </w:p>
  </w:footnote>
  <w:footnote w:id="1">
    <w:p w14:paraId="2748CBA7" w14:textId="77777777" w:rsidR="00BE302D" w:rsidRPr="00DF49E8" w:rsidRDefault="00BE302D" w:rsidP="005F7463">
      <w:pPr>
        <w:pStyle w:val="Footnote"/>
      </w:pPr>
      <w:r w:rsidRPr="005E34AD">
        <w:rPr>
          <w:rStyle w:val="FootnoteReference"/>
          <w:sz w:val="20"/>
          <w:szCs w:val="20"/>
        </w:rPr>
        <w:footnoteRef/>
      </w:r>
      <w:r w:rsidRPr="00455ED9">
        <w:t xml:space="preserve"> Available at</w:t>
      </w:r>
      <w:r w:rsidRPr="00874665">
        <w:t xml:space="preserve">: </w:t>
      </w:r>
      <w:hyperlink r:id="rId1" w:history="1">
        <w:r w:rsidRPr="001716FD">
          <w:rPr>
            <w:rStyle w:val="Hyperlink"/>
          </w:rPr>
          <w:t>www.welectricity.co.nz/disclosures/pricing</w:t>
        </w:r>
      </w:hyperlink>
    </w:p>
  </w:footnote>
  <w:footnote w:id="2">
    <w:p w14:paraId="2EB97A45" w14:textId="77777777" w:rsidR="00BE302D" w:rsidRPr="005C173A" w:rsidRDefault="00BE302D" w:rsidP="005F7463">
      <w:pPr>
        <w:pStyle w:val="Footnote"/>
      </w:pPr>
      <w:r w:rsidRPr="005E34AD">
        <w:rPr>
          <w:rStyle w:val="FootnoteReference"/>
          <w:sz w:val="20"/>
          <w:szCs w:val="20"/>
        </w:rPr>
        <w:footnoteRef/>
      </w:r>
      <w:r w:rsidRPr="00DF49E8">
        <w:t xml:space="preserve"> Available at: </w:t>
      </w:r>
      <w:hyperlink r:id="rId2" w:history="1">
        <w:r w:rsidRPr="00127F67">
          <w:rPr>
            <w:rStyle w:val="Hyperlink"/>
          </w:rPr>
          <w:t>www.welectricity.co.nz/disclosures/customer-contributions/</w:t>
        </w:r>
      </w:hyperlink>
    </w:p>
  </w:footnote>
  <w:footnote w:id="3">
    <w:p w14:paraId="1C94702D" w14:textId="77777777" w:rsidR="00BE302D" w:rsidRPr="00B3277F" w:rsidRDefault="00BE302D">
      <w:pPr>
        <w:pStyle w:val="FootnoteText"/>
        <w:rPr>
          <w:sz w:val="14"/>
          <w:szCs w:val="14"/>
        </w:rPr>
      </w:pPr>
      <w:r>
        <w:rPr>
          <w:rStyle w:val="FootnoteReference"/>
        </w:rPr>
        <w:footnoteRef/>
      </w:r>
      <w:r>
        <w:t xml:space="preserve"> </w:t>
      </w:r>
      <w:r w:rsidRPr="00B3277F">
        <w:rPr>
          <w:sz w:val="14"/>
          <w:szCs w:val="14"/>
        </w:rPr>
        <w:t>Available at:</w:t>
      </w:r>
      <w:r>
        <w:rPr>
          <w:sz w:val="14"/>
          <w:szCs w:val="14"/>
        </w:rPr>
        <w:t xml:space="preserve"> </w:t>
      </w:r>
      <w:hyperlink r:id="rId3" w:history="1">
        <w:r w:rsidRPr="00B3277F">
          <w:rPr>
            <w:rStyle w:val="Hyperlink"/>
            <w:sz w:val="14"/>
            <w:szCs w:val="14"/>
          </w:rPr>
          <w:t>www.welectricity.co.nz/disclosures/</w:t>
        </w:r>
      </w:hyperlink>
    </w:p>
  </w:footnote>
  <w:footnote w:id="4">
    <w:p w14:paraId="05A0304A" w14:textId="77777777" w:rsidR="00BE302D" w:rsidRDefault="00BE302D" w:rsidP="009F69A4">
      <w:pPr>
        <w:pStyle w:val="FootnoteText"/>
      </w:pPr>
      <w:r>
        <w:rPr>
          <w:rStyle w:val="FootnoteReference"/>
        </w:rPr>
        <w:footnoteRef/>
      </w:r>
      <w:r>
        <w:t xml:space="preserve"> </w:t>
      </w:r>
      <w:r>
        <w:rPr>
          <w:sz w:val="14"/>
        </w:rPr>
        <w:t>Power factor c</w:t>
      </w:r>
      <w:r w:rsidRPr="00ED3ABD">
        <w:rPr>
          <w:sz w:val="14"/>
        </w:rPr>
        <w:t>harge is applicable for power factor &lt;0.95 from 7:00am - 8:00pm on weekdays where the kVAr charge amount represents twice the largest</w:t>
      </w:r>
      <w:r>
        <w:rPr>
          <w:sz w:val="14"/>
        </w:rPr>
        <w:t xml:space="preserve"> </w:t>
      </w:r>
      <w:r w:rsidRPr="00ED3ABD">
        <w:rPr>
          <w:sz w:val="14"/>
        </w:rPr>
        <w:t>difference between the recorded kVArh and one third of the recorded kWh in any one half-hour period</w:t>
      </w:r>
    </w:p>
  </w:footnote>
  <w:footnote w:id="5">
    <w:p w14:paraId="6D69345D" w14:textId="77777777" w:rsidR="00BE302D" w:rsidRPr="00DF49E8" w:rsidRDefault="00BE302D" w:rsidP="00A6090C">
      <w:pPr>
        <w:pStyle w:val="FootnoteText"/>
        <w:rPr>
          <w:sz w:val="14"/>
          <w:szCs w:val="14"/>
        </w:rPr>
      </w:pPr>
      <w:r w:rsidRPr="005E34AD">
        <w:rPr>
          <w:rStyle w:val="FootnoteReference"/>
        </w:rPr>
        <w:footnoteRef/>
      </w:r>
      <w:r w:rsidRPr="00DF49E8">
        <w:rPr>
          <w:sz w:val="14"/>
          <w:szCs w:val="14"/>
        </w:rPr>
        <w:t xml:space="preserve"> </w:t>
      </w:r>
      <w:r w:rsidRPr="00DF49E8">
        <w:rPr>
          <w:rStyle w:val="FootnoteChar"/>
        </w:rPr>
        <w:t>Night boost is a separately metered supply to permanently wired appliances, such as night store heaters, which are switched on and off at specific times.   Night boost supply will be switched on during the night period (11pm to</w:t>
      </w:r>
      <w:r w:rsidRPr="00DF49E8">
        <w:rPr>
          <w:sz w:val="14"/>
          <w:szCs w:val="14"/>
        </w:rPr>
        <w:t xml:space="preserve"> 7am) and for a minimum </w:t>
      </w:r>
      <w:proofErr w:type="gramStart"/>
      <w:r w:rsidRPr="00DF49E8">
        <w:rPr>
          <w:sz w:val="14"/>
          <w:szCs w:val="14"/>
        </w:rPr>
        <w:t>two hour</w:t>
      </w:r>
      <w:proofErr w:type="gramEnd"/>
      <w:r w:rsidRPr="00DF49E8">
        <w:rPr>
          <w:sz w:val="14"/>
          <w:szCs w:val="14"/>
        </w:rPr>
        <w:t xml:space="preserve"> boost period during the day (generally between 1pm to 3pm</w:t>
      </w:r>
      <w:r w:rsidRPr="00941C5D">
        <w:rPr>
          <w:sz w:val="14"/>
          <w:szCs w:val="14"/>
        </w:rPr>
        <w:t xml:space="preserve">). </w:t>
      </w:r>
      <w:r w:rsidRPr="000B4608">
        <w:rPr>
          <w:sz w:val="14"/>
          <w:szCs w:val="14"/>
        </w:rPr>
        <w:t xml:space="preserve">Customers on EVB plans are not eligible for </w:t>
      </w:r>
      <w:r>
        <w:rPr>
          <w:sz w:val="14"/>
          <w:szCs w:val="14"/>
        </w:rPr>
        <w:t>n</w:t>
      </w:r>
      <w:r w:rsidRPr="000B4608">
        <w:rPr>
          <w:sz w:val="14"/>
          <w:szCs w:val="14"/>
        </w:rPr>
        <w:t>ight boost pricing.</w:t>
      </w:r>
    </w:p>
  </w:footnote>
  <w:footnote w:id="6">
    <w:p w14:paraId="780AB770" w14:textId="77777777" w:rsidR="00BE302D" w:rsidRPr="000B4608" w:rsidRDefault="00BE302D" w:rsidP="00A6090C">
      <w:pPr>
        <w:pStyle w:val="FootnoteText"/>
        <w:rPr>
          <w:sz w:val="14"/>
          <w:szCs w:val="14"/>
        </w:rPr>
      </w:pPr>
      <w:r w:rsidRPr="005E34AD">
        <w:rPr>
          <w:rStyle w:val="FootnoteReference"/>
        </w:rPr>
        <w:footnoteRef/>
      </w:r>
      <w:r w:rsidRPr="00AE2C06">
        <w:rPr>
          <w:sz w:val="14"/>
          <w:szCs w:val="14"/>
        </w:rPr>
        <w:t xml:space="preserve"> </w:t>
      </w:r>
      <w:r w:rsidRPr="00AE2C06">
        <w:rPr>
          <w:rStyle w:val="FootnoteReference"/>
          <w:sz w:val="14"/>
          <w:szCs w:val="14"/>
          <w:vertAlign w:val="baseline"/>
        </w:rPr>
        <w:t xml:space="preserve">A controlled supply is a supply that allows WELL to control energy </w:t>
      </w:r>
      <w:r w:rsidRPr="00AE2C06">
        <w:rPr>
          <w:sz w:val="14"/>
          <w:szCs w:val="14"/>
        </w:rPr>
        <w:t xml:space="preserve">supply </w:t>
      </w:r>
      <w:r w:rsidRPr="00AE2C06">
        <w:rPr>
          <w:rStyle w:val="FootnoteReference"/>
          <w:sz w:val="14"/>
          <w:szCs w:val="14"/>
          <w:vertAlign w:val="baseline"/>
        </w:rPr>
        <w:t>to permanently wired appliances, such as hot water cylinders. The load control associated with a controlled supply is not operated based on specific daily times</w:t>
      </w:r>
      <w:r>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7155" w14:textId="77777777" w:rsidR="00BE302D" w:rsidRPr="00E268FD" w:rsidRDefault="00BE302D" w:rsidP="00D17D75">
    <w:pPr>
      <w:pStyle w:val="Header"/>
      <w:rPr>
        <w:sz w:val="18"/>
      </w:rPr>
    </w:pPr>
    <w:r w:rsidRPr="00D17D75">
      <w:rPr>
        <w:noProof/>
        <w:color w:val="A6A6A6" w:themeColor="background1" w:themeShade="A6"/>
        <w:sz w:val="18"/>
        <w:lang w:eastAsia="en-NZ"/>
      </w:rPr>
      <w:drawing>
        <wp:anchor distT="0" distB="0" distL="114300" distR="114300" simplePos="0" relativeHeight="251666432" behindDoc="0" locked="0" layoutInCell="1" allowOverlap="1" wp14:anchorId="2AB03687" wp14:editId="6FD09E5C">
          <wp:simplePos x="0" y="0"/>
          <wp:positionH relativeFrom="column">
            <wp:posOffset>4547870</wp:posOffset>
          </wp:positionH>
          <wp:positionV relativeFrom="paragraph">
            <wp:posOffset>-242349</wp:posOffset>
          </wp:positionV>
          <wp:extent cx="1273372" cy="438725"/>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_header.jpg"/>
                  <pic:cNvPicPr/>
                </pic:nvPicPr>
                <pic:blipFill rotWithShape="1">
                  <a:blip r:embed="rId1">
                    <a:extLst>
                      <a:ext uri="{28A0092B-C50C-407E-A947-70E740481C1C}">
                        <a14:useLocalDpi xmlns:a14="http://schemas.microsoft.com/office/drawing/2010/main" val="0"/>
                      </a:ext>
                    </a:extLst>
                  </a:blip>
                  <a:srcRect l="67153" r="3893" b="16326"/>
                  <a:stretch/>
                </pic:blipFill>
                <pic:spPr bwMode="auto">
                  <a:xfrm>
                    <a:off x="0" y="0"/>
                    <a:ext cx="1273372" cy="43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6A6A6" w:themeColor="background1" w:themeShade="A6"/>
        <w:sz w:val="18"/>
        <w:lang w:eastAsia="en-NZ"/>
      </w:rPr>
      <w:t>Electricity Network Pricing Schedule</w:t>
    </w:r>
  </w:p>
  <w:p w14:paraId="1FF494BC" w14:textId="77777777" w:rsidR="00BE302D" w:rsidRDefault="00BE30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6110" w14:textId="60DB3DD4" w:rsidR="00BE302D" w:rsidRPr="00E268FD" w:rsidRDefault="00BE302D" w:rsidP="00D17D75">
    <w:pPr>
      <w:pStyle w:val="Header"/>
      <w:rPr>
        <w:sz w:val="18"/>
      </w:rPr>
    </w:pPr>
    <w:r w:rsidRPr="00D17D75">
      <w:rPr>
        <w:noProof/>
        <w:color w:val="A6A6A6" w:themeColor="background1" w:themeShade="A6"/>
        <w:sz w:val="18"/>
        <w:lang w:eastAsia="en-NZ"/>
      </w:rPr>
      <w:drawing>
        <wp:anchor distT="0" distB="0" distL="114300" distR="114300" simplePos="0" relativeHeight="251656704" behindDoc="0" locked="0" layoutInCell="1" allowOverlap="1" wp14:anchorId="6D1D2E8A" wp14:editId="6C18374A">
          <wp:simplePos x="0" y="0"/>
          <wp:positionH relativeFrom="column">
            <wp:posOffset>8119206</wp:posOffset>
          </wp:positionH>
          <wp:positionV relativeFrom="paragraph">
            <wp:posOffset>-241863</wp:posOffset>
          </wp:positionV>
          <wp:extent cx="1273372" cy="43872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_header.jpg"/>
                  <pic:cNvPicPr/>
                </pic:nvPicPr>
                <pic:blipFill rotWithShape="1">
                  <a:blip r:embed="rId1">
                    <a:extLst>
                      <a:ext uri="{28A0092B-C50C-407E-A947-70E740481C1C}">
                        <a14:useLocalDpi xmlns:a14="http://schemas.microsoft.com/office/drawing/2010/main" val="0"/>
                      </a:ext>
                    </a:extLst>
                  </a:blip>
                  <a:srcRect l="67153" r="3893" b="16326"/>
                  <a:stretch/>
                </pic:blipFill>
                <pic:spPr bwMode="auto">
                  <a:xfrm>
                    <a:off x="0" y="0"/>
                    <a:ext cx="1273372" cy="43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6A6A6" w:themeColor="background1" w:themeShade="A6"/>
        <w:sz w:val="18"/>
        <w:lang w:eastAsia="en-NZ"/>
      </w:rPr>
      <w:t>Electricity Network Pricing Schedule</w:t>
    </w:r>
  </w:p>
  <w:p w14:paraId="161E6653" w14:textId="77777777" w:rsidR="00BE302D" w:rsidRDefault="00BE30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0C2E"/>
    <w:multiLevelType w:val="hybridMultilevel"/>
    <w:tmpl w:val="DA0CBB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3946754"/>
    <w:multiLevelType w:val="hybridMultilevel"/>
    <w:tmpl w:val="A5B6AC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0954C0"/>
    <w:multiLevelType w:val="hybridMultilevel"/>
    <w:tmpl w:val="18503106"/>
    <w:lvl w:ilvl="0" w:tplc="83A48EF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163589"/>
    <w:multiLevelType w:val="hybridMultilevel"/>
    <w:tmpl w:val="DCD0DB32"/>
    <w:lvl w:ilvl="0" w:tplc="12C20AF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69B1F29"/>
    <w:multiLevelType w:val="hybridMultilevel"/>
    <w:tmpl w:val="56D21D00"/>
    <w:lvl w:ilvl="0" w:tplc="673C089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7401CCC"/>
    <w:multiLevelType w:val="hybridMultilevel"/>
    <w:tmpl w:val="0758F50A"/>
    <w:lvl w:ilvl="0" w:tplc="04F4612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EA276D3"/>
    <w:multiLevelType w:val="hybridMultilevel"/>
    <w:tmpl w:val="9A80BA2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F3F74BB"/>
    <w:multiLevelType w:val="hybridMultilevel"/>
    <w:tmpl w:val="12D287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F6D6076"/>
    <w:multiLevelType w:val="multilevel"/>
    <w:tmpl w:val="E306DC6A"/>
    <w:lvl w:ilvl="0">
      <w:start w:val="4"/>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9" w15:restartNumberingAfterBreak="0">
    <w:nsid w:val="21A73CE7"/>
    <w:multiLevelType w:val="hybridMultilevel"/>
    <w:tmpl w:val="436AC07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2FA0340"/>
    <w:multiLevelType w:val="multilevel"/>
    <w:tmpl w:val="5B88E67E"/>
    <w:lvl w:ilvl="0">
      <w:start w:val="1"/>
      <w:numFmt w:val="lowerLetter"/>
      <w:lvlText w:val="(%1)"/>
      <w:lvlJc w:val="left"/>
      <w:pPr>
        <w:tabs>
          <w:tab w:val="num" w:pos="6831"/>
        </w:tabs>
        <w:ind w:left="6831" w:hanging="360"/>
      </w:pPr>
      <w:rPr>
        <w:rFonts w:ascii="Verdana" w:hAnsi="Verdana" w:hint="default"/>
      </w:rPr>
    </w:lvl>
    <w:lvl w:ilvl="1">
      <w:start w:val="1"/>
      <w:numFmt w:val="lowerRoman"/>
      <w:lvlText w:val="(%2)"/>
      <w:lvlJc w:val="left"/>
      <w:pPr>
        <w:tabs>
          <w:tab w:val="num" w:pos="7551"/>
        </w:tabs>
        <w:ind w:left="7551" w:hanging="360"/>
      </w:pPr>
      <w:rPr>
        <w:rFonts w:ascii="Verdana" w:hAnsi="Verdana" w:hint="default"/>
        <w:sz w:val="20"/>
        <w:szCs w:val="20"/>
      </w:rPr>
    </w:lvl>
    <w:lvl w:ilvl="2">
      <w:start w:val="1"/>
      <w:numFmt w:val="lowerRoman"/>
      <w:lvlText w:val="%3."/>
      <w:lvlJc w:val="right"/>
      <w:pPr>
        <w:tabs>
          <w:tab w:val="num" w:pos="8271"/>
        </w:tabs>
        <w:ind w:left="8271" w:hanging="180"/>
      </w:pPr>
      <w:rPr>
        <w:rFonts w:hint="default"/>
      </w:rPr>
    </w:lvl>
    <w:lvl w:ilvl="3">
      <w:start w:val="1"/>
      <w:numFmt w:val="decimal"/>
      <w:lvlText w:val="%4."/>
      <w:lvlJc w:val="left"/>
      <w:pPr>
        <w:tabs>
          <w:tab w:val="num" w:pos="8991"/>
        </w:tabs>
        <w:ind w:left="8991" w:hanging="360"/>
      </w:pPr>
      <w:rPr>
        <w:rFonts w:hint="default"/>
      </w:rPr>
    </w:lvl>
    <w:lvl w:ilvl="4">
      <w:start w:val="1"/>
      <w:numFmt w:val="lowerLetter"/>
      <w:lvlText w:val="%5."/>
      <w:lvlJc w:val="left"/>
      <w:pPr>
        <w:tabs>
          <w:tab w:val="num" w:pos="9711"/>
        </w:tabs>
        <w:ind w:left="9711" w:hanging="360"/>
      </w:pPr>
      <w:rPr>
        <w:rFonts w:hint="default"/>
      </w:rPr>
    </w:lvl>
    <w:lvl w:ilvl="5">
      <w:start w:val="1"/>
      <w:numFmt w:val="lowerRoman"/>
      <w:lvlText w:val="%6."/>
      <w:lvlJc w:val="right"/>
      <w:pPr>
        <w:tabs>
          <w:tab w:val="num" w:pos="10431"/>
        </w:tabs>
        <w:ind w:left="10431" w:hanging="180"/>
      </w:pPr>
      <w:rPr>
        <w:rFonts w:hint="default"/>
      </w:rPr>
    </w:lvl>
    <w:lvl w:ilvl="6">
      <w:start w:val="1"/>
      <w:numFmt w:val="decimal"/>
      <w:lvlText w:val="%7."/>
      <w:lvlJc w:val="left"/>
      <w:pPr>
        <w:tabs>
          <w:tab w:val="num" w:pos="11151"/>
        </w:tabs>
        <w:ind w:left="11151" w:hanging="360"/>
      </w:pPr>
      <w:rPr>
        <w:rFonts w:hint="default"/>
      </w:rPr>
    </w:lvl>
    <w:lvl w:ilvl="7">
      <w:start w:val="1"/>
      <w:numFmt w:val="lowerLetter"/>
      <w:lvlText w:val="%8."/>
      <w:lvlJc w:val="left"/>
      <w:pPr>
        <w:tabs>
          <w:tab w:val="num" w:pos="11871"/>
        </w:tabs>
        <w:ind w:left="11871" w:hanging="360"/>
      </w:pPr>
      <w:rPr>
        <w:rFonts w:hint="default"/>
      </w:rPr>
    </w:lvl>
    <w:lvl w:ilvl="8">
      <w:start w:val="1"/>
      <w:numFmt w:val="lowerRoman"/>
      <w:lvlText w:val="%9."/>
      <w:lvlJc w:val="right"/>
      <w:pPr>
        <w:tabs>
          <w:tab w:val="num" w:pos="12591"/>
        </w:tabs>
        <w:ind w:left="12591" w:hanging="180"/>
      </w:pPr>
      <w:rPr>
        <w:rFonts w:hint="default"/>
      </w:rPr>
    </w:lvl>
  </w:abstractNum>
  <w:abstractNum w:abstractNumId="11" w15:restartNumberingAfterBreak="0">
    <w:nsid w:val="25B07D87"/>
    <w:multiLevelType w:val="hybridMultilevel"/>
    <w:tmpl w:val="24AC248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350D5EB1"/>
    <w:multiLevelType w:val="multilevel"/>
    <w:tmpl w:val="74E4B120"/>
    <w:lvl w:ilvl="0">
      <w:start w:val="1"/>
      <w:numFmt w:val="decimal"/>
      <w:pStyle w:val="Revision"/>
      <w:lvlText w:val="%1"/>
      <w:lvlJc w:val="left"/>
      <w:pPr>
        <w:tabs>
          <w:tab w:val="num" w:pos="454"/>
        </w:tabs>
        <w:ind w:left="454" w:hanging="454"/>
      </w:pPr>
    </w:lvl>
    <w:lvl w:ilvl="1">
      <w:start w:val="1"/>
      <w:numFmt w:val="lowerLetter"/>
      <w:pStyle w:val="Revision"/>
      <w:lvlText w:val="%2."/>
      <w:lvlJc w:val="left"/>
      <w:pPr>
        <w:ind w:left="1440" w:hanging="360"/>
      </w:pPr>
    </w:lvl>
    <w:lvl w:ilvl="2">
      <w:start w:val="1"/>
      <w:numFmt w:val="lowerRoman"/>
      <w:pStyle w:val="Revision"/>
      <w:lvlText w:val="%3."/>
      <w:lvlJc w:val="right"/>
      <w:pPr>
        <w:ind w:left="2160" w:hanging="180"/>
      </w:pPr>
    </w:lvl>
    <w:lvl w:ilvl="3">
      <w:start w:val="1"/>
      <w:numFmt w:val="decimal"/>
      <w:pStyle w:val="Revision"/>
      <w:lvlText w:val="%4."/>
      <w:lvlJc w:val="left"/>
      <w:pPr>
        <w:ind w:left="2880" w:hanging="360"/>
      </w:pPr>
    </w:lvl>
    <w:lvl w:ilvl="4">
      <w:start w:val="1"/>
      <w:numFmt w:val="lowerLetter"/>
      <w:pStyle w:val="Revision"/>
      <w:lvlText w:val="%5."/>
      <w:lvlJc w:val="left"/>
      <w:pPr>
        <w:ind w:left="3600" w:hanging="360"/>
      </w:pPr>
    </w:lvl>
    <w:lvl w:ilvl="5">
      <w:start w:val="1"/>
      <w:numFmt w:val="lowerRoman"/>
      <w:pStyle w:val="Revision"/>
      <w:lvlText w:val="%6."/>
      <w:lvlJc w:val="right"/>
      <w:pPr>
        <w:ind w:left="4320" w:hanging="180"/>
      </w:pPr>
    </w:lvl>
    <w:lvl w:ilvl="6">
      <w:start w:val="1"/>
      <w:numFmt w:val="decimal"/>
      <w:pStyle w:val="Revision"/>
      <w:lvlText w:val="%7."/>
      <w:lvlJc w:val="left"/>
      <w:pPr>
        <w:ind w:left="5040" w:hanging="360"/>
      </w:pPr>
    </w:lvl>
    <w:lvl w:ilvl="7">
      <w:start w:val="1"/>
      <w:numFmt w:val="lowerLetter"/>
      <w:pStyle w:val="Revision"/>
      <w:lvlText w:val="%8."/>
      <w:lvlJc w:val="left"/>
      <w:pPr>
        <w:ind w:left="5760" w:hanging="360"/>
      </w:pPr>
    </w:lvl>
    <w:lvl w:ilvl="8">
      <w:start w:val="1"/>
      <w:numFmt w:val="lowerRoman"/>
      <w:pStyle w:val="Revision"/>
      <w:lvlText w:val="%9."/>
      <w:lvlJc w:val="right"/>
      <w:pPr>
        <w:ind w:left="6480" w:hanging="180"/>
      </w:pPr>
    </w:lvl>
  </w:abstractNum>
  <w:abstractNum w:abstractNumId="13" w15:restartNumberingAfterBreak="0">
    <w:nsid w:val="3C235BDD"/>
    <w:multiLevelType w:val="hybridMultilevel"/>
    <w:tmpl w:val="DF1EFE1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6766168"/>
    <w:multiLevelType w:val="hybridMultilevel"/>
    <w:tmpl w:val="4AB8CC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93F3F67"/>
    <w:multiLevelType w:val="hybridMultilevel"/>
    <w:tmpl w:val="20DAC0A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D004687"/>
    <w:multiLevelType w:val="multilevel"/>
    <w:tmpl w:val="5B88E67E"/>
    <w:lvl w:ilvl="0">
      <w:start w:val="1"/>
      <w:numFmt w:val="lowerLetter"/>
      <w:lvlText w:val="(%1)"/>
      <w:lvlJc w:val="left"/>
      <w:pPr>
        <w:tabs>
          <w:tab w:val="num" w:pos="1080"/>
        </w:tabs>
        <w:ind w:left="1080" w:hanging="360"/>
      </w:pPr>
      <w:rPr>
        <w:rFonts w:ascii="Verdana" w:hAnsi="Verdana" w:hint="default"/>
      </w:rPr>
    </w:lvl>
    <w:lvl w:ilvl="1">
      <w:start w:val="1"/>
      <w:numFmt w:val="lowerLetter"/>
      <w:lvlText w:val="(%2)"/>
      <w:lvlJc w:val="left"/>
      <w:pPr>
        <w:tabs>
          <w:tab w:val="num" w:pos="1800"/>
        </w:tabs>
        <w:ind w:left="1800" w:hanging="360"/>
      </w:pPr>
      <w:rPr>
        <w:rFonts w:ascii="Verdana" w:hAnsi="Verdana" w:hint="default"/>
        <w:sz w:val="20"/>
        <w:szCs w:val="20"/>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 w15:restartNumberingAfterBreak="0">
    <w:nsid w:val="4EE57E34"/>
    <w:multiLevelType w:val="multilevel"/>
    <w:tmpl w:val="5B88E67E"/>
    <w:lvl w:ilvl="0">
      <w:start w:val="1"/>
      <w:numFmt w:val="lowerLetter"/>
      <w:lvlText w:val="(%1)"/>
      <w:lvlJc w:val="left"/>
      <w:pPr>
        <w:tabs>
          <w:tab w:val="num" w:pos="1080"/>
        </w:tabs>
        <w:ind w:left="1080" w:hanging="360"/>
      </w:pPr>
      <w:rPr>
        <w:rFonts w:ascii="Verdana" w:hAnsi="Verdana" w:hint="default"/>
      </w:rPr>
    </w:lvl>
    <w:lvl w:ilvl="1">
      <w:start w:val="1"/>
      <w:numFmt w:val="lowerRoman"/>
      <w:lvlText w:val="(%2)"/>
      <w:lvlJc w:val="left"/>
      <w:pPr>
        <w:tabs>
          <w:tab w:val="num" w:pos="1800"/>
        </w:tabs>
        <w:ind w:left="1800" w:hanging="360"/>
      </w:pPr>
      <w:rPr>
        <w:rFonts w:ascii="Verdana" w:hAnsi="Verdana" w:hint="default"/>
        <w:sz w:val="20"/>
        <w:szCs w:val="20"/>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8" w15:restartNumberingAfterBreak="0">
    <w:nsid w:val="4F715D1F"/>
    <w:multiLevelType w:val="hybridMultilevel"/>
    <w:tmpl w:val="61BA8A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80E4AFB"/>
    <w:multiLevelType w:val="hybridMultilevel"/>
    <w:tmpl w:val="A4AA875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9136820"/>
    <w:multiLevelType w:val="hybridMultilevel"/>
    <w:tmpl w:val="A24E1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8508FE"/>
    <w:multiLevelType w:val="multilevel"/>
    <w:tmpl w:val="5B88E67E"/>
    <w:lvl w:ilvl="0">
      <w:start w:val="1"/>
      <w:numFmt w:val="lowerLetter"/>
      <w:lvlText w:val="(%1)"/>
      <w:lvlJc w:val="left"/>
      <w:pPr>
        <w:tabs>
          <w:tab w:val="num" w:pos="3600"/>
        </w:tabs>
        <w:ind w:left="3600" w:hanging="360"/>
      </w:pPr>
      <w:rPr>
        <w:rFonts w:ascii="Verdana" w:hAnsi="Verdana" w:hint="default"/>
      </w:rPr>
    </w:lvl>
    <w:lvl w:ilvl="1">
      <w:start w:val="1"/>
      <w:numFmt w:val="lowerRoman"/>
      <w:lvlText w:val="(%2)"/>
      <w:lvlJc w:val="left"/>
      <w:pPr>
        <w:tabs>
          <w:tab w:val="num" w:pos="4320"/>
        </w:tabs>
        <w:ind w:left="4320" w:hanging="360"/>
      </w:pPr>
      <w:rPr>
        <w:rFonts w:ascii="Verdana" w:hAnsi="Verdana" w:hint="default"/>
        <w:sz w:val="20"/>
        <w:szCs w:val="20"/>
      </w:rPr>
    </w:lvl>
    <w:lvl w:ilvl="2">
      <w:start w:val="1"/>
      <w:numFmt w:val="lowerRoman"/>
      <w:lvlText w:val="%3."/>
      <w:lvlJc w:val="right"/>
      <w:pPr>
        <w:tabs>
          <w:tab w:val="num" w:pos="5040"/>
        </w:tabs>
        <w:ind w:left="5040" w:hanging="180"/>
      </w:pPr>
      <w:rPr>
        <w:rFonts w:hint="default"/>
      </w:rPr>
    </w:lvl>
    <w:lvl w:ilvl="3">
      <w:start w:val="1"/>
      <w:numFmt w:val="decimal"/>
      <w:lvlText w:val="%4."/>
      <w:lvlJc w:val="left"/>
      <w:pPr>
        <w:tabs>
          <w:tab w:val="num" w:pos="5760"/>
        </w:tabs>
        <w:ind w:left="5760" w:hanging="360"/>
      </w:pPr>
      <w:rPr>
        <w:rFonts w:hint="default"/>
      </w:rPr>
    </w:lvl>
    <w:lvl w:ilvl="4">
      <w:start w:val="1"/>
      <w:numFmt w:val="lowerLetter"/>
      <w:lvlText w:val="%5."/>
      <w:lvlJc w:val="left"/>
      <w:pPr>
        <w:tabs>
          <w:tab w:val="num" w:pos="6480"/>
        </w:tabs>
        <w:ind w:left="6480" w:hanging="360"/>
      </w:pPr>
      <w:rPr>
        <w:rFonts w:hint="default"/>
      </w:rPr>
    </w:lvl>
    <w:lvl w:ilvl="5">
      <w:start w:val="1"/>
      <w:numFmt w:val="lowerRoman"/>
      <w:lvlText w:val="%6."/>
      <w:lvlJc w:val="right"/>
      <w:pPr>
        <w:tabs>
          <w:tab w:val="num" w:pos="7200"/>
        </w:tabs>
        <w:ind w:left="7200" w:hanging="180"/>
      </w:pPr>
      <w:rPr>
        <w:rFonts w:hint="default"/>
      </w:rPr>
    </w:lvl>
    <w:lvl w:ilvl="6">
      <w:start w:val="1"/>
      <w:numFmt w:val="decimal"/>
      <w:lvlText w:val="%7."/>
      <w:lvlJc w:val="left"/>
      <w:pPr>
        <w:tabs>
          <w:tab w:val="num" w:pos="7920"/>
        </w:tabs>
        <w:ind w:left="7920" w:hanging="360"/>
      </w:pPr>
      <w:rPr>
        <w:rFonts w:hint="default"/>
      </w:rPr>
    </w:lvl>
    <w:lvl w:ilvl="7">
      <w:start w:val="1"/>
      <w:numFmt w:val="lowerLetter"/>
      <w:lvlText w:val="%8."/>
      <w:lvlJc w:val="left"/>
      <w:pPr>
        <w:tabs>
          <w:tab w:val="num" w:pos="8640"/>
        </w:tabs>
        <w:ind w:left="8640" w:hanging="360"/>
      </w:pPr>
      <w:rPr>
        <w:rFonts w:hint="default"/>
      </w:rPr>
    </w:lvl>
    <w:lvl w:ilvl="8">
      <w:start w:val="1"/>
      <w:numFmt w:val="lowerRoman"/>
      <w:lvlText w:val="%9."/>
      <w:lvlJc w:val="right"/>
      <w:pPr>
        <w:tabs>
          <w:tab w:val="num" w:pos="9360"/>
        </w:tabs>
        <w:ind w:left="9360" w:hanging="180"/>
      </w:pPr>
      <w:rPr>
        <w:rFonts w:hint="default"/>
      </w:rPr>
    </w:lvl>
  </w:abstractNum>
  <w:abstractNum w:abstractNumId="22" w15:restartNumberingAfterBreak="0">
    <w:nsid w:val="602F28A9"/>
    <w:multiLevelType w:val="hybridMultilevel"/>
    <w:tmpl w:val="33F6D33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3934D96"/>
    <w:multiLevelType w:val="hybridMultilevel"/>
    <w:tmpl w:val="4134F95C"/>
    <w:lvl w:ilvl="0" w:tplc="0402398E">
      <w:start w:val="1"/>
      <w:numFmt w:val="lowerLetter"/>
      <w:pStyle w:val="Heading5"/>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3DF3AFA"/>
    <w:multiLevelType w:val="hybridMultilevel"/>
    <w:tmpl w:val="9CF6193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5646D91"/>
    <w:multiLevelType w:val="hybridMultilevel"/>
    <w:tmpl w:val="0ABE5646"/>
    <w:lvl w:ilvl="0" w:tplc="2A80D87E">
      <w:start w:val="1"/>
      <w:numFmt w:val="bullet"/>
      <w:pStyle w:val="Bullets"/>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6940D1D"/>
    <w:multiLevelType w:val="hybridMultilevel"/>
    <w:tmpl w:val="9072113C"/>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7" w15:restartNumberingAfterBreak="0">
    <w:nsid w:val="6965233A"/>
    <w:multiLevelType w:val="multilevel"/>
    <w:tmpl w:val="5B3EF1B0"/>
    <w:lvl w:ilvl="0">
      <w:start w:val="1"/>
      <w:numFmt w:val="lowerLetter"/>
      <w:lvlText w:val="(%1)"/>
      <w:lvlJc w:val="left"/>
      <w:pPr>
        <w:tabs>
          <w:tab w:val="num" w:pos="1440"/>
        </w:tabs>
        <w:ind w:left="1440" w:hanging="360"/>
      </w:pPr>
      <w:rPr>
        <w:rFonts w:ascii="Verdana" w:hAnsi="Verdana"/>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8" w15:restartNumberingAfterBreak="0">
    <w:nsid w:val="6C026380"/>
    <w:multiLevelType w:val="hybridMultilevel"/>
    <w:tmpl w:val="E2BA9BF4"/>
    <w:lvl w:ilvl="0" w:tplc="69E04298">
      <w:start w:val="1"/>
      <w:numFmt w:val="bullet"/>
      <w:pStyle w:val="Style1"/>
      <w:lvlText w:val=""/>
      <w:lvlJc w:val="left"/>
      <w:pPr>
        <w:tabs>
          <w:tab w:val="num" w:pos="720"/>
        </w:tabs>
        <w:ind w:left="720" w:hanging="360"/>
      </w:pPr>
      <w:rPr>
        <w:rFonts w:ascii="Symbol" w:hAnsi="Symbol" w:hint="default"/>
      </w:rPr>
    </w:lvl>
    <w:lvl w:ilvl="1" w:tplc="149AC1D4">
      <w:start w:val="1"/>
      <w:numFmt w:val="bullet"/>
      <w:lvlText w:val="o"/>
      <w:lvlJc w:val="left"/>
      <w:pPr>
        <w:tabs>
          <w:tab w:val="num" w:pos="1440"/>
        </w:tabs>
        <w:ind w:left="1440" w:hanging="360"/>
      </w:pPr>
      <w:rPr>
        <w:rFonts w:ascii="Courier New" w:hAnsi="Courier New" w:cs="Courier New" w:hint="default"/>
      </w:rPr>
    </w:lvl>
    <w:lvl w:ilvl="2" w:tplc="57C495D4">
      <w:numFmt w:val="bullet"/>
      <w:lvlText w:val="•"/>
      <w:lvlJc w:val="left"/>
      <w:pPr>
        <w:ind w:left="2520" w:hanging="720"/>
      </w:pPr>
      <w:rPr>
        <w:rFonts w:ascii="Arial" w:eastAsia="Times New Roman" w:hAnsi="Arial" w:cs="Arial" w:hint="default"/>
      </w:rPr>
    </w:lvl>
    <w:lvl w:ilvl="3" w:tplc="007E49FA" w:tentative="1">
      <w:start w:val="1"/>
      <w:numFmt w:val="bullet"/>
      <w:lvlText w:val=""/>
      <w:lvlJc w:val="left"/>
      <w:pPr>
        <w:tabs>
          <w:tab w:val="num" w:pos="2880"/>
        </w:tabs>
        <w:ind w:left="2880" w:hanging="360"/>
      </w:pPr>
      <w:rPr>
        <w:rFonts w:ascii="Symbol" w:hAnsi="Symbol" w:hint="default"/>
      </w:rPr>
    </w:lvl>
    <w:lvl w:ilvl="4" w:tplc="5C6032FE" w:tentative="1">
      <w:start w:val="1"/>
      <w:numFmt w:val="bullet"/>
      <w:lvlText w:val="o"/>
      <w:lvlJc w:val="left"/>
      <w:pPr>
        <w:tabs>
          <w:tab w:val="num" w:pos="3600"/>
        </w:tabs>
        <w:ind w:left="3600" w:hanging="360"/>
      </w:pPr>
      <w:rPr>
        <w:rFonts w:ascii="Courier New" w:hAnsi="Courier New" w:cs="Courier New" w:hint="default"/>
      </w:rPr>
    </w:lvl>
    <w:lvl w:ilvl="5" w:tplc="B94650E6" w:tentative="1">
      <w:start w:val="1"/>
      <w:numFmt w:val="bullet"/>
      <w:lvlText w:val=""/>
      <w:lvlJc w:val="left"/>
      <w:pPr>
        <w:tabs>
          <w:tab w:val="num" w:pos="4320"/>
        </w:tabs>
        <w:ind w:left="4320" w:hanging="360"/>
      </w:pPr>
      <w:rPr>
        <w:rFonts w:ascii="Wingdings" w:hAnsi="Wingdings" w:hint="default"/>
      </w:rPr>
    </w:lvl>
    <w:lvl w:ilvl="6" w:tplc="142C2C92" w:tentative="1">
      <w:start w:val="1"/>
      <w:numFmt w:val="bullet"/>
      <w:lvlText w:val=""/>
      <w:lvlJc w:val="left"/>
      <w:pPr>
        <w:tabs>
          <w:tab w:val="num" w:pos="5040"/>
        </w:tabs>
        <w:ind w:left="5040" w:hanging="360"/>
      </w:pPr>
      <w:rPr>
        <w:rFonts w:ascii="Symbol" w:hAnsi="Symbol" w:hint="default"/>
      </w:rPr>
    </w:lvl>
    <w:lvl w:ilvl="7" w:tplc="2402EBEA" w:tentative="1">
      <w:start w:val="1"/>
      <w:numFmt w:val="bullet"/>
      <w:lvlText w:val="o"/>
      <w:lvlJc w:val="left"/>
      <w:pPr>
        <w:tabs>
          <w:tab w:val="num" w:pos="5760"/>
        </w:tabs>
        <w:ind w:left="5760" w:hanging="360"/>
      </w:pPr>
      <w:rPr>
        <w:rFonts w:ascii="Courier New" w:hAnsi="Courier New" w:cs="Courier New" w:hint="default"/>
      </w:rPr>
    </w:lvl>
    <w:lvl w:ilvl="8" w:tplc="37DC3DA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646723"/>
    <w:multiLevelType w:val="hybridMultilevel"/>
    <w:tmpl w:val="DB5A85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2BA29F9"/>
    <w:multiLevelType w:val="multilevel"/>
    <w:tmpl w:val="F9AC03AC"/>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838"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094" w:hanging="86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68C3D86"/>
    <w:multiLevelType w:val="hybridMultilevel"/>
    <w:tmpl w:val="F1C4B4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A3D5C13"/>
    <w:multiLevelType w:val="hybridMultilevel"/>
    <w:tmpl w:val="6FC450B0"/>
    <w:lvl w:ilvl="0" w:tplc="6CA8D6B2">
      <w:start w:val="1"/>
      <w:numFmt w:val="lowerLetter"/>
      <w:lvlText w:val="(%1)"/>
      <w:lvlJc w:val="left"/>
      <w:pPr>
        <w:tabs>
          <w:tab w:val="num" w:pos="1287"/>
        </w:tabs>
        <w:ind w:left="1287" w:hanging="567"/>
      </w:pPr>
      <w:rPr>
        <w:rFonts w:hint="default"/>
        <w:b w:val="0"/>
      </w:rPr>
    </w:lvl>
    <w:lvl w:ilvl="1" w:tplc="0C090019" w:tentative="1">
      <w:start w:val="1"/>
      <w:numFmt w:val="lowerLetter"/>
      <w:lvlText w:val="%2."/>
      <w:lvlJc w:val="left"/>
      <w:pPr>
        <w:tabs>
          <w:tab w:val="num" w:pos="1025"/>
        </w:tabs>
        <w:ind w:left="1025" w:hanging="360"/>
      </w:pPr>
    </w:lvl>
    <w:lvl w:ilvl="2" w:tplc="0C09001B" w:tentative="1">
      <w:start w:val="1"/>
      <w:numFmt w:val="lowerRoman"/>
      <w:lvlText w:val="%3."/>
      <w:lvlJc w:val="right"/>
      <w:pPr>
        <w:tabs>
          <w:tab w:val="num" w:pos="1745"/>
        </w:tabs>
        <w:ind w:left="1745" w:hanging="180"/>
      </w:pPr>
    </w:lvl>
    <w:lvl w:ilvl="3" w:tplc="0C09000F" w:tentative="1">
      <w:start w:val="1"/>
      <w:numFmt w:val="decimal"/>
      <w:lvlText w:val="%4."/>
      <w:lvlJc w:val="left"/>
      <w:pPr>
        <w:tabs>
          <w:tab w:val="num" w:pos="2465"/>
        </w:tabs>
        <w:ind w:left="2465" w:hanging="360"/>
      </w:pPr>
    </w:lvl>
    <w:lvl w:ilvl="4" w:tplc="0C090019" w:tentative="1">
      <w:start w:val="1"/>
      <w:numFmt w:val="lowerLetter"/>
      <w:lvlText w:val="%5."/>
      <w:lvlJc w:val="left"/>
      <w:pPr>
        <w:tabs>
          <w:tab w:val="num" w:pos="3185"/>
        </w:tabs>
        <w:ind w:left="3185" w:hanging="360"/>
      </w:pPr>
    </w:lvl>
    <w:lvl w:ilvl="5" w:tplc="0C09001B" w:tentative="1">
      <w:start w:val="1"/>
      <w:numFmt w:val="lowerRoman"/>
      <w:lvlText w:val="%6."/>
      <w:lvlJc w:val="right"/>
      <w:pPr>
        <w:tabs>
          <w:tab w:val="num" w:pos="3905"/>
        </w:tabs>
        <w:ind w:left="3905" w:hanging="180"/>
      </w:pPr>
    </w:lvl>
    <w:lvl w:ilvl="6" w:tplc="0C09000F" w:tentative="1">
      <w:start w:val="1"/>
      <w:numFmt w:val="decimal"/>
      <w:lvlText w:val="%7."/>
      <w:lvlJc w:val="left"/>
      <w:pPr>
        <w:tabs>
          <w:tab w:val="num" w:pos="4625"/>
        </w:tabs>
        <w:ind w:left="4625" w:hanging="360"/>
      </w:pPr>
    </w:lvl>
    <w:lvl w:ilvl="7" w:tplc="0C090019" w:tentative="1">
      <w:start w:val="1"/>
      <w:numFmt w:val="lowerLetter"/>
      <w:lvlText w:val="%8."/>
      <w:lvlJc w:val="left"/>
      <w:pPr>
        <w:tabs>
          <w:tab w:val="num" w:pos="5345"/>
        </w:tabs>
        <w:ind w:left="5345" w:hanging="360"/>
      </w:pPr>
    </w:lvl>
    <w:lvl w:ilvl="8" w:tplc="0C09001B" w:tentative="1">
      <w:start w:val="1"/>
      <w:numFmt w:val="lowerRoman"/>
      <w:lvlText w:val="%9."/>
      <w:lvlJc w:val="right"/>
      <w:pPr>
        <w:tabs>
          <w:tab w:val="num" w:pos="6065"/>
        </w:tabs>
        <w:ind w:left="6065" w:hanging="180"/>
      </w:pPr>
    </w:lvl>
  </w:abstractNum>
  <w:abstractNum w:abstractNumId="33" w15:restartNumberingAfterBreak="0">
    <w:nsid w:val="7D6A167A"/>
    <w:multiLevelType w:val="multilevel"/>
    <w:tmpl w:val="5B88E67E"/>
    <w:lvl w:ilvl="0">
      <w:start w:val="1"/>
      <w:numFmt w:val="lowerLetter"/>
      <w:lvlText w:val="(%1)"/>
      <w:lvlJc w:val="left"/>
      <w:pPr>
        <w:tabs>
          <w:tab w:val="num" w:pos="720"/>
        </w:tabs>
        <w:ind w:left="720" w:hanging="360"/>
      </w:pPr>
      <w:rPr>
        <w:rFonts w:ascii="Verdana" w:hAnsi="Verdana" w:hint="default"/>
      </w:rPr>
    </w:lvl>
    <w:lvl w:ilvl="1">
      <w:start w:val="1"/>
      <w:numFmt w:val="lowerRoman"/>
      <w:lvlText w:val="(%2)"/>
      <w:lvlJc w:val="left"/>
      <w:pPr>
        <w:tabs>
          <w:tab w:val="num" w:pos="1440"/>
        </w:tabs>
        <w:ind w:left="1440" w:hanging="360"/>
      </w:pPr>
      <w:rPr>
        <w:rFonts w:ascii="Verdana" w:hAnsi="Verdana" w:hint="default"/>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7EAC5DF4"/>
    <w:multiLevelType w:val="hybridMultilevel"/>
    <w:tmpl w:val="2D3489AA"/>
    <w:lvl w:ilvl="0" w:tplc="12C20AF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0"/>
  </w:num>
  <w:num w:numId="2">
    <w:abstractNumId w:val="12"/>
  </w:num>
  <w:num w:numId="3">
    <w:abstractNumId w:val="25"/>
  </w:num>
  <w:num w:numId="4">
    <w:abstractNumId w:val="28"/>
  </w:num>
  <w:num w:numId="5">
    <w:abstractNumId w:val="21"/>
  </w:num>
  <w:num w:numId="6">
    <w:abstractNumId w:val="33"/>
  </w:num>
  <w:num w:numId="7">
    <w:abstractNumId w:val="10"/>
  </w:num>
  <w:num w:numId="8">
    <w:abstractNumId w:val="27"/>
  </w:num>
  <w:num w:numId="9">
    <w:abstractNumId w:val="17"/>
  </w:num>
  <w:num w:numId="10">
    <w:abstractNumId w:val="32"/>
  </w:num>
  <w:num w:numId="11">
    <w:abstractNumId w:val="8"/>
  </w:num>
  <w:num w:numId="12">
    <w:abstractNumId w:val="23"/>
  </w:num>
  <w:num w:numId="13">
    <w:abstractNumId w:val="13"/>
  </w:num>
  <w:num w:numId="14">
    <w:abstractNumId w:val="23"/>
    <w:lvlOverride w:ilvl="0">
      <w:startOverride w:val="1"/>
    </w:lvlOverride>
  </w:num>
  <w:num w:numId="15">
    <w:abstractNumId w:val="23"/>
    <w:lvlOverride w:ilvl="0">
      <w:startOverride w:val="1"/>
    </w:lvlOverride>
  </w:num>
  <w:num w:numId="16">
    <w:abstractNumId w:val="29"/>
  </w:num>
  <w:num w:numId="17">
    <w:abstractNumId w:val="23"/>
    <w:lvlOverride w:ilvl="0">
      <w:startOverride w:val="1"/>
    </w:lvlOverride>
  </w:num>
  <w:num w:numId="18">
    <w:abstractNumId w:val="23"/>
    <w:lvlOverride w:ilvl="0">
      <w:startOverride w:val="1"/>
    </w:lvlOverride>
  </w:num>
  <w:num w:numId="19">
    <w:abstractNumId w:val="23"/>
    <w:lvlOverride w:ilvl="0">
      <w:startOverride w:val="1"/>
    </w:lvlOverride>
  </w:num>
  <w:num w:numId="20">
    <w:abstractNumId w:val="23"/>
    <w:lvlOverride w:ilvl="0">
      <w:startOverride w:val="1"/>
    </w:lvlOverride>
  </w:num>
  <w:num w:numId="21">
    <w:abstractNumId w:val="23"/>
    <w:lvlOverride w:ilvl="0">
      <w:startOverride w:val="1"/>
    </w:lvlOverride>
  </w:num>
  <w:num w:numId="22">
    <w:abstractNumId w:val="23"/>
    <w:lvlOverride w:ilvl="0">
      <w:startOverride w:val="1"/>
    </w:lvlOverride>
  </w:num>
  <w:num w:numId="23">
    <w:abstractNumId w:val="23"/>
    <w:lvlOverride w:ilvl="0">
      <w:startOverride w:val="1"/>
    </w:lvlOverride>
  </w:num>
  <w:num w:numId="24">
    <w:abstractNumId w:val="20"/>
  </w:num>
  <w:num w:numId="25">
    <w:abstractNumId w:val="16"/>
  </w:num>
  <w:num w:numId="26">
    <w:abstractNumId w:val="31"/>
  </w:num>
  <w:num w:numId="27">
    <w:abstractNumId w:val="14"/>
  </w:num>
  <w:num w:numId="28">
    <w:abstractNumId w:val="11"/>
  </w:num>
  <w:num w:numId="29">
    <w:abstractNumId w:val="26"/>
  </w:num>
  <w:num w:numId="30">
    <w:abstractNumId w:val="9"/>
  </w:num>
  <w:num w:numId="31">
    <w:abstractNumId w:val="18"/>
  </w:num>
  <w:num w:numId="32">
    <w:abstractNumId w:val="0"/>
  </w:num>
  <w:num w:numId="33">
    <w:abstractNumId w:val="7"/>
  </w:num>
  <w:num w:numId="34">
    <w:abstractNumId w:val="23"/>
  </w:num>
  <w:num w:numId="35">
    <w:abstractNumId w:val="1"/>
  </w:num>
  <w:num w:numId="36">
    <w:abstractNumId w:val="34"/>
  </w:num>
  <w:num w:numId="37">
    <w:abstractNumId w:val="30"/>
  </w:num>
  <w:num w:numId="38">
    <w:abstractNumId w:val="22"/>
  </w:num>
  <w:num w:numId="39">
    <w:abstractNumId w:val="15"/>
  </w:num>
  <w:num w:numId="40">
    <w:abstractNumId w:val="6"/>
  </w:num>
  <w:num w:numId="41">
    <w:abstractNumId w:val="24"/>
  </w:num>
  <w:num w:numId="42">
    <w:abstractNumId w:val="19"/>
  </w:num>
  <w:num w:numId="43">
    <w:abstractNumId w:val="3"/>
  </w:num>
  <w:num w:numId="44">
    <w:abstractNumId w:val="2"/>
  </w:num>
  <w:num w:numId="45">
    <w:abstractNumId w:val="4"/>
  </w:num>
  <w:num w:numId="46">
    <w:abstractNumId w:val="5"/>
  </w:num>
  <w:num w:numId="47">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0AA7"/>
    <w:rsid w:val="000001FE"/>
    <w:rsid w:val="0000104B"/>
    <w:rsid w:val="00001A79"/>
    <w:rsid w:val="000062FA"/>
    <w:rsid w:val="000074EB"/>
    <w:rsid w:val="00010440"/>
    <w:rsid w:val="00022491"/>
    <w:rsid w:val="00026BE4"/>
    <w:rsid w:val="000279BF"/>
    <w:rsid w:val="00027CCD"/>
    <w:rsid w:val="000309DD"/>
    <w:rsid w:val="000312C2"/>
    <w:rsid w:val="000314F9"/>
    <w:rsid w:val="00032EC0"/>
    <w:rsid w:val="00033ED5"/>
    <w:rsid w:val="00035478"/>
    <w:rsid w:val="00035AF8"/>
    <w:rsid w:val="00037CD9"/>
    <w:rsid w:val="00044DED"/>
    <w:rsid w:val="00050D3D"/>
    <w:rsid w:val="00053FC3"/>
    <w:rsid w:val="00056093"/>
    <w:rsid w:val="00060DD4"/>
    <w:rsid w:val="000614F0"/>
    <w:rsid w:val="00061C6F"/>
    <w:rsid w:val="000671B1"/>
    <w:rsid w:val="00070B85"/>
    <w:rsid w:val="0007491E"/>
    <w:rsid w:val="00075332"/>
    <w:rsid w:val="0007782C"/>
    <w:rsid w:val="000810FB"/>
    <w:rsid w:val="00082191"/>
    <w:rsid w:val="00093325"/>
    <w:rsid w:val="00093D04"/>
    <w:rsid w:val="000950E3"/>
    <w:rsid w:val="00095FB1"/>
    <w:rsid w:val="00096870"/>
    <w:rsid w:val="000971CB"/>
    <w:rsid w:val="000A3BA4"/>
    <w:rsid w:val="000A47E6"/>
    <w:rsid w:val="000A69D7"/>
    <w:rsid w:val="000B1DDB"/>
    <w:rsid w:val="000B36A1"/>
    <w:rsid w:val="000B45D3"/>
    <w:rsid w:val="000C0C09"/>
    <w:rsid w:val="000C11AC"/>
    <w:rsid w:val="000C3911"/>
    <w:rsid w:val="000C42D9"/>
    <w:rsid w:val="000D244A"/>
    <w:rsid w:val="000D27A1"/>
    <w:rsid w:val="000D2A88"/>
    <w:rsid w:val="000D3706"/>
    <w:rsid w:val="000D46E8"/>
    <w:rsid w:val="000D5253"/>
    <w:rsid w:val="000D77F3"/>
    <w:rsid w:val="000D7983"/>
    <w:rsid w:val="000E3CA3"/>
    <w:rsid w:val="000E64C8"/>
    <w:rsid w:val="000E7D67"/>
    <w:rsid w:val="000F0102"/>
    <w:rsid w:val="000F0FE0"/>
    <w:rsid w:val="000F1BE3"/>
    <w:rsid w:val="000F33ED"/>
    <w:rsid w:val="000F525E"/>
    <w:rsid w:val="000F6C09"/>
    <w:rsid w:val="000F70FC"/>
    <w:rsid w:val="000F7179"/>
    <w:rsid w:val="00101E78"/>
    <w:rsid w:val="00102C9C"/>
    <w:rsid w:val="00105ADE"/>
    <w:rsid w:val="00106794"/>
    <w:rsid w:val="00106CC4"/>
    <w:rsid w:val="001072E2"/>
    <w:rsid w:val="00107D89"/>
    <w:rsid w:val="001107B7"/>
    <w:rsid w:val="001123BE"/>
    <w:rsid w:val="00112CA8"/>
    <w:rsid w:val="00113577"/>
    <w:rsid w:val="00116229"/>
    <w:rsid w:val="001166BC"/>
    <w:rsid w:val="001179DF"/>
    <w:rsid w:val="00121812"/>
    <w:rsid w:val="00123526"/>
    <w:rsid w:val="00127E2C"/>
    <w:rsid w:val="00137AF8"/>
    <w:rsid w:val="00137CE3"/>
    <w:rsid w:val="00140C09"/>
    <w:rsid w:val="001418F9"/>
    <w:rsid w:val="0014239D"/>
    <w:rsid w:val="0014337E"/>
    <w:rsid w:val="00143B03"/>
    <w:rsid w:val="00144AF3"/>
    <w:rsid w:val="00147EB0"/>
    <w:rsid w:val="00153458"/>
    <w:rsid w:val="001547DF"/>
    <w:rsid w:val="00154D1B"/>
    <w:rsid w:val="00154E69"/>
    <w:rsid w:val="00157D3B"/>
    <w:rsid w:val="00162EF9"/>
    <w:rsid w:val="0016318A"/>
    <w:rsid w:val="001663D1"/>
    <w:rsid w:val="00166574"/>
    <w:rsid w:val="00170B63"/>
    <w:rsid w:val="001762AE"/>
    <w:rsid w:val="00181C98"/>
    <w:rsid w:val="00181D3D"/>
    <w:rsid w:val="001820BF"/>
    <w:rsid w:val="00185C89"/>
    <w:rsid w:val="00190589"/>
    <w:rsid w:val="00192B4F"/>
    <w:rsid w:val="001967E9"/>
    <w:rsid w:val="00197B08"/>
    <w:rsid w:val="001A02B4"/>
    <w:rsid w:val="001A27F5"/>
    <w:rsid w:val="001A2A19"/>
    <w:rsid w:val="001B0519"/>
    <w:rsid w:val="001B4682"/>
    <w:rsid w:val="001B687D"/>
    <w:rsid w:val="001B7035"/>
    <w:rsid w:val="001C3069"/>
    <w:rsid w:val="001C3760"/>
    <w:rsid w:val="001C43A5"/>
    <w:rsid w:val="001C466B"/>
    <w:rsid w:val="001C5984"/>
    <w:rsid w:val="001C63F2"/>
    <w:rsid w:val="001D067E"/>
    <w:rsid w:val="001D0BC4"/>
    <w:rsid w:val="001D4B91"/>
    <w:rsid w:val="001D5368"/>
    <w:rsid w:val="001D66A1"/>
    <w:rsid w:val="001D6D1E"/>
    <w:rsid w:val="001D724B"/>
    <w:rsid w:val="001E1EA5"/>
    <w:rsid w:val="001E37B4"/>
    <w:rsid w:val="001E6ACB"/>
    <w:rsid w:val="001E7E32"/>
    <w:rsid w:val="001F050C"/>
    <w:rsid w:val="001F2DF0"/>
    <w:rsid w:val="001F55D7"/>
    <w:rsid w:val="001F7C6C"/>
    <w:rsid w:val="001F7C6F"/>
    <w:rsid w:val="00200BD7"/>
    <w:rsid w:val="00202B8C"/>
    <w:rsid w:val="00202DC7"/>
    <w:rsid w:val="00204416"/>
    <w:rsid w:val="00204A06"/>
    <w:rsid w:val="00205A90"/>
    <w:rsid w:val="002060C1"/>
    <w:rsid w:val="00206BC4"/>
    <w:rsid w:val="0020768D"/>
    <w:rsid w:val="0020791C"/>
    <w:rsid w:val="00211CF2"/>
    <w:rsid w:val="002168FD"/>
    <w:rsid w:val="00220EF8"/>
    <w:rsid w:val="00222198"/>
    <w:rsid w:val="00226214"/>
    <w:rsid w:val="00226814"/>
    <w:rsid w:val="0023067C"/>
    <w:rsid w:val="00233F22"/>
    <w:rsid w:val="00235EFA"/>
    <w:rsid w:val="00241D97"/>
    <w:rsid w:val="00243CA6"/>
    <w:rsid w:val="002500A5"/>
    <w:rsid w:val="0025081F"/>
    <w:rsid w:val="0025338F"/>
    <w:rsid w:val="00254712"/>
    <w:rsid w:val="00256007"/>
    <w:rsid w:val="002562A6"/>
    <w:rsid w:val="00256336"/>
    <w:rsid w:val="00256A43"/>
    <w:rsid w:val="002579DE"/>
    <w:rsid w:val="00261C47"/>
    <w:rsid w:val="00262C28"/>
    <w:rsid w:val="00272D0A"/>
    <w:rsid w:val="00276816"/>
    <w:rsid w:val="00283E21"/>
    <w:rsid w:val="002857E5"/>
    <w:rsid w:val="00285BF8"/>
    <w:rsid w:val="00285E02"/>
    <w:rsid w:val="002875FF"/>
    <w:rsid w:val="0029117A"/>
    <w:rsid w:val="0029152A"/>
    <w:rsid w:val="00292717"/>
    <w:rsid w:val="00293096"/>
    <w:rsid w:val="00293BC5"/>
    <w:rsid w:val="00295131"/>
    <w:rsid w:val="0029645C"/>
    <w:rsid w:val="0029713E"/>
    <w:rsid w:val="002A2AC9"/>
    <w:rsid w:val="002A35E8"/>
    <w:rsid w:val="002B2B37"/>
    <w:rsid w:val="002B33FD"/>
    <w:rsid w:val="002B3C8C"/>
    <w:rsid w:val="002B3E9B"/>
    <w:rsid w:val="002B3ED1"/>
    <w:rsid w:val="002B5D13"/>
    <w:rsid w:val="002B7312"/>
    <w:rsid w:val="002C50D1"/>
    <w:rsid w:val="002C6722"/>
    <w:rsid w:val="002D2474"/>
    <w:rsid w:val="002D2910"/>
    <w:rsid w:val="002D4431"/>
    <w:rsid w:val="002D5925"/>
    <w:rsid w:val="002D6F67"/>
    <w:rsid w:val="002D73DC"/>
    <w:rsid w:val="002E1DDF"/>
    <w:rsid w:val="002E235D"/>
    <w:rsid w:val="002E3070"/>
    <w:rsid w:val="002E4724"/>
    <w:rsid w:val="002F0930"/>
    <w:rsid w:val="002F1B5C"/>
    <w:rsid w:val="002F3A01"/>
    <w:rsid w:val="0030366E"/>
    <w:rsid w:val="00303856"/>
    <w:rsid w:val="00317C89"/>
    <w:rsid w:val="00325F0D"/>
    <w:rsid w:val="00330298"/>
    <w:rsid w:val="003302CB"/>
    <w:rsid w:val="0033159D"/>
    <w:rsid w:val="00331EA2"/>
    <w:rsid w:val="0033293B"/>
    <w:rsid w:val="00333436"/>
    <w:rsid w:val="00333570"/>
    <w:rsid w:val="00335526"/>
    <w:rsid w:val="00337C21"/>
    <w:rsid w:val="00341A5D"/>
    <w:rsid w:val="00342176"/>
    <w:rsid w:val="0034424D"/>
    <w:rsid w:val="00346E2D"/>
    <w:rsid w:val="00347C6E"/>
    <w:rsid w:val="003513EA"/>
    <w:rsid w:val="00353445"/>
    <w:rsid w:val="00355A8C"/>
    <w:rsid w:val="00360E26"/>
    <w:rsid w:val="00361A0E"/>
    <w:rsid w:val="00362214"/>
    <w:rsid w:val="0036280C"/>
    <w:rsid w:val="00363290"/>
    <w:rsid w:val="00364EA4"/>
    <w:rsid w:val="00366979"/>
    <w:rsid w:val="003702EE"/>
    <w:rsid w:val="0037077D"/>
    <w:rsid w:val="00370957"/>
    <w:rsid w:val="00370A1F"/>
    <w:rsid w:val="00372D2F"/>
    <w:rsid w:val="00373445"/>
    <w:rsid w:val="00374D1B"/>
    <w:rsid w:val="00376234"/>
    <w:rsid w:val="003815E4"/>
    <w:rsid w:val="003839B3"/>
    <w:rsid w:val="00384266"/>
    <w:rsid w:val="003864FD"/>
    <w:rsid w:val="00391B97"/>
    <w:rsid w:val="00391F5B"/>
    <w:rsid w:val="00392683"/>
    <w:rsid w:val="00397891"/>
    <w:rsid w:val="003A0F09"/>
    <w:rsid w:val="003A1CD8"/>
    <w:rsid w:val="003A5553"/>
    <w:rsid w:val="003B01E3"/>
    <w:rsid w:val="003B0F28"/>
    <w:rsid w:val="003B2358"/>
    <w:rsid w:val="003B37DA"/>
    <w:rsid w:val="003B53D2"/>
    <w:rsid w:val="003B7D28"/>
    <w:rsid w:val="003C1A27"/>
    <w:rsid w:val="003C25B4"/>
    <w:rsid w:val="003C28B8"/>
    <w:rsid w:val="003C694A"/>
    <w:rsid w:val="003C7BE3"/>
    <w:rsid w:val="003D1E8B"/>
    <w:rsid w:val="003D1F8B"/>
    <w:rsid w:val="003D5603"/>
    <w:rsid w:val="003D5621"/>
    <w:rsid w:val="003E0FBC"/>
    <w:rsid w:val="003E3E39"/>
    <w:rsid w:val="003E3E53"/>
    <w:rsid w:val="003F123D"/>
    <w:rsid w:val="003F25C2"/>
    <w:rsid w:val="003F285A"/>
    <w:rsid w:val="003F3D03"/>
    <w:rsid w:val="004000AE"/>
    <w:rsid w:val="004013D8"/>
    <w:rsid w:val="00402AF8"/>
    <w:rsid w:val="00402E4F"/>
    <w:rsid w:val="00403D74"/>
    <w:rsid w:val="0040420A"/>
    <w:rsid w:val="004046E2"/>
    <w:rsid w:val="004069CA"/>
    <w:rsid w:val="004136E9"/>
    <w:rsid w:val="004167D3"/>
    <w:rsid w:val="004168D5"/>
    <w:rsid w:val="004314CB"/>
    <w:rsid w:val="004334F9"/>
    <w:rsid w:val="00435DC4"/>
    <w:rsid w:val="004362A9"/>
    <w:rsid w:val="004366E7"/>
    <w:rsid w:val="00436A2B"/>
    <w:rsid w:val="00437DE2"/>
    <w:rsid w:val="00440411"/>
    <w:rsid w:val="00442914"/>
    <w:rsid w:val="00447C96"/>
    <w:rsid w:val="00453871"/>
    <w:rsid w:val="0045526B"/>
    <w:rsid w:val="00455ED9"/>
    <w:rsid w:val="004573C6"/>
    <w:rsid w:val="00461A48"/>
    <w:rsid w:val="00461EFA"/>
    <w:rsid w:val="00462F1C"/>
    <w:rsid w:val="0046433B"/>
    <w:rsid w:val="004677A0"/>
    <w:rsid w:val="00470A96"/>
    <w:rsid w:val="00473CE1"/>
    <w:rsid w:val="00475033"/>
    <w:rsid w:val="0048078B"/>
    <w:rsid w:val="004811CC"/>
    <w:rsid w:val="00481BB7"/>
    <w:rsid w:val="00486488"/>
    <w:rsid w:val="0048773C"/>
    <w:rsid w:val="004879CA"/>
    <w:rsid w:val="0049152A"/>
    <w:rsid w:val="004923C5"/>
    <w:rsid w:val="004929BD"/>
    <w:rsid w:val="004950E9"/>
    <w:rsid w:val="004A174F"/>
    <w:rsid w:val="004B15F8"/>
    <w:rsid w:val="004B2FDE"/>
    <w:rsid w:val="004B4B3E"/>
    <w:rsid w:val="004B5AC1"/>
    <w:rsid w:val="004C09D6"/>
    <w:rsid w:val="004C1832"/>
    <w:rsid w:val="004C23F7"/>
    <w:rsid w:val="004C5FE6"/>
    <w:rsid w:val="004C6373"/>
    <w:rsid w:val="004C711A"/>
    <w:rsid w:val="004C76ED"/>
    <w:rsid w:val="004D0A7E"/>
    <w:rsid w:val="004D3F3B"/>
    <w:rsid w:val="004D4F74"/>
    <w:rsid w:val="004D6894"/>
    <w:rsid w:val="004D6F5E"/>
    <w:rsid w:val="004D7067"/>
    <w:rsid w:val="004E48ED"/>
    <w:rsid w:val="004E5592"/>
    <w:rsid w:val="004E5C5A"/>
    <w:rsid w:val="004E6343"/>
    <w:rsid w:val="004E6BDF"/>
    <w:rsid w:val="004E7730"/>
    <w:rsid w:val="004E773E"/>
    <w:rsid w:val="004E7926"/>
    <w:rsid w:val="004F1B19"/>
    <w:rsid w:val="004F483C"/>
    <w:rsid w:val="004F4D2E"/>
    <w:rsid w:val="004F5B74"/>
    <w:rsid w:val="004F6A49"/>
    <w:rsid w:val="005007A0"/>
    <w:rsid w:val="0051777E"/>
    <w:rsid w:val="00517F18"/>
    <w:rsid w:val="0052317A"/>
    <w:rsid w:val="00523D59"/>
    <w:rsid w:val="00524652"/>
    <w:rsid w:val="005337AB"/>
    <w:rsid w:val="005341BC"/>
    <w:rsid w:val="0053640A"/>
    <w:rsid w:val="005374A0"/>
    <w:rsid w:val="00543FBD"/>
    <w:rsid w:val="0054579D"/>
    <w:rsid w:val="00545BA5"/>
    <w:rsid w:val="0055000F"/>
    <w:rsid w:val="00554FC0"/>
    <w:rsid w:val="00557F83"/>
    <w:rsid w:val="005618D8"/>
    <w:rsid w:val="005636C0"/>
    <w:rsid w:val="00563834"/>
    <w:rsid w:val="00574AEE"/>
    <w:rsid w:val="00575348"/>
    <w:rsid w:val="0057759E"/>
    <w:rsid w:val="005819E2"/>
    <w:rsid w:val="00581B30"/>
    <w:rsid w:val="005854E4"/>
    <w:rsid w:val="005855F9"/>
    <w:rsid w:val="00586A0D"/>
    <w:rsid w:val="0059551F"/>
    <w:rsid w:val="005A2201"/>
    <w:rsid w:val="005A4992"/>
    <w:rsid w:val="005A51BE"/>
    <w:rsid w:val="005B067D"/>
    <w:rsid w:val="005B212D"/>
    <w:rsid w:val="005B700F"/>
    <w:rsid w:val="005B7B9A"/>
    <w:rsid w:val="005C116F"/>
    <w:rsid w:val="005C1C97"/>
    <w:rsid w:val="005C235E"/>
    <w:rsid w:val="005C4D6F"/>
    <w:rsid w:val="005C55E7"/>
    <w:rsid w:val="005C637C"/>
    <w:rsid w:val="005C7018"/>
    <w:rsid w:val="005D22A0"/>
    <w:rsid w:val="005D27D4"/>
    <w:rsid w:val="005D3051"/>
    <w:rsid w:val="005D4AFA"/>
    <w:rsid w:val="005E06E2"/>
    <w:rsid w:val="005E1406"/>
    <w:rsid w:val="005E1AD3"/>
    <w:rsid w:val="005E3992"/>
    <w:rsid w:val="005E46AC"/>
    <w:rsid w:val="005F0118"/>
    <w:rsid w:val="005F2A3F"/>
    <w:rsid w:val="005F2F8D"/>
    <w:rsid w:val="005F7463"/>
    <w:rsid w:val="00601BCD"/>
    <w:rsid w:val="00603985"/>
    <w:rsid w:val="0060405D"/>
    <w:rsid w:val="0060476D"/>
    <w:rsid w:val="00605894"/>
    <w:rsid w:val="00606151"/>
    <w:rsid w:val="00607A38"/>
    <w:rsid w:val="006114A3"/>
    <w:rsid w:val="00611B40"/>
    <w:rsid w:val="00613921"/>
    <w:rsid w:val="00616FD1"/>
    <w:rsid w:val="0062293D"/>
    <w:rsid w:val="0063049D"/>
    <w:rsid w:val="00630859"/>
    <w:rsid w:val="0063618B"/>
    <w:rsid w:val="00641AF8"/>
    <w:rsid w:val="00645507"/>
    <w:rsid w:val="00646558"/>
    <w:rsid w:val="00651300"/>
    <w:rsid w:val="00651D14"/>
    <w:rsid w:val="006525D5"/>
    <w:rsid w:val="0065564B"/>
    <w:rsid w:val="0066291C"/>
    <w:rsid w:val="006656CF"/>
    <w:rsid w:val="00666036"/>
    <w:rsid w:val="00666647"/>
    <w:rsid w:val="00667159"/>
    <w:rsid w:val="00667CBA"/>
    <w:rsid w:val="0067204D"/>
    <w:rsid w:val="00673916"/>
    <w:rsid w:val="006762D8"/>
    <w:rsid w:val="00680B4E"/>
    <w:rsid w:val="006815C3"/>
    <w:rsid w:val="0068326D"/>
    <w:rsid w:val="00684F16"/>
    <w:rsid w:val="00685E79"/>
    <w:rsid w:val="00687751"/>
    <w:rsid w:val="00690675"/>
    <w:rsid w:val="00690DFF"/>
    <w:rsid w:val="0069106B"/>
    <w:rsid w:val="006941E2"/>
    <w:rsid w:val="00697FFA"/>
    <w:rsid w:val="006A0696"/>
    <w:rsid w:val="006A2E17"/>
    <w:rsid w:val="006A3C63"/>
    <w:rsid w:val="006A520E"/>
    <w:rsid w:val="006A7184"/>
    <w:rsid w:val="006B0349"/>
    <w:rsid w:val="006B2AE1"/>
    <w:rsid w:val="006B3CB3"/>
    <w:rsid w:val="006C4C38"/>
    <w:rsid w:val="006C4FA5"/>
    <w:rsid w:val="006C7D3D"/>
    <w:rsid w:val="006D121E"/>
    <w:rsid w:val="006D3C75"/>
    <w:rsid w:val="006D785A"/>
    <w:rsid w:val="006E1476"/>
    <w:rsid w:val="006E1925"/>
    <w:rsid w:val="006E5CED"/>
    <w:rsid w:val="006E702D"/>
    <w:rsid w:val="006F1607"/>
    <w:rsid w:val="007000E1"/>
    <w:rsid w:val="0070017A"/>
    <w:rsid w:val="00700719"/>
    <w:rsid w:val="00701014"/>
    <w:rsid w:val="007031F1"/>
    <w:rsid w:val="007054BA"/>
    <w:rsid w:val="0071061A"/>
    <w:rsid w:val="00712980"/>
    <w:rsid w:val="00714106"/>
    <w:rsid w:val="00714289"/>
    <w:rsid w:val="0071476E"/>
    <w:rsid w:val="00717F98"/>
    <w:rsid w:val="007203F5"/>
    <w:rsid w:val="00721870"/>
    <w:rsid w:val="007256CF"/>
    <w:rsid w:val="0073082B"/>
    <w:rsid w:val="00730E8D"/>
    <w:rsid w:val="00731606"/>
    <w:rsid w:val="00733409"/>
    <w:rsid w:val="007378C5"/>
    <w:rsid w:val="007439E4"/>
    <w:rsid w:val="00750025"/>
    <w:rsid w:val="007511EA"/>
    <w:rsid w:val="00752B66"/>
    <w:rsid w:val="00753030"/>
    <w:rsid w:val="00754038"/>
    <w:rsid w:val="00754B76"/>
    <w:rsid w:val="00757062"/>
    <w:rsid w:val="00757F6E"/>
    <w:rsid w:val="0076137F"/>
    <w:rsid w:val="007674B4"/>
    <w:rsid w:val="0077131C"/>
    <w:rsid w:val="00771E13"/>
    <w:rsid w:val="00774AF7"/>
    <w:rsid w:val="00774F2F"/>
    <w:rsid w:val="007769D9"/>
    <w:rsid w:val="007775AB"/>
    <w:rsid w:val="007808F5"/>
    <w:rsid w:val="00781606"/>
    <w:rsid w:val="007905EE"/>
    <w:rsid w:val="00790F85"/>
    <w:rsid w:val="0079260A"/>
    <w:rsid w:val="00793356"/>
    <w:rsid w:val="0079511A"/>
    <w:rsid w:val="007A2D73"/>
    <w:rsid w:val="007A71E7"/>
    <w:rsid w:val="007B29A6"/>
    <w:rsid w:val="007B3464"/>
    <w:rsid w:val="007B356D"/>
    <w:rsid w:val="007B4225"/>
    <w:rsid w:val="007B453E"/>
    <w:rsid w:val="007B6816"/>
    <w:rsid w:val="007C2599"/>
    <w:rsid w:val="007D1155"/>
    <w:rsid w:val="007D4375"/>
    <w:rsid w:val="007D4B6E"/>
    <w:rsid w:val="007D5155"/>
    <w:rsid w:val="007D6884"/>
    <w:rsid w:val="007D7A7D"/>
    <w:rsid w:val="007E0ED2"/>
    <w:rsid w:val="007E470E"/>
    <w:rsid w:val="007F0D75"/>
    <w:rsid w:val="007F2827"/>
    <w:rsid w:val="007F3F3A"/>
    <w:rsid w:val="007F5D3F"/>
    <w:rsid w:val="007F5EE1"/>
    <w:rsid w:val="008079B9"/>
    <w:rsid w:val="00811CB7"/>
    <w:rsid w:val="00812BD6"/>
    <w:rsid w:val="008145F1"/>
    <w:rsid w:val="0081470D"/>
    <w:rsid w:val="00817B60"/>
    <w:rsid w:val="00822588"/>
    <w:rsid w:val="00823CB8"/>
    <w:rsid w:val="00826B20"/>
    <w:rsid w:val="00827278"/>
    <w:rsid w:val="008278A4"/>
    <w:rsid w:val="00830402"/>
    <w:rsid w:val="00833148"/>
    <w:rsid w:val="00833E8F"/>
    <w:rsid w:val="00841D1A"/>
    <w:rsid w:val="00843DA1"/>
    <w:rsid w:val="00847D5D"/>
    <w:rsid w:val="00850D85"/>
    <w:rsid w:val="0085135D"/>
    <w:rsid w:val="00857DCD"/>
    <w:rsid w:val="00863849"/>
    <w:rsid w:val="00864511"/>
    <w:rsid w:val="00864C7A"/>
    <w:rsid w:val="0086536B"/>
    <w:rsid w:val="008729E0"/>
    <w:rsid w:val="00872D8E"/>
    <w:rsid w:val="008755C8"/>
    <w:rsid w:val="00883C56"/>
    <w:rsid w:val="0089527F"/>
    <w:rsid w:val="00895F2E"/>
    <w:rsid w:val="008A17A3"/>
    <w:rsid w:val="008A371F"/>
    <w:rsid w:val="008A4CF4"/>
    <w:rsid w:val="008A5ADA"/>
    <w:rsid w:val="008A7679"/>
    <w:rsid w:val="008A77B4"/>
    <w:rsid w:val="008B0D90"/>
    <w:rsid w:val="008B66E5"/>
    <w:rsid w:val="008B6C2D"/>
    <w:rsid w:val="008C092D"/>
    <w:rsid w:val="008C1526"/>
    <w:rsid w:val="008C6CCC"/>
    <w:rsid w:val="008D042C"/>
    <w:rsid w:val="008D3784"/>
    <w:rsid w:val="008D3988"/>
    <w:rsid w:val="008D5FF4"/>
    <w:rsid w:val="008D663F"/>
    <w:rsid w:val="008D7184"/>
    <w:rsid w:val="008E1733"/>
    <w:rsid w:val="008E37BB"/>
    <w:rsid w:val="008F0A9D"/>
    <w:rsid w:val="008F1464"/>
    <w:rsid w:val="008F2793"/>
    <w:rsid w:val="008F4DE1"/>
    <w:rsid w:val="008F5CDD"/>
    <w:rsid w:val="0090370C"/>
    <w:rsid w:val="009052A6"/>
    <w:rsid w:val="00907469"/>
    <w:rsid w:val="0090779F"/>
    <w:rsid w:val="00907807"/>
    <w:rsid w:val="00907E98"/>
    <w:rsid w:val="00910531"/>
    <w:rsid w:val="0091328B"/>
    <w:rsid w:val="0091362B"/>
    <w:rsid w:val="009170BB"/>
    <w:rsid w:val="009201B9"/>
    <w:rsid w:val="00920499"/>
    <w:rsid w:val="009218E3"/>
    <w:rsid w:val="009245F0"/>
    <w:rsid w:val="00930059"/>
    <w:rsid w:val="0093317E"/>
    <w:rsid w:val="009337C3"/>
    <w:rsid w:val="00934309"/>
    <w:rsid w:val="00935DCD"/>
    <w:rsid w:val="00941A69"/>
    <w:rsid w:val="00941C5D"/>
    <w:rsid w:val="0094453E"/>
    <w:rsid w:val="00945DD0"/>
    <w:rsid w:val="009467B9"/>
    <w:rsid w:val="00947E27"/>
    <w:rsid w:val="00953952"/>
    <w:rsid w:val="00955F4D"/>
    <w:rsid w:val="0096097B"/>
    <w:rsid w:val="0096160A"/>
    <w:rsid w:val="009715B4"/>
    <w:rsid w:val="009715F3"/>
    <w:rsid w:val="009733A1"/>
    <w:rsid w:val="009742E2"/>
    <w:rsid w:val="00977FD9"/>
    <w:rsid w:val="0098034D"/>
    <w:rsid w:val="00980B7F"/>
    <w:rsid w:val="009811E0"/>
    <w:rsid w:val="00982054"/>
    <w:rsid w:val="00985B54"/>
    <w:rsid w:val="00986326"/>
    <w:rsid w:val="00991F79"/>
    <w:rsid w:val="00992D68"/>
    <w:rsid w:val="009958E5"/>
    <w:rsid w:val="009A1925"/>
    <w:rsid w:val="009A652A"/>
    <w:rsid w:val="009A735F"/>
    <w:rsid w:val="009A7A16"/>
    <w:rsid w:val="009B1BEB"/>
    <w:rsid w:val="009B21A3"/>
    <w:rsid w:val="009B37A6"/>
    <w:rsid w:val="009B4DFC"/>
    <w:rsid w:val="009B51AA"/>
    <w:rsid w:val="009B6550"/>
    <w:rsid w:val="009C1276"/>
    <w:rsid w:val="009C2F28"/>
    <w:rsid w:val="009C4032"/>
    <w:rsid w:val="009C4D53"/>
    <w:rsid w:val="009C61BB"/>
    <w:rsid w:val="009C7759"/>
    <w:rsid w:val="009D09E5"/>
    <w:rsid w:val="009D15C9"/>
    <w:rsid w:val="009D2825"/>
    <w:rsid w:val="009D47A9"/>
    <w:rsid w:val="009D4A74"/>
    <w:rsid w:val="009D53FE"/>
    <w:rsid w:val="009E2F0F"/>
    <w:rsid w:val="009E3756"/>
    <w:rsid w:val="009E52E7"/>
    <w:rsid w:val="009F0EA0"/>
    <w:rsid w:val="009F5643"/>
    <w:rsid w:val="009F69A4"/>
    <w:rsid w:val="009F7860"/>
    <w:rsid w:val="00A01725"/>
    <w:rsid w:val="00A01A8A"/>
    <w:rsid w:val="00A01F6D"/>
    <w:rsid w:val="00A04C77"/>
    <w:rsid w:val="00A056C6"/>
    <w:rsid w:val="00A07A9B"/>
    <w:rsid w:val="00A10C30"/>
    <w:rsid w:val="00A12F97"/>
    <w:rsid w:val="00A14805"/>
    <w:rsid w:val="00A1624D"/>
    <w:rsid w:val="00A1799E"/>
    <w:rsid w:val="00A22785"/>
    <w:rsid w:val="00A229C0"/>
    <w:rsid w:val="00A22EBD"/>
    <w:rsid w:val="00A23C7A"/>
    <w:rsid w:val="00A245F6"/>
    <w:rsid w:val="00A26B5D"/>
    <w:rsid w:val="00A27E2B"/>
    <w:rsid w:val="00A30B1E"/>
    <w:rsid w:val="00A314EA"/>
    <w:rsid w:val="00A33A29"/>
    <w:rsid w:val="00A357AD"/>
    <w:rsid w:val="00A3744F"/>
    <w:rsid w:val="00A4065A"/>
    <w:rsid w:val="00A464C2"/>
    <w:rsid w:val="00A47FF6"/>
    <w:rsid w:val="00A51F0E"/>
    <w:rsid w:val="00A53359"/>
    <w:rsid w:val="00A53E5E"/>
    <w:rsid w:val="00A56B3D"/>
    <w:rsid w:val="00A6090C"/>
    <w:rsid w:val="00A638E1"/>
    <w:rsid w:val="00A64E9A"/>
    <w:rsid w:val="00A70477"/>
    <w:rsid w:val="00A70748"/>
    <w:rsid w:val="00A73D00"/>
    <w:rsid w:val="00A74888"/>
    <w:rsid w:val="00A75B83"/>
    <w:rsid w:val="00A775AE"/>
    <w:rsid w:val="00A81970"/>
    <w:rsid w:val="00A81EA1"/>
    <w:rsid w:val="00A857C6"/>
    <w:rsid w:val="00A87FD5"/>
    <w:rsid w:val="00A91C14"/>
    <w:rsid w:val="00A9277F"/>
    <w:rsid w:val="00A94878"/>
    <w:rsid w:val="00A960B5"/>
    <w:rsid w:val="00A96451"/>
    <w:rsid w:val="00AA2F5C"/>
    <w:rsid w:val="00AA4AFC"/>
    <w:rsid w:val="00AA4F90"/>
    <w:rsid w:val="00AA56B5"/>
    <w:rsid w:val="00AA72BE"/>
    <w:rsid w:val="00AB289F"/>
    <w:rsid w:val="00AB41C7"/>
    <w:rsid w:val="00AB4559"/>
    <w:rsid w:val="00AB71A0"/>
    <w:rsid w:val="00AC1117"/>
    <w:rsid w:val="00AC35AA"/>
    <w:rsid w:val="00AC4256"/>
    <w:rsid w:val="00AC4752"/>
    <w:rsid w:val="00AC51A9"/>
    <w:rsid w:val="00AC703B"/>
    <w:rsid w:val="00AD356B"/>
    <w:rsid w:val="00AD4154"/>
    <w:rsid w:val="00AD57C7"/>
    <w:rsid w:val="00AE2C06"/>
    <w:rsid w:val="00AE4003"/>
    <w:rsid w:val="00AE52BE"/>
    <w:rsid w:val="00AE53BC"/>
    <w:rsid w:val="00AE6683"/>
    <w:rsid w:val="00AF0B52"/>
    <w:rsid w:val="00AF1AD1"/>
    <w:rsid w:val="00AF1B19"/>
    <w:rsid w:val="00AF44B7"/>
    <w:rsid w:val="00AF5280"/>
    <w:rsid w:val="00AF5870"/>
    <w:rsid w:val="00AF6CA9"/>
    <w:rsid w:val="00B034C4"/>
    <w:rsid w:val="00B1225B"/>
    <w:rsid w:val="00B14017"/>
    <w:rsid w:val="00B15C07"/>
    <w:rsid w:val="00B17435"/>
    <w:rsid w:val="00B2386E"/>
    <w:rsid w:val="00B25BAE"/>
    <w:rsid w:val="00B25F1F"/>
    <w:rsid w:val="00B26884"/>
    <w:rsid w:val="00B27AF1"/>
    <w:rsid w:val="00B315B0"/>
    <w:rsid w:val="00B3277F"/>
    <w:rsid w:val="00B34F98"/>
    <w:rsid w:val="00B37D54"/>
    <w:rsid w:val="00B43327"/>
    <w:rsid w:val="00B46AC1"/>
    <w:rsid w:val="00B5076B"/>
    <w:rsid w:val="00B50F2B"/>
    <w:rsid w:val="00B51FEA"/>
    <w:rsid w:val="00B63328"/>
    <w:rsid w:val="00B67F4E"/>
    <w:rsid w:val="00B70EB3"/>
    <w:rsid w:val="00B71229"/>
    <w:rsid w:val="00B76E74"/>
    <w:rsid w:val="00B76FDD"/>
    <w:rsid w:val="00B777B3"/>
    <w:rsid w:val="00B81768"/>
    <w:rsid w:val="00B8433D"/>
    <w:rsid w:val="00B8540F"/>
    <w:rsid w:val="00B868CF"/>
    <w:rsid w:val="00B8699E"/>
    <w:rsid w:val="00B911D1"/>
    <w:rsid w:val="00B91637"/>
    <w:rsid w:val="00B942AF"/>
    <w:rsid w:val="00B944F7"/>
    <w:rsid w:val="00B961D6"/>
    <w:rsid w:val="00B9679C"/>
    <w:rsid w:val="00B96DC6"/>
    <w:rsid w:val="00B970A1"/>
    <w:rsid w:val="00BA0EE2"/>
    <w:rsid w:val="00BA353E"/>
    <w:rsid w:val="00BA3AE2"/>
    <w:rsid w:val="00BA41ED"/>
    <w:rsid w:val="00BB1629"/>
    <w:rsid w:val="00BB2099"/>
    <w:rsid w:val="00BB36A6"/>
    <w:rsid w:val="00BB398A"/>
    <w:rsid w:val="00BC1B41"/>
    <w:rsid w:val="00BC260D"/>
    <w:rsid w:val="00BC27F1"/>
    <w:rsid w:val="00BC2B2C"/>
    <w:rsid w:val="00BC417A"/>
    <w:rsid w:val="00BC5487"/>
    <w:rsid w:val="00BC612B"/>
    <w:rsid w:val="00BC79A1"/>
    <w:rsid w:val="00BD0E39"/>
    <w:rsid w:val="00BD1307"/>
    <w:rsid w:val="00BD3800"/>
    <w:rsid w:val="00BD4241"/>
    <w:rsid w:val="00BE1874"/>
    <w:rsid w:val="00BE1A0E"/>
    <w:rsid w:val="00BE302D"/>
    <w:rsid w:val="00BE4AD5"/>
    <w:rsid w:val="00BE5552"/>
    <w:rsid w:val="00BF1F5B"/>
    <w:rsid w:val="00C013E6"/>
    <w:rsid w:val="00C027B2"/>
    <w:rsid w:val="00C030FA"/>
    <w:rsid w:val="00C031EB"/>
    <w:rsid w:val="00C03642"/>
    <w:rsid w:val="00C03DFD"/>
    <w:rsid w:val="00C10696"/>
    <w:rsid w:val="00C11DFC"/>
    <w:rsid w:val="00C12027"/>
    <w:rsid w:val="00C126C1"/>
    <w:rsid w:val="00C14E6C"/>
    <w:rsid w:val="00C15B4A"/>
    <w:rsid w:val="00C1762F"/>
    <w:rsid w:val="00C20AA9"/>
    <w:rsid w:val="00C2142C"/>
    <w:rsid w:val="00C22472"/>
    <w:rsid w:val="00C24E8C"/>
    <w:rsid w:val="00C26209"/>
    <w:rsid w:val="00C34625"/>
    <w:rsid w:val="00C36D9B"/>
    <w:rsid w:val="00C40455"/>
    <w:rsid w:val="00C456F0"/>
    <w:rsid w:val="00C46799"/>
    <w:rsid w:val="00C47CFB"/>
    <w:rsid w:val="00C50EBE"/>
    <w:rsid w:val="00C577C7"/>
    <w:rsid w:val="00C619C4"/>
    <w:rsid w:val="00C63206"/>
    <w:rsid w:val="00C6353C"/>
    <w:rsid w:val="00C63AB2"/>
    <w:rsid w:val="00C65C0D"/>
    <w:rsid w:val="00C727E0"/>
    <w:rsid w:val="00C73DB0"/>
    <w:rsid w:val="00C73F22"/>
    <w:rsid w:val="00C74C16"/>
    <w:rsid w:val="00C75650"/>
    <w:rsid w:val="00C770BB"/>
    <w:rsid w:val="00C77334"/>
    <w:rsid w:val="00C812AD"/>
    <w:rsid w:val="00C84DBD"/>
    <w:rsid w:val="00C85B1E"/>
    <w:rsid w:val="00C85FB3"/>
    <w:rsid w:val="00C86AFB"/>
    <w:rsid w:val="00C9038B"/>
    <w:rsid w:val="00C9184F"/>
    <w:rsid w:val="00C9429F"/>
    <w:rsid w:val="00CA064D"/>
    <w:rsid w:val="00CA2AD1"/>
    <w:rsid w:val="00CA2E16"/>
    <w:rsid w:val="00CA4389"/>
    <w:rsid w:val="00CA5388"/>
    <w:rsid w:val="00CB5EB2"/>
    <w:rsid w:val="00CB6BA8"/>
    <w:rsid w:val="00CB7A53"/>
    <w:rsid w:val="00CC10F8"/>
    <w:rsid w:val="00CC3744"/>
    <w:rsid w:val="00CC3FFF"/>
    <w:rsid w:val="00CD0BF3"/>
    <w:rsid w:val="00CD11D5"/>
    <w:rsid w:val="00CD1236"/>
    <w:rsid w:val="00CD211E"/>
    <w:rsid w:val="00CD2EA9"/>
    <w:rsid w:val="00CD4CD8"/>
    <w:rsid w:val="00CE25A4"/>
    <w:rsid w:val="00CE48D5"/>
    <w:rsid w:val="00CE6C0E"/>
    <w:rsid w:val="00CF0DBC"/>
    <w:rsid w:val="00CF207E"/>
    <w:rsid w:val="00D002D6"/>
    <w:rsid w:val="00D01A37"/>
    <w:rsid w:val="00D03C7B"/>
    <w:rsid w:val="00D03FE1"/>
    <w:rsid w:val="00D041CC"/>
    <w:rsid w:val="00D0748A"/>
    <w:rsid w:val="00D10282"/>
    <w:rsid w:val="00D108A6"/>
    <w:rsid w:val="00D110D6"/>
    <w:rsid w:val="00D12921"/>
    <w:rsid w:val="00D142FF"/>
    <w:rsid w:val="00D16494"/>
    <w:rsid w:val="00D16F51"/>
    <w:rsid w:val="00D17D75"/>
    <w:rsid w:val="00D20D91"/>
    <w:rsid w:val="00D21F35"/>
    <w:rsid w:val="00D22170"/>
    <w:rsid w:val="00D30204"/>
    <w:rsid w:val="00D31441"/>
    <w:rsid w:val="00D317B3"/>
    <w:rsid w:val="00D335F1"/>
    <w:rsid w:val="00D345B7"/>
    <w:rsid w:val="00D436EF"/>
    <w:rsid w:val="00D43DD6"/>
    <w:rsid w:val="00D4600E"/>
    <w:rsid w:val="00D4632A"/>
    <w:rsid w:val="00D51F05"/>
    <w:rsid w:val="00D53708"/>
    <w:rsid w:val="00D53D82"/>
    <w:rsid w:val="00D56530"/>
    <w:rsid w:val="00D57C7D"/>
    <w:rsid w:val="00D60453"/>
    <w:rsid w:val="00D60AA7"/>
    <w:rsid w:val="00D60B6F"/>
    <w:rsid w:val="00D60DEA"/>
    <w:rsid w:val="00D6186F"/>
    <w:rsid w:val="00D633E7"/>
    <w:rsid w:val="00D6554E"/>
    <w:rsid w:val="00D655CD"/>
    <w:rsid w:val="00D70F79"/>
    <w:rsid w:val="00D71EC9"/>
    <w:rsid w:val="00D759FC"/>
    <w:rsid w:val="00D76CF4"/>
    <w:rsid w:val="00D80579"/>
    <w:rsid w:val="00D82B4F"/>
    <w:rsid w:val="00D863B0"/>
    <w:rsid w:val="00D86FCD"/>
    <w:rsid w:val="00D9398F"/>
    <w:rsid w:val="00DA0686"/>
    <w:rsid w:val="00DA1115"/>
    <w:rsid w:val="00DA33F9"/>
    <w:rsid w:val="00DA7D03"/>
    <w:rsid w:val="00DB1B34"/>
    <w:rsid w:val="00DB1F0C"/>
    <w:rsid w:val="00DB4A9F"/>
    <w:rsid w:val="00DB6634"/>
    <w:rsid w:val="00DB7346"/>
    <w:rsid w:val="00DC0CE4"/>
    <w:rsid w:val="00DC17D5"/>
    <w:rsid w:val="00DC1BE5"/>
    <w:rsid w:val="00DC2BC8"/>
    <w:rsid w:val="00DC3AAD"/>
    <w:rsid w:val="00DC43C7"/>
    <w:rsid w:val="00DC5A69"/>
    <w:rsid w:val="00DD15B6"/>
    <w:rsid w:val="00DD2342"/>
    <w:rsid w:val="00DD2FFD"/>
    <w:rsid w:val="00DD3727"/>
    <w:rsid w:val="00DE0047"/>
    <w:rsid w:val="00DE33CC"/>
    <w:rsid w:val="00DE36CB"/>
    <w:rsid w:val="00DE5367"/>
    <w:rsid w:val="00DE54ED"/>
    <w:rsid w:val="00DF0930"/>
    <w:rsid w:val="00DF0F27"/>
    <w:rsid w:val="00DF1877"/>
    <w:rsid w:val="00DF21B9"/>
    <w:rsid w:val="00DF34A9"/>
    <w:rsid w:val="00DF406A"/>
    <w:rsid w:val="00DF49E8"/>
    <w:rsid w:val="00DF5D08"/>
    <w:rsid w:val="00E00674"/>
    <w:rsid w:val="00E03979"/>
    <w:rsid w:val="00E0580C"/>
    <w:rsid w:val="00E13FAF"/>
    <w:rsid w:val="00E1404B"/>
    <w:rsid w:val="00E14BDA"/>
    <w:rsid w:val="00E15669"/>
    <w:rsid w:val="00E21446"/>
    <w:rsid w:val="00E227C3"/>
    <w:rsid w:val="00E24D75"/>
    <w:rsid w:val="00E33816"/>
    <w:rsid w:val="00E34FE5"/>
    <w:rsid w:val="00E35EA1"/>
    <w:rsid w:val="00E36261"/>
    <w:rsid w:val="00E45AED"/>
    <w:rsid w:val="00E4698F"/>
    <w:rsid w:val="00E46A32"/>
    <w:rsid w:val="00E5171F"/>
    <w:rsid w:val="00E52E0B"/>
    <w:rsid w:val="00E54AA9"/>
    <w:rsid w:val="00E56DC9"/>
    <w:rsid w:val="00E57A1E"/>
    <w:rsid w:val="00E7018E"/>
    <w:rsid w:val="00E70331"/>
    <w:rsid w:val="00E712DB"/>
    <w:rsid w:val="00E7236D"/>
    <w:rsid w:val="00E73B80"/>
    <w:rsid w:val="00E74B71"/>
    <w:rsid w:val="00E77657"/>
    <w:rsid w:val="00E81433"/>
    <w:rsid w:val="00E8318E"/>
    <w:rsid w:val="00E91561"/>
    <w:rsid w:val="00E91988"/>
    <w:rsid w:val="00E93471"/>
    <w:rsid w:val="00E93561"/>
    <w:rsid w:val="00E9365A"/>
    <w:rsid w:val="00E9389B"/>
    <w:rsid w:val="00E95A4F"/>
    <w:rsid w:val="00EA135C"/>
    <w:rsid w:val="00EA1849"/>
    <w:rsid w:val="00EA1AEF"/>
    <w:rsid w:val="00EA1AF0"/>
    <w:rsid w:val="00EB169B"/>
    <w:rsid w:val="00EB7A4B"/>
    <w:rsid w:val="00EC1CE1"/>
    <w:rsid w:val="00EC3B38"/>
    <w:rsid w:val="00EC3D07"/>
    <w:rsid w:val="00EC733B"/>
    <w:rsid w:val="00ED16DA"/>
    <w:rsid w:val="00ED37FA"/>
    <w:rsid w:val="00ED3ABD"/>
    <w:rsid w:val="00ED3C74"/>
    <w:rsid w:val="00ED523F"/>
    <w:rsid w:val="00EE0D32"/>
    <w:rsid w:val="00EE2A35"/>
    <w:rsid w:val="00EE2C58"/>
    <w:rsid w:val="00EE6378"/>
    <w:rsid w:val="00EF1431"/>
    <w:rsid w:val="00EF14A2"/>
    <w:rsid w:val="00EF4526"/>
    <w:rsid w:val="00EF4564"/>
    <w:rsid w:val="00EF4E20"/>
    <w:rsid w:val="00EF5005"/>
    <w:rsid w:val="00EF5E79"/>
    <w:rsid w:val="00EF6D8D"/>
    <w:rsid w:val="00F034A5"/>
    <w:rsid w:val="00F03C72"/>
    <w:rsid w:val="00F04BD5"/>
    <w:rsid w:val="00F10ED6"/>
    <w:rsid w:val="00F136C6"/>
    <w:rsid w:val="00F17F78"/>
    <w:rsid w:val="00F250EF"/>
    <w:rsid w:val="00F311E7"/>
    <w:rsid w:val="00F31FD4"/>
    <w:rsid w:val="00F34AE1"/>
    <w:rsid w:val="00F37E9A"/>
    <w:rsid w:val="00F40739"/>
    <w:rsid w:val="00F42E25"/>
    <w:rsid w:val="00F46C05"/>
    <w:rsid w:val="00F46E4F"/>
    <w:rsid w:val="00F504BD"/>
    <w:rsid w:val="00F55FE5"/>
    <w:rsid w:val="00F603CE"/>
    <w:rsid w:val="00F605F1"/>
    <w:rsid w:val="00F61803"/>
    <w:rsid w:val="00F6207A"/>
    <w:rsid w:val="00F64A59"/>
    <w:rsid w:val="00F64E39"/>
    <w:rsid w:val="00F66CEF"/>
    <w:rsid w:val="00F67304"/>
    <w:rsid w:val="00F70EDD"/>
    <w:rsid w:val="00F72C9A"/>
    <w:rsid w:val="00F84395"/>
    <w:rsid w:val="00F86595"/>
    <w:rsid w:val="00F86640"/>
    <w:rsid w:val="00F87003"/>
    <w:rsid w:val="00F92C5F"/>
    <w:rsid w:val="00F93E4D"/>
    <w:rsid w:val="00F95413"/>
    <w:rsid w:val="00F954EE"/>
    <w:rsid w:val="00F9634F"/>
    <w:rsid w:val="00FA0380"/>
    <w:rsid w:val="00FA7A04"/>
    <w:rsid w:val="00FB40AA"/>
    <w:rsid w:val="00FB4B0E"/>
    <w:rsid w:val="00FB671D"/>
    <w:rsid w:val="00FB7186"/>
    <w:rsid w:val="00FC0188"/>
    <w:rsid w:val="00FC20F8"/>
    <w:rsid w:val="00FC5E29"/>
    <w:rsid w:val="00FD0864"/>
    <w:rsid w:val="00FD0FD3"/>
    <w:rsid w:val="00FD24A8"/>
    <w:rsid w:val="00FD4A40"/>
    <w:rsid w:val="00FD51C9"/>
    <w:rsid w:val="00FD51EA"/>
    <w:rsid w:val="00FD58A8"/>
    <w:rsid w:val="00FD6909"/>
    <w:rsid w:val="00FD6AB1"/>
    <w:rsid w:val="00FD7E8F"/>
    <w:rsid w:val="00FE1055"/>
    <w:rsid w:val="00FE3121"/>
    <w:rsid w:val="00FE441B"/>
    <w:rsid w:val="00FE697B"/>
    <w:rsid w:val="00FE6B06"/>
    <w:rsid w:val="00FF18F0"/>
    <w:rsid w:val="00FF1A7D"/>
    <w:rsid w:val="00FF29C1"/>
    <w:rsid w:val="00FF323C"/>
    <w:rsid w:val="00FF48ED"/>
    <w:rsid w:val="00FF67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500BD89"/>
  <w15:docId w15:val="{D6124B4C-2925-47E3-B51E-E458F325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06B"/>
    <w:pPr>
      <w:spacing w:after="220" w:line="300" w:lineRule="atLeast"/>
      <w:jc w:val="both"/>
    </w:pPr>
    <w:rPr>
      <w:rFonts w:ascii="Arial" w:eastAsia="Times New Roman" w:hAnsi="Arial" w:cs="Arial"/>
      <w:color w:val="000000"/>
      <w:sz w:val="19"/>
      <w:szCs w:val="20"/>
      <w:lang w:val="en-NZ"/>
    </w:rPr>
  </w:style>
  <w:style w:type="paragraph" w:styleId="Heading1">
    <w:name w:val="heading 1"/>
    <w:aliases w:val="1.,1,Section Heading,h1,h1 chapter heading,Heading 1(Report Only),Heading 1 Section Heading,A MAJOR/BOLD,1.1,11,1.2,12,Section Heading1,h11,h1 chapter heading1,Heading 1(Report Only)1,Heading 1 Section Heading1,A MAJOR/BOLD1,1.11,111,1.3,13"/>
    <w:basedOn w:val="Para0"/>
    <w:next w:val="Para0"/>
    <w:link w:val="Heading1Char"/>
    <w:qFormat/>
    <w:rsid w:val="004C5FE6"/>
    <w:pPr>
      <w:keepNext/>
      <w:numPr>
        <w:numId w:val="1"/>
      </w:numPr>
      <w:spacing w:after="360" w:line="240" w:lineRule="auto"/>
      <w:outlineLvl w:val="0"/>
    </w:pPr>
    <w:rPr>
      <w:b/>
      <w:color w:val="9C2909"/>
      <w:sz w:val="32"/>
      <w:lang w:val="en-AU"/>
    </w:rPr>
  </w:style>
  <w:style w:type="paragraph" w:styleId="Heading2">
    <w:name w:val="heading 2"/>
    <w:aliases w:val="a.,2,Reset numbering,h2,H2,h2 main heading,B Sub/Bold,A.B.C.,Heading2-bio,Career Exp.,heading 2,Activity,Heading 2 Main Heading,Level I for #'s,hoofd 2,H1,Heading 2a,Not Kinhill Heading 2,a.1,21,a.2,22,Reset numbering1,h21,H21,h2 main heading1"/>
    <w:basedOn w:val="Heading1"/>
    <w:next w:val="Para0"/>
    <w:link w:val="Heading2Char"/>
    <w:qFormat/>
    <w:rsid w:val="00830402"/>
    <w:pPr>
      <w:numPr>
        <w:ilvl w:val="1"/>
      </w:numPr>
      <w:spacing w:before="240" w:after="240"/>
      <w:outlineLvl w:val="1"/>
    </w:pPr>
    <w:rPr>
      <w:rFonts w:eastAsiaTheme="minorHAnsi"/>
      <w:sz w:val="24"/>
      <w:szCs w:val="22"/>
      <w:lang w:val="en-US"/>
    </w:rPr>
  </w:style>
  <w:style w:type="paragraph" w:styleId="Heading3">
    <w:name w:val="heading 3"/>
    <w:aliases w:val="3,Level 1 - 1,h3,h3 sub heading,C Sub-Sub/Italic,Table Attribute Heading,l3,CT,H3,Head 3,3m,H31,(Alt+3),31,Level 1 - 11,h31,h3 sub heading1,C Sub-Sub/Italic1,Table Attribute Heading1,l31,CT1,H32,Head 31,3m1,H311,(Alt+3)1,32,33"/>
    <w:basedOn w:val="Heading2"/>
    <w:next w:val="Para0"/>
    <w:link w:val="Heading3Char"/>
    <w:qFormat/>
    <w:rsid w:val="00B3277F"/>
    <w:pPr>
      <w:numPr>
        <w:ilvl w:val="2"/>
      </w:numPr>
      <w:tabs>
        <w:tab w:val="num" w:pos="360"/>
      </w:tabs>
      <w:ind w:left="709" w:hanging="709"/>
      <w:outlineLvl w:val="2"/>
    </w:pPr>
    <w:rPr>
      <w:sz w:val="20"/>
    </w:rPr>
  </w:style>
  <w:style w:type="paragraph" w:styleId="Heading4">
    <w:name w:val="heading 4"/>
    <w:aliases w:val="h4,4,h41,41"/>
    <w:basedOn w:val="Heading3"/>
    <w:next w:val="Para0"/>
    <w:link w:val="Heading4Char"/>
    <w:qFormat/>
    <w:rsid w:val="009D15C9"/>
    <w:pPr>
      <w:numPr>
        <w:ilvl w:val="3"/>
      </w:numPr>
      <w:tabs>
        <w:tab w:val="left" w:pos="1080"/>
      </w:tabs>
      <w:ind w:hanging="8094"/>
      <w:outlineLvl w:val="3"/>
    </w:pPr>
  </w:style>
  <w:style w:type="paragraph" w:styleId="Heading5">
    <w:name w:val="heading 5"/>
    <w:aliases w:val="5,51,52,53"/>
    <w:basedOn w:val="ListParagraph"/>
    <w:next w:val="Normal"/>
    <w:link w:val="Heading5Char"/>
    <w:qFormat/>
    <w:rsid w:val="009C2F28"/>
    <w:pPr>
      <w:numPr>
        <w:numId w:val="12"/>
      </w:numPr>
      <w:outlineLvl w:val="4"/>
    </w:pPr>
  </w:style>
  <w:style w:type="paragraph" w:styleId="Heading6">
    <w:name w:val="heading 6"/>
    <w:aliases w:val="6,61,62,63"/>
    <w:basedOn w:val="Normal"/>
    <w:next w:val="Normal"/>
    <w:link w:val="Heading6Char"/>
    <w:unhideWhenUsed/>
    <w:qFormat/>
    <w:rsid w:val="0069106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en),7,(Appen)1,71,(Appen)2,72,(Appen)3,73"/>
    <w:basedOn w:val="Heading6"/>
    <w:next w:val="Para0"/>
    <w:link w:val="Heading7Char"/>
    <w:uiPriority w:val="99"/>
    <w:qFormat/>
    <w:rsid w:val="0069106B"/>
    <w:pPr>
      <w:keepLines w:val="0"/>
      <w:numPr>
        <w:ilvl w:val="6"/>
        <w:numId w:val="1"/>
      </w:numPr>
      <w:tabs>
        <w:tab w:val="left" w:pos="1080"/>
        <w:tab w:val="left" w:pos="1418"/>
      </w:tabs>
      <w:spacing w:before="120" w:after="120" w:line="240" w:lineRule="auto"/>
      <w:outlineLvl w:val="6"/>
    </w:pPr>
    <w:rPr>
      <w:rFonts w:ascii="Arial" w:eastAsia="Times New Roman" w:hAnsi="Arial" w:cs="Arial"/>
      <w:b/>
      <w:iCs w:val="0"/>
      <w:color w:val="auto"/>
      <w:szCs w:val="22"/>
    </w:rPr>
  </w:style>
  <w:style w:type="paragraph" w:styleId="Heading8">
    <w:name w:val="heading 8"/>
    <w:aliases w:val="8,81,82,83"/>
    <w:basedOn w:val="Heading7"/>
    <w:next w:val="Para0"/>
    <w:link w:val="Heading8Char"/>
    <w:uiPriority w:val="99"/>
    <w:qFormat/>
    <w:rsid w:val="0069106B"/>
    <w:pPr>
      <w:numPr>
        <w:ilvl w:val="7"/>
      </w:numPr>
      <w:tabs>
        <w:tab w:val="clear" w:pos="1418"/>
        <w:tab w:val="left" w:pos="1560"/>
      </w:tabs>
      <w:outlineLvl w:val="7"/>
    </w:pPr>
  </w:style>
  <w:style w:type="paragraph" w:styleId="Heading9">
    <w:name w:val="heading 9"/>
    <w:aliases w:val="9,91,92,93"/>
    <w:basedOn w:val="Heading1"/>
    <w:next w:val="Para0"/>
    <w:link w:val="Heading9Char"/>
    <w:uiPriority w:val="99"/>
    <w:qFormat/>
    <w:rsid w:val="0069106B"/>
    <w:pPr>
      <w:numPr>
        <w:ilvl w:val="8"/>
      </w:numPr>
      <w:tabs>
        <w:tab w:val="num" w:pos="360"/>
      </w:tabs>
      <w:spacing w:before="120" w:after="40"/>
      <w:outlineLvl w:val="8"/>
    </w:pPr>
    <w:rPr>
      <w:rFonts w:ascii="Cambria" w:hAnsi="Cambria"/>
      <w:b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basedOn w:val="Normal"/>
    <w:link w:val="Para0Char"/>
    <w:rsid w:val="0069106B"/>
    <w:rPr>
      <w:rFonts w:cs="Times New Roman"/>
    </w:rPr>
  </w:style>
  <w:style w:type="character" w:customStyle="1" w:styleId="Para0Char">
    <w:name w:val="Para 0 Char"/>
    <w:link w:val="Para0"/>
    <w:locked/>
    <w:rsid w:val="0069106B"/>
    <w:rPr>
      <w:rFonts w:ascii="Arial" w:eastAsia="Times New Roman" w:hAnsi="Arial" w:cs="Times New Roman"/>
      <w:color w:val="000000"/>
      <w:sz w:val="19"/>
      <w:szCs w:val="20"/>
      <w:lang w:val="en-NZ"/>
    </w:rPr>
  </w:style>
  <w:style w:type="character" w:customStyle="1" w:styleId="Heading1Char">
    <w:name w:val="Heading 1 Char"/>
    <w:aliases w:val="1. Char,1 Char,Section Heading Char,h1 Char,h1 chapter heading Char,Heading 1(Report Only) Char,Heading 1 Section Heading Char,A MAJOR/BOLD Char,1.1 Char,11 Char,1.2 Char,12 Char,Section Heading1 Char,h11 Char,h1 chapter heading1 Char"/>
    <w:basedOn w:val="DefaultParagraphFont"/>
    <w:link w:val="Heading1"/>
    <w:rsid w:val="004C5FE6"/>
    <w:rPr>
      <w:rFonts w:ascii="Arial" w:eastAsia="Times New Roman" w:hAnsi="Arial" w:cs="Times New Roman"/>
      <w:b/>
      <w:color w:val="9C2909"/>
      <w:sz w:val="32"/>
      <w:szCs w:val="20"/>
    </w:rPr>
  </w:style>
  <w:style w:type="character" w:customStyle="1" w:styleId="Heading2Char">
    <w:name w:val="Heading 2 Char"/>
    <w:aliases w:val="a. Char,2 Char,Reset numbering Char,h2 Char,H2 Char,h2 main heading Char,B Sub/Bold Char,A.B.C. Char,Heading2-bio Char,Career Exp. Char,heading 2 Char,Activity Char,Heading 2 Main Heading Char,Level I for #'s Char,hoofd 2 Char,H1 Char"/>
    <w:basedOn w:val="DefaultParagraphFont"/>
    <w:link w:val="Heading2"/>
    <w:rsid w:val="00830402"/>
    <w:rPr>
      <w:rFonts w:ascii="Arial" w:hAnsi="Arial" w:cs="Times New Roman"/>
      <w:b/>
      <w:color w:val="9C2909"/>
      <w:sz w:val="24"/>
      <w:lang w:val="en-US"/>
    </w:rPr>
  </w:style>
  <w:style w:type="character" w:customStyle="1" w:styleId="Heading3Char">
    <w:name w:val="Heading 3 Char"/>
    <w:aliases w:val="3 Char,Level 1 - 1 Char,h3 Char,h3 sub heading Char,C Sub-Sub/Italic Char,Table Attribute Heading Char,l3 Char,CT Char,H3 Char,Head 3 Char,3m Char,H31 Char,(Alt+3) Char,31 Char,Level 1 - 11 Char,h31 Char,h3 sub heading1 Char,l31 Char"/>
    <w:basedOn w:val="DefaultParagraphFont"/>
    <w:link w:val="Heading3"/>
    <w:rsid w:val="00B3277F"/>
    <w:rPr>
      <w:rFonts w:ascii="Arial" w:hAnsi="Arial" w:cs="Times New Roman"/>
      <w:b/>
      <w:color w:val="9C2909"/>
      <w:lang w:val="en-US"/>
    </w:rPr>
  </w:style>
  <w:style w:type="character" w:customStyle="1" w:styleId="Heading4Char">
    <w:name w:val="Heading 4 Char"/>
    <w:aliases w:val="h4 Char,4 Char,h41 Char,41 Char"/>
    <w:basedOn w:val="DefaultParagraphFont"/>
    <w:link w:val="Heading4"/>
    <w:rsid w:val="009D15C9"/>
    <w:rPr>
      <w:rFonts w:ascii="Arial" w:hAnsi="Arial" w:cs="Times New Roman"/>
      <w:b/>
      <w:color w:val="9C2909"/>
      <w:lang w:val="en-US"/>
    </w:rPr>
  </w:style>
  <w:style w:type="character" w:customStyle="1" w:styleId="Heading7Char">
    <w:name w:val="Heading 7 Char"/>
    <w:aliases w:val="(Appen) Char,7 Char,(Appen)1 Char,71 Char,(Appen)2 Char,72 Char,(Appen)3 Char,73 Char"/>
    <w:basedOn w:val="DefaultParagraphFont"/>
    <w:link w:val="Heading7"/>
    <w:rsid w:val="0069106B"/>
    <w:rPr>
      <w:rFonts w:ascii="Arial" w:eastAsia="Times New Roman" w:hAnsi="Arial" w:cs="Arial"/>
      <w:b/>
      <w:i/>
      <w:sz w:val="19"/>
      <w:lang w:val="en-NZ"/>
    </w:rPr>
  </w:style>
  <w:style w:type="character" w:customStyle="1" w:styleId="Heading8Char">
    <w:name w:val="Heading 8 Char"/>
    <w:aliases w:val="8 Char,81 Char,82 Char,83 Char"/>
    <w:basedOn w:val="DefaultParagraphFont"/>
    <w:link w:val="Heading8"/>
    <w:rsid w:val="0069106B"/>
    <w:rPr>
      <w:rFonts w:ascii="Arial" w:eastAsia="Times New Roman" w:hAnsi="Arial" w:cs="Arial"/>
      <w:b/>
      <w:i/>
      <w:sz w:val="19"/>
      <w:lang w:val="en-NZ"/>
    </w:rPr>
  </w:style>
  <w:style w:type="character" w:customStyle="1" w:styleId="Heading9Char">
    <w:name w:val="Heading 9 Char"/>
    <w:aliases w:val="9 Char,91 Char,92 Char,93 Char"/>
    <w:basedOn w:val="DefaultParagraphFont"/>
    <w:link w:val="Heading9"/>
    <w:rsid w:val="0069106B"/>
    <w:rPr>
      <w:rFonts w:ascii="Cambria" w:eastAsia="Times New Roman" w:hAnsi="Cambria" w:cs="Times New Roman"/>
      <w:color w:val="000000"/>
      <w:szCs w:val="20"/>
      <w:lang w:val="en-NZ"/>
    </w:rPr>
  </w:style>
  <w:style w:type="character" w:customStyle="1" w:styleId="Heading6Char">
    <w:name w:val="Heading 6 Char"/>
    <w:aliases w:val="6 Char,61 Char,62 Char,63 Char"/>
    <w:basedOn w:val="DefaultParagraphFont"/>
    <w:link w:val="Heading6"/>
    <w:uiPriority w:val="9"/>
    <w:semiHidden/>
    <w:rsid w:val="0069106B"/>
    <w:rPr>
      <w:rFonts w:asciiTheme="majorHAnsi" w:eastAsiaTheme="majorEastAsia" w:hAnsiTheme="majorHAnsi" w:cstheme="majorBidi"/>
      <w:i/>
      <w:iCs/>
      <w:color w:val="243F60" w:themeColor="accent1" w:themeShade="7F"/>
      <w:sz w:val="19"/>
      <w:szCs w:val="20"/>
      <w:lang w:val="en-NZ"/>
    </w:rPr>
  </w:style>
  <w:style w:type="paragraph" w:styleId="Header">
    <w:name w:val="header"/>
    <w:basedOn w:val="Normal"/>
    <w:link w:val="HeaderChar"/>
    <w:unhideWhenUsed/>
    <w:rsid w:val="0069106B"/>
    <w:pPr>
      <w:tabs>
        <w:tab w:val="center" w:pos="4513"/>
        <w:tab w:val="right" w:pos="9026"/>
      </w:tabs>
      <w:spacing w:after="0" w:line="240" w:lineRule="auto"/>
    </w:pPr>
  </w:style>
  <w:style w:type="character" w:customStyle="1" w:styleId="HeaderChar">
    <w:name w:val="Header Char"/>
    <w:basedOn w:val="DefaultParagraphFont"/>
    <w:link w:val="Header"/>
    <w:rsid w:val="0069106B"/>
    <w:rPr>
      <w:rFonts w:ascii="Arial" w:eastAsia="Times New Roman" w:hAnsi="Arial" w:cs="Arial"/>
      <w:color w:val="000000"/>
      <w:sz w:val="19"/>
      <w:szCs w:val="20"/>
      <w:lang w:val="en-NZ"/>
    </w:rPr>
  </w:style>
  <w:style w:type="paragraph" w:styleId="Footer">
    <w:name w:val="footer"/>
    <w:basedOn w:val="Normal"/>
    <w:link w:val="FooterChar"/>
    <w:uiPriority w:val="99"/>
    <w:unhideWhenUsed/>
    <w:rsid w:val="00691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06B"/>
    <w:rPr>
      <w:rFonts w:ascii="Arial" w:eastAsia="Times New Roman" w:hAnsi="Arial" w:cs="Arial"/>
      <w:color w:val="000000"/>
      <w:sz w:val="19"/>
      <w:szCs w:val="20"/>
      <w:lang w:val="en-NZ"/>
    </w:rPr>
  </w:style>
  <w:style w:type="paragraph" w:styleId="TOCHeading">
    <w:name w:val="TOC Heading"/>
    <w:basedOn w:val="Heading1"/>
    <w:next w:val="Normal"/>
    <w:uiPriority w:val="39"/>
    <w:unhideWhenUsed/>
    <w:qFormat/>
    <w:rsid w:val="0069106B"/>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0C3911"/>
    <w:pPr>
      <w:tabs>
        <w:tab w:val="left" w:pos="380"/>
        <w:tab w:val="right" w:leader="dot" w:pos="8825"/>
      </w:tabs>
      <w:spacing w:after="120" w:line="240" w:lineRule="auto"/>
    </w:pPr>
  </w:style>
  <w:style w:type="paragraph" w:styleId="TOC2">
    <w:name w:val="toc 2"/>
    <w:basedOn w:val="Normal"/>
    <w:next w:val="Normal"/>
    <w:autoRedefine/>
    <w:uiPriority w:val="39"/>
    <w:unhideWhenUsed/>
    <w:rsid w:val="000C3911"/>
    <w:pPr>
      <w:tabs>
        <w:tab w:val="left" w:pos="880"/>
        <w:tab w:val="right" w:leader="dot" w:pos="8825"/>
      </w:tabs>
      <w:spacing w:after="100" w:line="276" w:lineRule="auto"/>
      <w:ind w:left="190"/>
    </w:pPr>
  </w:style>
  <w:style w:type="character" w:styleId="Hyperlink">
    <w:name w:val="Hyperlink"/>
    <w:basedOn w:val="DefaultParagraphFont"/>
    <w:uiPriority w:val="99"/>
    <w:unhideWhenUsed/>
    <w:rsid w:val="0069106B"/>
    <w:rPr>
      <w:color w:val="0000FF" w:themeColor="hyperlink"/>
      <w:u w:val="single"/>
    </w:rPr>
  </w:style>
  <w:style w:type="paragraph" w:styleId="BalloonText">
    <w:name w:val="Balloon Text"/>
    <w:basedOn w:val="Normal"/>
    <w:link w:val="BalloonTextChar"/>
    <w:semiHidden/>
    <w:unhideWhenUsed/>
    <w:rsid w:val="0069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06B"/>
    <w:rPr>
      <w:rFonts w:ascii="Tahoma" w:eastAsia="Times New Roman" w:hAnsi="Tahoma" w:cs="Tahoma"/>
      <w:color w:val="000000"/>
      <w:sz w:val="16"/>
      <w:szCs w:val="16"/>
      <w:lang w:val="en-NZ"/>
    </w:rPr>
  </w:style>
  <w:style w:type="character" w:styleId="CommentReference">
    <w:name w:val="annotation reference"/>
    <w:basedOn w:val="DefaultParagraphFont"/>
    <w:unhideWhenUsed/>
    <w:rsid w:val="0069106B"/>
    <w:rPr>
      <w:sz w:val="16"/>
      <w:szCs w:val="16"/>
    </w:rPr>
  </w:style>
  <w:style w:type="paragraph" w:styleId="CommentText">
    <w:name w:val="annotation text"/>
    <w:basedOn w:val="Normal"/>
    <w:link w:val="CommentTextChar"/>
    <w:unhideWhenUsed/>
    <w:rsid w:val="0069106B"/>
    <w:pPr>
      <w:spacing w:line="240" w:lineRule="auto"/>
    </w:pPr>
    <w:rPr>
      <w:sz w:val="20"/>
    </w:rPr>
  </w:style>
  <w:style w:type="character" w:customStyle="1" w:styleId="CommentTextChar">
    <w:name w:val="Comment Text Char"/>
    <w:basedOn w:val="DefaultParagraphFont"/>
    <w:link w:val="CommentText"/>
    <w:rsid w:val="0069106B"/>
    <w:rPr>
      <w:rFonts w:ascii="Arial" w:eastAsia="Times New Roman" w:hAnsi="Arial" w:cs="Arial"/>
      <w:color w:val="000000"/>
      <w:szCs w:val="20"/>
      <w:lang w:val="en-NZ"/>
    </w:rPr>
  </w:style>
  <w:style w:type="paragraph" w:styleId="CommentSubject">
    <w:name w:val="annotation subject"/>
    <w:basedOn w:val="CommentText"/>
    <w:next w:val="CommentText"/>
    <w:link w:val="CommentSubjectChar"/>
    <w:semiHidden/>
    <w:unhideWhenUsed/>
    <w:rsid w:val="0069106B"/>
    <w:rPr>
      <w:b/>
      <w:bCs/>
    </w:rPr>
  </w:style>
  <w:style w:type="character" w:customStyle="1" w:styleId="CommentSubjectChar">
    <w:name w:val="Comment Subject Char"/>
    <w:basedOn w:val="CommentTextChar"/>
    <w:link w:val="CommentSubject"/>
    <w:uiPriority w:val="99"/>
    <w:semiHidden/>
    <w:rsid w:val="0069106B"/>
    <w:rPr>
      <w:rFonts w:ascii="Arial" w:eastAsia="Times New Roman" w:hAnsi="Arial" w:cs="Arial"/>
      <w:b/>
      <w:bCs/>
      <w:color w:val="000000"/>
      <w:szCs w:val="20"/>
      <w:lang w:val="en-NZ"/>
    </w:rPr>
  </w:style>
  <w:style w:type="paragraph" w:styleId="TOC3">
    <w:name w:val="toc 3"/>
    <w:basedOn w:val="Normal"/>
    <w:next w:val="Normal"/>
    <w:autoRedefine/>
    <w:uiPriority w:val="39"/>
    <w:unhideWhenUsed/>
    <w:rsid w:val="00205A90"/>
    <w:pPr>
      <w:spacing w:after="100"/>
      <w:ind w:left="380"/>
    </w:pPr>
  </w:style>
  <w:style w:type="paragraph" w:customStyle="1" w:styleId="Default">
    <w:name w:val="Default"/>
    <w:rsid w:val="002D6F67"/>
    <w:pPr>
      <w:autoSpaceDE w:val="0"/>
      <w:autoSpaceDN w:val="0"/>
      <w:adjustRightInd w:val="0"/>
      <w:spacing w:after="0" w:line="240" w:lineRule="auto"/>
    </w:pPr>
    <w:rPr>
      <w:rFonts w:eastAsia="Times New Roman" w:cs="Times New Roman"/>
      <w:color w:val="000000"/>
      <w:sz w:val="24"/>
      <w:szCs w:val="24"/>
      <w:lang w:val="en-US"/>
    </w:rPr>
  </w:style>
  <w:style w:type="table" w:styleId="TableGrid">
    <w:name w:val="Table Grid"/>
    <w:basedOn w:val="TableNormal"/>
    <w:rsid w:val="002D6F67"/>
    <w:pPr>
      <w:spacing w:after="0" w:line="240" w:lineRule="auto"/>
    </w:pPr>
    <w:rPr>
      <w:rFonts w:ascii="Times New Roman" w:eastAsia="Times New Roman" w:hAnsi="Times New Roman"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733B"/>
    <w:pPr>
      <w:ind w:left="720"/>
      <w:contextualSpacing/>
    </w:pPr>
  </w:style>
  <w:style w:type="paragraph" w:styleId="Revision">
    <w:name w:val="Revision"/>
    <w:hidden/>
    <w:uiPriority w:val="99"/>
    <w:rsid w:val="00EA1AF0"/>
    <w:pPr>
      <w:numPr>
        <w:ilvl w:val="8"/>
        <w:numId w:val="2"/>
      </w:numPr>
      <w:spacing w:after="0" w:line="240" w:lineRule="auto"/>
      <w:ind w:left="0" w:firstLine="0"/>
    </w:pPr>
    <w:rPr>
      <w:rFonts w:ascii="Calibri" w:eastAsia="Calibri" w:hAnsi="Calibri" w:cs="Times New Roman"/>
      <w:sz w:val="22"/>
      <w:lang w:bidi="en-US"/>
    </w:rPr>
  </w:style>
  <w:style w:type="paragraph" w:styleId="FootnoteText">
    <w:name w:val="footnote text"/>
    <w:basedOn w:val="Normal"/>
    <w:link w:val="FootnoteTextChar"/>
    <w:unhideWhenUsed/>
    <w:rsid w:val="00AF6CA9"/>
    <w:pPr>
      <w:spacing w:after="0" w:line="240" w:lineRule="auto"/>
    </w:pPr>
    <w:rPr>
      <w:sz w:val="20"/>
    </w:rPr>
  </w:style>
  <w:style w:type="character" w:customStyle="1" w:styleId="FootnoteTextChar">
    <w:name w:val="Footnote Text Char"/>
    <w:basedOn w:val="DefaultParagraphFont"/>
    <w:link w:val="FootnoteText"/>
    <w:rsid w:val="00AF6CA9"/>
    <w:rPr>
      <w:rFonts w:ascii="Arial" w:eastAsia="Times New Roman" w:hAnsi="Arial" w:cs="Arial"/>
      <w:color w:val="000000"/>
      <w:szCs w:val="20"/>
      <w:lang w:val="en-NZ"/>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AF6CA9"/>
    <w:rPr>
      <w:vertAlign w:val="superscript"/>
    </w:rPr>
  </w:style>
  <w:style w:type="paragraph" w:customStyle="1" w:styleId="NormalArial">
    <w:name w:val="Normal + Arial"/>
    <w:aliases w:val="Before:  6 pt,After:  6 pt,Line spacing:  At least 13 pt"/>
    <w:basedOn w:val="Normal"/>
    <w:link w:val="NormalArialChar"/>
    <w:rsid w:val="0049152A"/>
    <w:pPr>
      <w:spacing w:before="120" w:after="120" w:line="260" w:lineRule="atLeast"/>
    </w:pPr>
    <w:rPr>
      <w:color w:val="auto"/>
      <w:sz w:val="20"/>
    </w:rPr>
  </w:style>
  <w:style w:type="character" w:customStyle="1" w:styleId="NormalArialChar">
    <w:name w:val="Normal + Arial Char"/>
    <w:aliases w:val="Before:  6 pt Char,After:  6 pt Char,Line spacing:  At least 13 pt Char"/>
    <w:link w:val="NormalArial"/>
    <w:rsid w:val="0049152A"/>
    <w:rPr>
      <w:rFonts w:ascii="Arial" w:eastAsia="Times New Roman" w:hAnsi="Arial" w:cs="Arial"/>
      <w:szCs w:val="20"/>
      <w:lang w:val="en-NZ"/>
    </w:rPr>
  </w:style>
  <w:style w:type="paragraph" w:styleId="NoSpacing">
    <w:name w:val="No Spacing"/>
    <w:uiPriority w:val="1"/>
    <w:qFormat/>
    <w:rsid w:val="007769D9"/>
    <w:pPr>
      <w:spacing w:after="0" w:line="240" w:lineRule="auto"/>
      <w:jc w:val="both"/>
    </w:pPr>
    <w:rPr>
      <w:rFonts w:ascii="Arial" w:eastAsia="Times New Roman" w:hAnsi="Arial" w:cs="Arial"/>
      <w:color w:val="000000"/>
      <w:sz w:val="14"/>
      <w:szCs w:val="20"/>
      <w:lang w:val="en-NZ"/>
    </w:rPr>
  </w:style>
  <w:style w:type="paragraph" w:customStyle="1" w:styleId="Bullets">
    <w:name w:val="Bullets"/>
    <w:basedOn w:val="ListParagraph"/>
    <w:link w:val="BulletsChar"/>
    <w:uiPriority w:val="99"/>
    <w:qFormat/>
    <w:rsid w:val="00F136C6"/>
    <w:pPr>
      <w:numPr>
        <w:numId w:val="3"/>
      </w:numPr>
      <w:autoSpaceDE w:val="0"/>
      <w:autoSpaceDN w:val="0"/>
      <w:adjustRightInd w:val="0"/>
      <w:spacing w:after="0" w:line="360" w:lineRule="auto"/>
      <w:jc w:val="left"/>
    </w:pPr>
    <w:rPr>
      <w:rFonts w:eastAsiaTheme="minorHAnsi"/>
      <w:szCs w:val="19"/>
    </w:rPr>
  </w:style>
  <w:style w:type="character" w:customStyle="1" w:styleId="BulletsChar">
    <w:name w:val="Bullets Char"/>
    <w:basedOn w:val="Para0Char"/>
    <w:link w:val="Bullets"/>
    <w:uiPriority w:val="99"/>
    <w:rsid w:val="000B1DDB"/>
    <w:rPr>
      <w:rFonts w:ascii="Arial" w:eastAsia="Times New Roman" w:hAnsi="Arial" w:cs="Arial"/>
      <w:color w:val="000000"/>
      <w:sz w:val="19"/>
      <w:szCs w:val="19"/>
      <w:lang w:val="en-NZ"/>
    </w:rPr>
  </w:style>
  <w:style w:type="character" w:styleId="FollowedHyperlink">
    <w:name w:val="FollowedHyperlink"/>
    <w:basedOn w:val="DefaultParagraphFont"/>
    <w:unhideWhenUsed/>
    <w:rsid w:val="00D76CF4"/>
    <w:rPr>
      <w:color w:val="800080" w:themeColor="followedHyperlink"/>
      <w:u w:val="single"/>
    </w:rPr>
  </w:style>
  <w:style w:type="paragraph" w:customStyle="1" w:styleId="Footnote">
    <w:name w:val="Footnote"/>
    <w:basedOn w:val="FootnoteText"/>
    <w:link w:val="FootnoteChar"/>
    <w:qFormat/>
    <w:rsid w:val="00DF49E8"/>
    <w:rPr>
      <w:sz w:val="14"/>
      <w:szCs w:val="14"/>
    </w:rPr>
  </w:style>
  <w:style w:type="character" w:customStyle="1" w:styleId="FootnoteChar">
    <w:name w:val="Footnote Char"/>
    <w:basedOn w:val="DefaultParagraphFont"/>
    <w:link w:val="Footnote"/>
    <w:rsid w:val="00DF49E8"/>
    <w:rPr>
      <w:rFonts w:ascii="Arial" w:eastAsia="Times New Roman" w:hAnsi="Arial" w:cs="Arial"/>
      <w:color w:val="000000"/>
      <w:sz w:val="14"/>
      <w:szCs w:val="14"/>
      <w:lang w:val="en-NZ"/>
    </w:rPr>
  </w:style>
  <w:style w:type="paragraph" w:styleId="Caption">
    <w:name w:val="caption"/>
    <w:basedOn w:val="Normal"/>
    <w:next w:val="Normal"/>
    <w:link w:val="CaptionChar"/>
    <w:qFormat/>
    <w:rsid w:val="008A77B4"/>
    <w:pPr>
      <w:tabs>
        <w:tab w:val="left" w:pos="567"/>
        <w:tab w:val="left" w:pos="1134"/>
        <w:tab w:val="left" w:pos="1701"/>
      </w:tabs>
      <w:spacing w:after="120" w:line="240" w:lineRule="auto"/>
    </w:pPr>
    <w:rPr>
      <w:rFonts w:eastAsia="Calibri" w:cs="Times New Roman"/>
      <w:bCs/>
      <w:color w:val="auto"/>
      <w:szCs w:val="18"/>
      <w:lang w:val="en-AU" w:bidi="en-US"/>
    </w:rPr>
  </w:style>
  <w:style w:type="character" w:customStyle="1" w:styleId="CaptionChar">
    <w:name w:val="Caption Char"/>
    <w:link w:val="Caption"/>
    <w:rsid w:val="008A77B4"/>
    <w:rPr>
      <w:rFonts w:ascii="Arial" w:eastAsia="Calibri" w:hAnsi="Arial" w:cs="Times New Roman"/>
      <w:bCs/>
      <w:sz w:val="19"/>
      <w:szCs w:val="18"/>
      <w:lang w:bidi="en-US"/>
    </w:rPr>
  </w:style>
  <w:style w:type="paragraph" w:customStyle="1" w:styleId="Style1">
    <w:name w:val="Style1"/>
    <w:basedOn w:val="Normal"/>
    <w:rsid w:val="00DF49E8"/>
    <w:pPr>
      <w:numPr>
        <w:numId w:val="4"/>
      </w:numPr>
    </w:pPr>
  </w:style>
  <w:style w:type="character" w:customStyle="1" w:styleId="Heading5Char">
    <w:name w:val="Heading 5 Char"/>
    <w:aliases w:val="5 Char,51 Char,52 Char,53 Char"/>
    <w:basedOn w:val="DefaultParagraphFont"/>
    <w:link w:val="Heading5"/>
    <w:rsid w:val="009C2F28"/>
    <w:rPr>
      <w:rFonts w:ascii="Arial" w:eastAsia="Times New Roman" w:hAnsi="Arial" w:cs="Arial"/>
      <w:color w:val="000000"/>
      <w:sz w:val="19"/>
      <w:szCs w:val="20"/>
      <w:lang w:val="en-NZ"/>
    </w:rPr>
  </w:style>
  <w:style w:type="paragraph" w:customStyle="1" w:styleId="StyleHeading111TimesNewRoman12pt">
    <w:name w:val="Style Heading 11.1 + Times New Roman 12 pt"/>
    <w:basedOn w:val="Heading1"/>
    <w:link w:val="StyleHeading111TimesNewRoman12ptChar"/>
    <w:rsid w:val="00330298"/>
    <w:pPr>
      <w:keepLines/>
      <w:pageBreakBefore/>
      <w:tabs>
        <w:tab w:val="left" w:pos="851"/>
      </w:tabs>
      <w:spacing w:before="120" w:after="120"/>
      <w:ind w:left="567" w:hanging="567"/>
      <w:contextualSpacing/>
    </w:pPr>
    <w:rPr>
      <w:rFonts w:ascii="Arial Bold" w:hAnsi="Arial Bold" w:cs="Arial"/>
      <w:bCs/>
      <w:color w:val="auto"/>
      <w:szCs w:val="32"/>
      <w:lang w:bidi="en-US"/>
    </w:rPr>
  </w:style>
  <w:style w:type="character" w:customStyle="1" w:styleId="StyleHeading111TimesNewRoman12ptChar">
    <w:name w:val="Style Heading 11.1 + Times New Roman 12 pt Char"/>
    <w:link w:val="StyleHeading111TimesNewRoman12pt"/>
    <w:rsid w:val="00330298"/>
    <w:rPr>
      <w:rFonts w:ascii="Arial Bold" w:eastAsia="Times New Roman" w:hAnsi="Arial Bold" w:cs="Arial"/>
      <w:b/>
      <w:bCs/>
      <w:sz w:val="32"/>
      <w:szCs w:val="32"/>
      <w:lang w:bidi="en-US"/>
    </w:rPr>
  </w:style>
  <w:style w:type="character" w:styleId="Strong">
    <w:name w:val="Strong"/>
    <w:qFormat/>
    <w:rsid w:val="00330298"/>
    <w:rPr>
      <w:b/>
      <w:bCs/>
    </w:rPr>
  </w:style>
  <w:style w:type="paragraph" w:styleId="TableofFigures">
    <w:name w:val="table of figures"/>
    <w:basedOn w:val="Normal"/>
    <w:next w:val="Normal"/>
    <w:uiPriority w:val="99"/>
    <w:unhideWhenUsed/>
    <w:rsid w:val="00197B08"/>
    <w:pPr>
      <w:spacing w:after="0" w:line="480" w:lineRule="auto"/>
    </w:pPr>
  </w:style>
  <w:style w:type="paragraph" w:styleId="TOC4">
    <w:name w:val="toc 4"/>
    <w:basedOn w:val="Normal"/>
    <w:next w:val="Normal"/>
    <w:autoRedefine/>
    <w:uiPriority w:val="39"/>
    <w:unhideWhenUsed/>
    <w:rsid w:val="00B777B3"/>
    <w:pPr>
      <w:spacing w:after="100" w:line="276" w:lineRule="auto"/>
      <w:ind w:left="660"/>
      <w:jc w:val="left"/>
    </w:pPr>
    <w:rPr>
      <w:rFonts w:asciiTheme="minorHAnsi" w:eastAsiaTheme="minorEastAsia" w:hAnsiTheme="minorHAnsi" w:cstheme="minorBidi"/>
      <w:color w:val="auto"/>
      <w:sz w:val="22"/>
      <w:szCs w:val="22"/>
      <w:lang w:eastAsia="en-NZ"/>
    </w:rPr>
  </w:style>
  <w:style w:type="paragraph" w:styleId="TOC5">
    <w:name w:val="toc 5"/>
    <w:basedOn w:val="Normal"/>
    <w:next w:val="Normal"/>
    <w:autoRedefine/>
    <w:uiPriority w:val="39"/>
    <w:unhideWhenUsed/>
    <w:rsid w:val="00B777B3"/>
    <w:pPr>
      <w:spacing w:after="100" w:line="276" w:lineRule="auto"/>
      <w:ind w:left="880"/>
      <w:jc w:val="left"/>
    </w:pPr>
    <w:rPr>
      <w:rFonts w:asciiTheme="minorHAnsi" w:eastAsiaTheme="minorEastAsia" w:hAnsiTheme="minorHAnsi" w:cstheme="minorBidi"/>
      <w:color w:val="auto"/>
      <w:sz w:val="22"/>
      <w:szCs w:val="22"/>
      <w:lang w:eastAsia="en-NZ"/>
    </w:rPr>
  </w:style>
  <w:style w:type="paragraph" w:styleId="TOC6">
    <w:name w:val="toc 6"/>
    <w:basedOn w:val="Normal"/>
    <w:next w:val="Normal"/>
    <w:autoRedefine/>
    <w:uiPriority w:val="39"/>
    <w:unhideWhenUsed/>
    <w:rsid w:val="00B777B3"/>
    <w:pPr>
      <w:spacing w:after="100" w:line="276" w:lineRule="auto"/>
      <w:ind w:left="1100"/>
      <w:jc w:val="left"/>
    </w:pPr>
    <w:rPr>
      <w:rFonts w:asciiTheme="minorHAnsi" w:eastAsiaTheme="minorEastAsia" w:hAnsiTheme="minorHAnsi" w:cstheme="minorBidi"/>
      <w:color w:val="auto"/>
      <w:sz w:val="22"/>
      <w:szCs w:val="22"/>
      <w:lang w:eastAsia="en-NZ"/>
    </w:rPr>
  </w:style>
  <w:style w:type="paragraph" w:styleId="TOC7">
    <w:name w:val="toc 7"/>
    <w:basedOn w:val="Normal"/>
    <w:next w:val="Normal"/>
    <w:autoRedefine/>
    <w:uiPriority w:val="39"/>
    <w:unhideWhenUsed/>
    <w:rsid w:val="00B777B3"/>
    <w:pPr>
      <w:spacing w:after="100" w:line="276" w:lineRule="auto"/>
      <w:ind w:left="1320"/>
      <w:jc w:val="left"/>
    </w:pPr>
    <w:rPr>
      <w:rFonts w:asciiTheme="minorHAnsi" w:eastAsiaTheme="minorEastAsia" w:hAnsiTheme="minorHAnsi" w:cstheme="minorBidi"/>
      <w:color w:val="auto"/>
      <w:sz w:val="22"/>
      <w:szCs w:val="22"/>
      <w:lang w:eastAsia="en-NZ"/>
    </w:rPr>
  </w:style>
  <w:style w:type="paragraph" w:styleId="TOC8">
    <w:name w:val="toc 8"/>
    <w:basedOn w:val="Normal"/>
    <w:next w:val="Normal"/>
    <w:autoRedefine/>
    <w:uiPriority w:val="39"/>
    <w:unhideWhenUsed/>
    <w:rsid w:val="00B777B3"/>
    <w:pPr>
      <w:spacing w:after="100" w:line="276" w:lineRule="auto"/>
      <w:ind w:left="1540"/>
      <w:jc w:val="left"/>
    </w:pPr>
    <w:rPr>
      <w:rFonts w:asciiTheme="minorHAnsi" w:eastAsiaTheme="minorEastAsia" w:hAnsiTheme="minorHAnsi" w:cstheme="minorBidi"/>
      <w:color w:val="auto"/>
      <w:sz w:val="22"/>
      <w:szCs w:val="22"/>
      <w:lang w:eastAsia="en-NZ"/>
    </w:rPr>
  </w:style>
  <w:style w:type="paragraph" w:styleId="TOC9">
    <w:name w:val="toc 9"/>
    <w:basedOn w:val="Normal"/>
    <w:next w:val="Normal"/>
    <w:autoRedefine/>
    <w:uiPriority w:val="39"/>
    <w:unhideWhenUsed/>
    <w:rsid w:val="00B777B3"/>
    <w:pPr>
      <w:spacing w:after="100" w:line="276" w:lineRule="auto"/>
      <w:ind w:left="1760"/>
      <w:jc w:val="left"/>
    </w:pPr>
    <w:rPr>
      <w:rFonts w:asciiTheme="minorHAnsi" w:eastAsiaTheme="minorEastAsia" w:hAnsiTheme="minorHAnsi" w:cstheme="minorBidi"/>
      <w:color w:val="auto"/>
      <w:sz w:val="22"/>
      <w:szCs w:val="22"/>
      <w:lang w:eastAsia="en-NZ"/>
    </w:rPr>
  </w:style>
  <w:style w:type="paragraph" w:styleId="DocumentMap">
    <w:name w:val="Document Map"/>
    <w:basedOn w:val="Normal"/>
    <w:link w:val="DocumentMapChar"/>
    <w:semiHidden/>
    <w:rsid w:val="005E06E2"/>
    <w:pPr>
      <w:shd w:val="clear" w:color="auto" w:fill="000080"/>
      <w:spacing w:after="0" w:line="240" w:lineRule="auto"/>
      <w:jc w:val="left"/>
    </w:pPr>
    <w:rPr>
      <w:rFonts w:ascii="Tahoma" w:hAnsi="Tahoma" w:cs="Tahoma"/>
      <w:color w:val="auto"/>
      <w:sz w:val="20"/>
      <w:lang w:val="en-GB"/>
    </w:rPr>
  </w:style>
  <w:style w:type="character" w:customStyle="1" w:styleId="DocumentMapChar">
    <w:name w:val="Document Map Char"/>
    <w:basedOn w:val="DefaultParagraphFont"/>
    <w:link w:val="DocumentMap"/>
    <w:semiHidden/>
    <w:rsid w:val="005E06E2"/>
    <w:rPr>
      <w:rFonts w:ascii="Tahoma" w:eastAsia="Times New Roman" w:hAnsi="Tahoma" w:cs="Tahoma"/>
      <w:szCs w:val="20"/>
      <w:shd w:val="clear" w:color="auto" w:fill="000080"/>
      <w:lang w:val="en-GB"/>
    </w:rPr>
  </w:style>
  <w:style w:type="character" w:styleId="Emphasis">
    <w:name w:val="Emphasis"/>
    <w:basedOn w:val="DefaultParagraphFont"/>
    <w:qFormat/>
    <w:rsid w:val="005E06E2"/>
    <w:rPr>
      <w:i/>
      <w:iCs/>
    </w:rPr>
  </w:style>
  <w:style w:type="paragraph" w:styleId="EndnoteText">
    <w:name w:val="endnote text"/>
    <w:basedOn w:val="Normal"/>
    <w:link w:val="EndnoteTextChar"/>
    <w:rsid w:val="005E06E2"/>
    <w:pPr>
      <w:spacing w:after="0" w:line="240" w:lineRule="auto"/>
    </w:pPr>
    <w:rPr>
      <w:rFonts w:cs="Times New Roman"/>
      <w:color w:val="auto"/>
      <w:sz w:val="20"/>
      <w:lang w:val="en-GB"/>
    </w:rPr>
  </w:style>
  <w:style w:type="character" w:customStyle="1" w:styleId="EndnoteTextChar">
    <w:name w:val="Endnote Text Char"/>
    <w:basedOn w:val="DefaultParagraphFont"/>
    <w:link w:val="EndnoteText"/>
    <w:rsid w:val="005E06E2"/>
    <w:rPr>
      <w:rFonts w:ascii="Arial" w:eastAsia="Times New Roman" w:hAnsi="Arial"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6287">
      <w:bodyDiv w:val="1"/>
      <w:marLeft w:val="0"/>
      <w:marRight w:val="0"/>
      <w:marTop w:val="0"/>
      <w:marBottom w:val="0"/>
      <w:divBdr>
        <w:top w:val="none" w:sz="0" w:space="0" w:color="auto"/>
        <w:left w:val="none" w:sz="0" w:space="0" w:color="auto"/>
        <w:bottom w:val="none" w:sz="0" w:space="0" w:color="auto"/>
        <w:right w:val="none" w:sz="0" w:space="0" w:color="auto"/>
      </w:divBdr>
    </w:div>
    <w:div w:id="76708725">
      <w:bodyDiv w:val="1"/>
      <w:marLeft w:val="0"/>
      <w:marRight w:val="0"/>
      <w:marTop w:val="0"/>
      <w:marBottom w:val="0"/>
      <w:divBdr>
        <w:top w:val="none" w:sz="0" w:space="0" w:color="auto"/>
        <w:left w:val="none" w:sz="0" w:space="0" w:color="auto"/>
        <w:bottom w:val="none" w:sz="0" w:space="0" w:color="auto"/>
        <w:right w:val="none" w:sz="0" w:space="0" w:color="auto"/>
      </w:divBdr>
    </w:div>
    <w:div w:id="78914272">
      <w:bodyDiv w:val="1"/>
      <w:marLeft w:val="0"/>
      <w:marRight w:val="0"/>
      <w:marTop w:val="0"/>
      <w:marBottom w:val="0"/>
      <w:divBdr>
        <w:top w:val="none" w:sz="0" w:space="0" w:color="auto"/>
        <w:left w:val="none" w:sz="0" w:space="0" w:color="auto"/>
        <w:bottom w:val="none" w:sz="0" w:space="0" w:color="auto"/>
        <w:right w:val="none" w:sz="0" w:space="0" w:color="auto"/>
      </w:divBdr>
    </w:div>
    <w:div w:id="276370950">
      <w:bodyDiv w:val="1"/>
      <w:marLeft w:val="0"/>
      <w:marRight w:val="0"/>
      <w:marTop w:val="0"/>
      <w:marBottom w:val="0"/>
      <w:divBdr>
        <w:top w:val="none" w:sz="0" w:space="0" w:color="auto"/>
        <w:left w:val="none" w:sz="0" w:space="0" w:color="auto"/>
        <w:bottom w:val="none" w:sz="0" w:space="0" w:color="auto"/>
        <w:right w:val="none" w:sz="0" w:space="0" w:color="auto"/>
      </w:divBdr>
    </w:div>
    <w:div w:id="278806746">
      <w:bodyDiv w:val="1"/>
      <w:marLeft w:val="0"/>
      <w:marRight w:val="0"/>
      <w:marTop w:val="0"/>
      <w:marBottom w:val="0"/>
      <w:divBdr>
        <w:top w:val="none" w:sz="0" w:space="0" w:color="auto"/>
        <w:left w:val="none" w:sz="0" w:space="0" w:color="auto"/>
        <w:bottom w:val="none" w:sz="0" w:space="0" w:color="auto"/>
        <w:right w:val="none" w:sz="0" w:space="0" w:color="auto"/>
      </w:divBdr>
    </w:div>
    <w:div w:id="310410474">
      <w:bodyDiv w:val="1"/>
      <w:marLeft w:val="0"/>
      <w:marRight w:val="0"/>
      <w:marTop w:val="0"/>
      <w:marBottom w:val="0"/>
      <w:divBdr>
        <w:top w:val="none" w:sz="0" w:space="0" w:color="auto"/>
        <w:left w:val="none" w:sz="0" w:space="0" w:color="auto"/>
        <w:bottom w:val="none" w:sz="0" w:space="0" w:color="auto"/>
        <w:right w:val="none" w:sz="0" w:space="0" w:color="auto"/>
      </w:divBdr>
    </w:div>
    <w:div w:id="314531240">
      <w:bodyDiv w:val="1"/>
      <w:marLeft w:val="0"/>
      <w:marRight w:val="0"/>
      <w:marTop w:val="0"/>
      <w:marBottom w:val="0"/>
      <w:divBdr>
        <w:top w:val="none" w:sz="0" w:space="0" w:color="auto"/>
        <w:left w:val="none" w:sz="0" w:space="0" w:color="auto"/>
        <w:bottom w:val="none" w:sz="0" w:space="0" w:color="auto"/>
        <w:right w:val="none" w:sz="0" w:space="0" w:color="auto"/>
      </w:divBdr>
    </w:div>
    <w:div w:id="408885640">
      <w:bodyDiv w:val="1"/>
      <w:marLeft w:val="0"/>
      <w:marRight w:val="0"/>
      <w:marTop w:val="0"/>
      <w:marBottom w:val="0"/>
      <w:divBdr>
        <w:top w:val="none" w:sz="0" w:space="0" w:color="auto"/>
        <w:left w:val="none" w:sz="0" w:space="0" w:color="auto"/>
        <w:bottom w:val="none" w:sz="0" w:space="0" w:color="auto"/>
        <w:right w:val="none" w:sz="0" w:space="0" w:color="auto"/>
      </w:divBdr>
    </w:div>
    <w:div w:id="519393508">
      <w:bodyDiv w:val="1"/>
      <w:marLeft w:val="0"/>
      <w:marRight w:val="0"/>
      <w:marTop w:val="0"/>
      <w:marBottom w:val="0"/>
      <w:divBdr>
        <w:top w:val="none" w:sz="0" w:space="0" w:color="auto"/>
        <w:left w:val="none" w:sz="0" w:space="0" w:color="auto"/>
        <w:bottom w:val="none" w:sz="0" w:space="0" w:color="auto"/>
        <w:right w:val="none" w:sz="0" w:space="0" w:color="auto"/>
      </w:divBdr>
    </w:div>
    <w:div w:id="571163381">
      <w:bodyDiv w:val="1"/>
      <w:marLeft w:val="0"/>
      <w:marRight w:val="0"/>
      <w:marTop w:val="0"/>
      <w:marBottom w:val="0"/>
      <w:divBdr>
        <w:top w:val="none" w:sz="0" w:space="0" w:color="auto"/>
        <w:left w:val="none" w:sz="0" w:space="0" w:color="auto"/>
        <w:bottom w:val="none" w:sz="0" w:space="0" w:color="auto"/>
        <w:right w:val="none" w:sz="0" w:space="0" w:color="auto"/>
      </w:divBdr>
    </w:div>
    <w:div w:id="577449474">
      <w:bodyDiv w:val="1"/>
      <w:marLeft w:val="0"/>
      <w:marRight w:val="0"/>
      <w:marTop w:val="0"/>
      <w:marBottom w:val="0"/>
      <w:divBdr>
        <w:top w:val="none" w:sz="0" w:space="0" w:color="auto"/>
        <w:left w:val="none" w:sz="0" w:space="0" w:color="auto"/>
        <w:bottom w:val="none" w:sz="0" w:space="0" w:color="auto"/>
        <w:right w:val="none" w:sz="0" w:space="0" w:color="auto"/>
      </w:divBdr>
    </w:div>
    <w:div w:id="596906553">
      <w:bodyDiv w:val="1"/>
      <w:marLeft w:val="0"/>
      <w:marRight w:val="0"/>
      <w:marTop w:val="0"/>
      <w:marBottom w:val="0"/>
      <w:divBdr>
        <w:top w:val="none" w:sz="0" w:space="0" w:color="auto"/>
        <w:left w:val="none" w:sz="0" w:space="0" w:color="auto"/>
        <w:bottom w:val="none" w:sz="0" w:space="0" w:color="auto"/>
        <w:right w:val="none" w:sz="0" w:space="0" w:color="auto"/>
      </w:divBdr>
    </w:div>
    <w:div w:id="745422010">
      <w:bodyDiv w:val="1"/>
      <w:marLeft w:val="0"/>
      <w:marRight w:val="0"/>
      <w:marTop w:val="0"/>
      <w:marBottom w:val="0"/>
      <w:divBdr>
        <w:top w:val="none" w:sz="0" w:space="0" w:color="auto"/>
        <w:left w:val="none" w:sz="0" w:space="0" w:color="auto"/>
        <w:bottom w:val="none" w:sz="0" w:space="0" w:color="auto"/>
        <w:right w:val="none" w:sz="0" w:space="0" w:color="auto"/>
      </w:divBdr>
    </w:div>
    <w:div w:id="761418071">
      <w:bodyDiv w:val="1"/>
      <w:marLeft w:val="0"/>
      <w:marRight w:val="0"/>
      <w:marTop w:val="0"/>
      <w:marBottom w:val="0"/>
      <w:divBdr>
        <w:top w:val="none" w:sz="0" w:space="0" w:color="auto"/>
        <w:left w:val="none" w:sz="0" w:space="0" w:color="auto"/>
        <w:bottom w:val="none" w:sz="0" w:space="0" w:color="auto"/>
        <w:right w:val="none" w:sz="0" w:space="0" w:color="auto"/>
      </w:divBdr>
    </w:div>
    <w:div w:id="850217314">
      <w:bodyDiv w:val="1"/>
      <w:marLeft w:val="0"/>
      <w:marRight w:val="0"/>
      <w:marTop w:val="0"/>
      <w:marBottom w:val="0"/>
      <w:divBdr>
        <w:top w:val="none" w:sz="0" w:space="0" w:color="auto"/>
        <w:left w:val="none" w:sz="0" w:space="0" w:color="auto"/>
        <w:bottom w:val="none" w:sz="0" w:space="0" w:color="auto"/>
        <w:right w:val="none" w:sz="0" w:space="0" w:color="auto"/>
      </w:divBdr>
    </w:div>
    <w:div w:id="861361170">
      <w:bodyDiv w:val="1"/>
      <w:marLeft w:val="0"/>
      <w:marRight w:val="0"/>
      <w:marTop w:val="0"/>
      <w:marBottom w:val="0"/>
      <w:divBdr>
        <w:top w:val="none" w:sz="0" w:space="0" w:color="auto"/>
        <w:left w:val="none" w:sz="0" w:space="0" w:color="auto"/>
        <w:bottom w:val="none" w:sz="0" w:space="0" w:color="auto"/>
        <w:right w:val="none" w:sz="0" w:space="0" w:color="auto"/>
      </w:divBdr>
    </w:div>
    <w:div w:id="881091169">
      <w:bodyDiv w:val="1"/>
      <w:marLeft w:val="0"/>
      <w:marRight w:val="0"/>
      <w:marTop w:val="0"/>
      <w:marBottom w:val="0"/>
      <w:divBdr>
        <w:top w:val="none" w:sz="0" w:space="0" w:color="auto"/>
        <w:left w:val="none" w:sz="0" w:space="0" w:color="auto"/>
        <w:bottom w:val="none" w:sz="0" w:space="0" w:color="auto"/>
        <w:right w:val="none" w:sz="0" w:space="0" w:color="auto"/>
      </w:divBdr>
    </w:div>
    <w:div w:id="940450086">
      <w:bodyDiv w:val="1"/>
      <w:marLeft w:val="0"/>
      <w:marRight w:val="0"/>
      <w:marTop w:val="0"/>
      <w:marBottom w:val="0"/>
      <w:divBdr>
        <w:top w:val="none" w:sz="0" w:space="0" w:color="auto"/>
        <w:left w:val="none" w:sz="0" w:space="0" w:color="auto"/>
        <w:bottom w:val="none" w:sz="0" w:space="0" w:color="auto"/>
        <w:right w:val="none" w:sz="0" w:space="0" w:color="auto"/>
      </w:divBdr>
    </w:div>
    <w:div w:id="964846466">
      <w:bodyDiv w:val="1"/>
      <w:marLeft w:val="0"/>
      <w:marRight w:val="0"/>
      <w:marTop w:val="0"/>
      <w:marBottom w:val="0"/>
      <w:divBdr>
        <w:top w:val="none" w:sz="0" w:space="0" w:color="auto"/>
        <w:left w:val="none" w:sz="0" w:space="0" w:color="auto"/>
        <w:bottom w:val="none" w:sz="0" w:space="0" w:color="auto"/>
        <w:right w:val="none" w:sz="0" w:space="0" w:color="auto"/>
      </w:divBdr>
    </w:div>
    <w:div w:id="1055733999">
      <w:bodyDiv w:val="1"/>
      <w:marLeft w:val="0"/>
      <w:marRight w:val="0"/>
      <w:marTop w:val="0"/>
      <w:marBottom w:val="0"/>
      <w:divBdr>
        <w:top w:val="none" w:sz="0" w:space="0" w:color="auto"/>
        <w:left w:val="none" w:sz="0" w:space="0" w:color="auto"/>
        <w:bottom w:val="none" w:sz="0" w:space="0" w:color="auto"/>
        <w:right w:val="none" w:sz="0" w:space="0" w:color="auto"/>
      </w:divBdr>
    </w:div>
    <w:div w:id="1075586362">
      <w:bodyDiv w:val="1"/>
      <w:marLeft w:val="0"/>
      <w:marRight w:val="0"/>
      <w:marTop w:val="0"/>
      <w:marBottom w:val="0"/>
      <w:divBdr>
        <w:top w:val="none" w:sz="0" w:space="0" w:color="auto"/>
        <w:left w:val="none" w:sz="0" w:space="0" w:color="auto"/>
        <w:bottom w:val="none" w:sz="0" w:space="0" w:color="auto"/>
        <w:right w:val="none" w:sz="0" w:space="0" w:color="auto"/>
      </w:divBdr>
    </w:div>
    <w:div w:id="1085494972">
      <w:bodyDiv w:val="1"/>
      <w:marLeft w:val="0"/>
      <w:marRight w:val="0"/>
      <w:marTop w:val="0"/>
      <w:marBottom w:val="0"/>
      <w:divBdr>
        <w:top w:val="none" w:sz="0" w:space="0" w:color="auto"/>
        <w:left w:val="none" w:sz="0" w:space="0" w:color="auto"/>
        <w:bottom w:val="none" w:sz="0" w:space="0" w:color="auto"/>
        <w:right w:val="none" w:sz="0" w:space="0" w:color="auto"/>
      </w:divBdr>
    </w:div>
    <w:div w:id="1138690508">
      <w:bodyDiv w:val="1"/>
      <w:marLeft w:val="0"/>
      <w:marRight w:val="0"/>
      <w:marTop w:val="0"/>
      <w:marBottom w:val="0"/>
      <w:divBdr>
        <w:top w:val="none" w:sz="0" w:space="0" w:color="auto"/>
        <w:left w:val="none" w:sz="0" w:space="0" w:color="auto"/>
        <w:bottom w:val="none" w:sz="0" w:space="0" w:color="auto"/>
        <w:right w:val="none" w:sz="0" w:space="0" w:color="auto"/>
      </w:divBdr>
    </w:div>
    <w:div w:id="1243951852">
      <w:bodyDiv w:val="1"/>
      <w:marLeft w:val="0"/>
      <w:marRight w:val="0"/>
      <w:marTop w:val="0"/>
      <w:marBottom w:val="0"/>
      <w:divBdr>
        <w:top w:val="none" w:sz="0" w:space="0" w:color="auto"/>
        <w:left w:val="none" w:sz="0" w:space="0" w:color="auto"/>
        <w:bottom w:val="none" w:sz="0" w:space="0" w:color="auto"/>
        <w:right w:val="none" w:sz="0" w:space="0" w:color="auto"/>
      </w:divBdr>
    </w:div>
    <w:div w:id="1268125526">
      <w:bodyDiv w:val="1"/>
      <w:marLeft w:val="0"/>
      <w:marRight w:val="0"/>
      <w:marTop w:val="0"/>
      <w:marBottom w:val="0"/>
      <w:divBdr>
        <w:top w:val="none" w:sz="0" w:space="0" w:color="auto"/>
        <w:left w:val="none" w:sz="0" w:space="0" w:color="auto"/>
        <w:bottom w:val="none" w:sz="0" w:space="0" w:color="auto"/>
        <w:right w:val="none" w:sz="0" w:space="0" w:color="auto"/>
      </w:divBdr>
    </w:div>
    <w:div w:id="1319767576">
      <w:bodyDiv w:val="1"/>
      <w:marLeft w:val="0"/>
      <w:marRight w:val="0"/>
      <w:marTop w:val="0"/>
      <w:marBottom w:val="0"/>
      <w:divBdr>
        <w:top w:val="none" w:sz="0" w:space="0" w:color="auto"/>
        <w:left w:val="none" w:sz="0" w:space="0" w:color="auto"/>
        <w:bottom w:val="none" w:sz="0" w:space="0" w:color="auto"/>
        <w:right w:val="none" w:sz="0" w:space="0" w:color="auto"/>
      </w:divBdr>
    </w:div>
    <w:div w:id="1327975486">
      <w:bodyDiv w:val="1"/>
      <w:marLeft w:val="0"/>
      <w:marRight w:val="0"/>
      <w:marTop w:val="0"/>
      <w:marBottom w:val="0"/>
      <w:divBdr>
        <w:top w:val="none" w:sz="0" w:space="0" w:color="auto"/>
        <w:left w:val="none" w:sz="0" w:space="0" w:color="auto"/>
        <w:bottom w:val="none" w:sz="0" w:space="0" w:color="auto"/>
        <w:right w:val="none" w:sz="0" w:space="0" w:color="auto"/>
      </w:divBdr>
    </w:div>
    <w:div w:id="1469854349">
      <w:bodyDiv w:val="1"/>
      <w:marLeft w:val="0"/>
      <w:marRight w:val="0"/>
      <w:marTop w:val="0"/>
      <w:marBottom w:val="0"/>
      <w:divBdr>
        <w:top w:val="none" w:sz="0" w:space="0" w:color="auto"/>
        <w:left w:val="none" w:sz="0" w:space="0" w:color="auto"/>
        <w:bottom w:val="none" w:sz="0" w:space="0" w:color="auto"/>
        <w:right w:val="none" w:sz="0" w:space="0" w:color="auto"/>
      </w:divBdr>
    </w:div>
    <w:div w:id="1478839096">
      <w:bodyDiv w:val="1"/>
      <w:marLeft w:val="0"/>
      <w:marRight w:val="0"/>
      <w:marTop w:val="0"/>
      <w:marBottom w:val="0"/>
      <w:divBdr>
        <w:top w:val="none" w:sz="0" w:space="0" w:color="auto"/>
        <w:left w:val="none" w:sz="0" w:space="0" w:color="auto"/>
        <w:bottom w:val="none" w:sz="0" w:space="0" w:color="auto"/>
        <w:right w:val="none" w:sz="0" w:space="0" w:color="auto"/>
      </w:divBdr>
    </w:div>
    <w:div w:id="1511990017">
      <w:bodyDiv w:val="1"/>
      <w:marLeft w:val="0"/>
      <w:marRight w:val="0"/>
      <w:marTop w:val="0"/>
      <w:marBottom w:val="0"/>
      <w:divBdr>
        <w:top w:val="none" w:sz="0" w:space="0" w:color="auto"/>
        <w:left w:val="none" w:sz="0" w:space="0" w:color="auto"/>
        <w:bottom w:val="none" w:sz="0" w:space="0" w:color="auto"/>
        <w:right w:val="none" w:sz="0" w:space="0" w:color="auto"/>
      </w:divBdr>
    </w:div>
    <w:div w:id="1553954732">
      <w:bodyDiv w:val="1"/>
      <w:marLeft w:val="0"/>
      <w:marRight w:val="0"/>
      <w:marTop w:val="0"/>
      <w:marBottom w:val="0"/>
      <w:divBdr>
        <w:top w:val="none" w:sz="0" w:space="0" w:color="auto"/>
        <w:left w:val="none" w:sz="0" w:space="0" w:color="auto"/>
        <w:bottom w:val="none" w:sz="0" w:space="0" w:color="auto"/>
        <w:right w:val="none" w:sz="0" w:space="0" w:color="auto"/>
      </w:divBdr>
    </w:div>
    <w:div w:id="1564952558">
      <w:bodyDiv w:val="1"/>
      <w:marLeft w:val="0"/>
      <w:marRight w:val="0"/>
      <w:marTop w:val="0"/>
      <w:marBottom w:val="0"/>
      <w:divBdr>
        <w:top w:val="none" w:sz="0" w:space="0" w:color="auto"/>
        <w:left w:val="none" w:sz="0" w:space="0" w:color="auto"/>
        <w:bottom w:val="none" w:sz="0" w:space="0" w:color="auto"/>
        <w:right w:val="none" w:sz="0" w:space="0" w:color="auto"/>
      </w:divBdr>
    </w:div>
    <w:div w:id="1571690833">
      <w:bodyDiv w:val="1"/>
      <w:marLeft w:val="0"/>
      <w:marRight w:val="0"/>
      <w:marTop w:val="0"/>
      <w:marBottom w:val="0"/>
      <w:divBdr>
        <w:top w:val="none" w:sz="0" w:space="0" w:color="auto"/>
        <w:left w:val="none" w:sz="0" w:space="0" w:color="auto"/>
        <w:bottom w:val="none" w:sz="0" w:space="0" w:color="auto"/>
        <w:right w:val="none" w:sz="0" w:space="0" w:color="auto"/>
      </w:divBdr>
    </w:div>
    <w:div w:id="1594511965">
      <w:bodyDiv w:val="1"/>
      <w:marLeft w:val="0"/>
      <w:marRight w:val="0"/>
      <w:marTop w:val="0"/>
      <w:marBottom w:val="0"/>
      <w:divBdr>
        <w:top w:val="none" w:sz="0" w:space="0" w:color="auto"/>
        <w:left w:val="none" w:sz="0" w:space="0" w:color="auto"/>
        <w:bottom w:val="none" w:sz="0" w:space="0" w:color="auto"/>
        <w:right w:val="none" w:sz="0" w:space="0" w:color="auto"/>
      </w:divBdr>
    </w:div>
    <w:div w:id="1640842331">
      <w:bodyDiv w:val="1"/>
      <w:marLeft w:val="0"/>
      <w:marRight w:val="0"/>
      <w:marTop w:val="0"/>
      <w:marBottom w:val="0"/>
      <w:divBdr>
        <w:top w:val="none" w:sz="0" w:space="0" w:color="auto"/>
        <w:left w:val="none" w:sz="0" w:space="0" w:color="auto"/>
        <w:bottom w:val="none" w:sz="0" w:space="0" w:color="auto"/>
        <w:right w:val="none" w:sz="0" w:space="0" w:color="auto"/>
      </w:divBdr>
    </w:div>
    <w:div w:id="1694191008">
      <w:bodyDiv w:val="1"/>
      <w:marLeft w:val="0"/>
      <w:marRight w:val="0"/>
      <w:marTop w:val="0"/>
      <w:marBottom w:val="0"/>
      <w:divBdr>
        <w:top w:val="none" w:sz="0" w:space="0" w:color="auto"/>
        <w:left w:val="none" w:sz="0" w:space="0" w:color="auto"/>
        <w:bottom w:val="none" w:sz="0" w:space="0" w:color="auto"/>
        <w:right w:val="none" w:sz="0" w:space="0" w:color="auto"/>
      </w:divBdr>
    </w:div>
    <w:div w:id="1745761259">
      <w:bodyDiv w:val="1"/>
      <w:marLeft w:val="0"/>
      <w:marRight w:val="0"/>
      <w:marTop w:val="0"/>
      <w:marBottom w:val="0"/>
      <w:divBdr>
        <w:top w:val="none" w:sz="0" w:space="0" w:color="auto"/>
        <w:left w:val="none" w:sz="0" w:space="0" w:color="auto"/>
        <w:bottom w:val="none" w:sz="0" w:space="0" w:color="auto"/>
        <w:right w:val="none" w:sz="0" w:space="0" w:color="auto"/>
      </w:divBdr>
    </w:div>
    <w:div w:id="1750544534">
      <w:bodyDiv w:val="1"/>
      <w:marLeft w:val="0"/>
      <w:marRight w:val="0"/>
      <w:marTop w:val="0"/>
      <w:marBottom w:val="0"/>
      <w:divBdr>
        <w:top w:val="none" w:sz="0" w:space="0" w:color="auto"/>
        <w:left w:val="none" w:sz="0" w:space="0" w:color="auto"/>
        <w:bottom w:val="none" w:sz="0" w:space="0" w:color="auto"/>
        <w:right w:val="none" w:sz="0" w:space="0" w:color="auto"/>
      </w:divBdr>
    </w:div>
    <w:div w:id="1782843458">
      <w:bodyDiv w:val="1"/>
      <w:marLeft w:val="0"/>
      <w:marRight w:val="0"/>
      <w:marTop w:val="0"/>
      <w:marBottom w:val="0"/>
      <w:divBdr>
        <w:top w:val="none" w:sz="0" w:space="0" w:color="auto"/>
        <w:left w:val="none" w:sz="0" w:space="0" w:color="auto"/>
        <w:bottom w:val="none" w:sz="0" w:space="0" w:color="auto"/>
        <w:right w:val="none" w:sz="0" w:space="0" w:color="auto"/>
      </w:divBdr>
    </w:div>
    <w:div w:id="1820684044">
      <w:bodyDiv w:val="1"/>
      <w:marLeft w:val="0"/>
      <w:marRight w:val="0"/>
      <w:marTop w:val="0"/>
      <w:marBottom w:val="0"/>
      <w:divBdr>
        <w:top w:val="none" w:sz="0" w:space="0" w:color="auto"/>
        <w:left w:val="none" w:sz="0" w:space="0" w:color="auto"/>
        <w:bottom w:val="none" w:sz="0" w:space="0" w:color="auto"/>
        <w:right w:val="none" w:sz="0" w:space="0" w:color="auto"/>
      </w:divBdr>
    </w:div>
    <w:div w:id="1883010166">
      <w:bodyDiv w:val="1"/>
      <w:marLeft w:val="0"/>
      <w:marRight w:val="0"/>
      <w:marTop w:val="0"/>
      <w:marBottom w:val="0"/>
      <w:divBdr>
        <w:top w:val="none" w:sz="0" w:space="0" w:color="auto"/>
        <w:left w:val="none" w:sz="0" w:space="0" w:color="auto"/>
        <w:bottom w:val="none" w:sz="0" w:space="0" w:color="auto"/>
        <w:right w:val="none" w:sz="0" w:space="0" w:color="auto"/>
      </w:divBdr>
    </w:div>
    <w:div w:id="1893929667">
      <w:bodyDiv w:val="1"/>
      <w:marLeft w:val="0"/>
      <w:marRight w:val="0"/>
      <w:marTop w:val="0"/>
      <w:marBottom w:val="0"/>
      <w:divBdr>
        <w:top w:val="none" w:sz="0" w:space="0" w:color="auto"/>
        <w:left w:val="none" w:sz="0" w:space="0" w:color="auto"/>
        <w:bottom w:val="none" w:sz="0" w:space="0" w:color="auto"/>
        <w:right w:val="none" w:sz="0" w:space="0" w:color="auto"/>
      </w:divBdr>
    </w:div>
    <w:div w:id="1911771710">
      <w:bodyDiv w:val="1"/>
      <w:marLeft w:val="0"/>
      <w:marRight w:val="0"/>
      <w:marTop w:val="0"/>
      <w:marBottom w:val="0"/>
      <w:divBdr>
        <w:top w:val="none" w:sz="0" w:space="0" w:color="auto"/>
        <w:left w:val="none" w:sz="0" w:space="0" w:color="auto"/>
        <w:bottom w:val="none" w:sz="0" w:space="0" w:color="auto"/>
        <w:right w:val="none" w:sz="0" w:space="0" w:color="auto"/>
      </w:divBdr>
    </w:div>
    <w:div w:id="1914970632">
      <w:bodyDiv w:val="1"/>
      <w:marLeft w:val="0"/>
      <w:marRight w:val="0"/>
      <w:marTop w:val="0"/>
      <w:marBottom w:val="0"/>
      <w:divBdr>
        <w:top w:val="none" w:sz="0" w:space="0" w:color="auto"/>
        <w:left w:val="none" w:sz="0" w:space="0" w:color="auto"/>
        <w:bottom w:val="none" w:sz="0" w:space="0" w:color="auto"/>
        <w:right w:val="none" w:sz="0" w:space="0" w:color="auto"/>
      </w:divBdr>
    </w:div>
    <w:div w:id="1994676541">
      <w:bodyDiv w:val="1"/>
      <w:marLeft w:val="0"/>
      <w:marRight w:val="0"/>
      <w:marTop w:val="0"/>
      <w:marBottom w:val="0"/>
      <w:divBdr>
        <w:top w:val="none" w:sz="0" w:space="0" w:color="auto"/>
        <w:left w:val="none" w:sz="0" w:space="0" w:color="auto"/>
        <w:bottom w:val="none" w:sz="0" w:space="0" w:color="auto"/>
        <w:right w:val="none" w:sz="0" w:space="0" w:color="auto"/>
      </w:divBdr>
    </w:div>
    <w:div w:id="214553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lectricity.co.nz/disclosures/customer-contribu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electricity.co.nz/disclosures/pric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welectricity.co.nz/disclosures/pricing" TargetMode="External"/><Relationship Id="rId2" Type="http://schemas.openxmlformats.org/officeDocument/2006/relationships/hyperlink" Target="http://www.welectricity.co.nz/disclosures/customer-contributions/" TargetMode="External"/><Relationship Id="rId1" Type="http://schemas.openxmlformats.org/officeDocument/2006/relationships/hyperlink" Target="http://www.welectricity.co.nz/disclosures/pri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0022E-AF9D-4760-816E-F6C0AE086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10383</Words>
  <Characters>59186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CHED Services</Company>
  <LinksUpToDate>false</LinksUpToDate>
  <CharactersWithSpaces>69431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Scrimgeour</dc:creator>
  <cp:lastModifiedBy>Miranda Harle</cp:lastModifiedBy>
  <cp:revision>3</cp:revision>
  <cp:lastPrinted>2022-03-02T06:29:00Z</cp:lastPrinted>
  <dcterms:created xsi:type="dcterms:W3CDTF">2022-03-02T06:23:00Z</dcterms:created>
  <dcterms:modified xsi:type="dcterms:W3CDTF">2022-03-02T06:30:00Z</dcterms:modified>
</cp:coreProperties>
</file>